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0D" w:rsidRDefault="00DA35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BB6F0D" w:rsidRDefault="00DA356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BB6F0D" w:rsidRDefault="00DA35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BB6F0D" w:rsidRDefault="00BB6F0D">
      <w:pPr>
        <w:jc w:val="center"/>
        <w:rPr>
          <w:b/>
          <w:sz w:val="28"/>
          <w:szCs w:val="28"/>
          <w:lang w:val="uk-UA"/>
        </w:rPr>
      </w:pPr>
    </w:p>
    <w:p w:rsidR="00BB6F0D" w:rsidRDefault="00DA35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BB6F0D" w:rsidRDefault="00DA35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BB6F0D" w:rsidRDefault="00DA35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BB6F0D" w:rsidRDefault="00DA3563">
      <w:pPr>
        <w:jc w:val="center"/>
      </w:pPr>
      <w:r>
        <w:rPr>
          <w:b/>
          <w:sz w:val="28"/>
          <w:szCs w:val="28"/>
          <w:lang w:val="uk-UA"/>
        </w:rPr>
        <w:t>спеціальності 014.13 Середня освіта . Музичне мистецтво</w:t>
      </w:r>
    </w:p>
    <w:p w:rsidR="00BB6F0D" w:rsidRDefault="00DA3563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BB6F0D" w:rsidRDefault="00DA3563">
      <w:pPr>
        <w:jc w:val="center"/>
      </w:pPr>
      <w:r>
        <w:rPr>
          <w:b/>
          <w:sz w:val="28"/>
          <w:szCs w:val="28"/>
          <w:lang w:val="uk-UA"/>
        </w:rPr>
        <w:t xml:space="preserve">з 12.10.2020 до 29.10.2020 </w:t>
      </w:r>
    </w:p>
    <w:p w:rsidR="00BB6F0D" w:rsidRDefault="00DA3563">
      <w:pPr>
        <w:jc w:val="center"/>
      </w:pPr>
      <w:r>
        <w:rPr>
          <w:b/>
          <w:sz w:val="28"/>
          <w:szCs w:val="28"/>
          <w:lang w:val="uk-UA"/>
        </w:rPr>
        <w:t>557/З група</w:t>
      </w:r>
    </w:p>
    <w:p w:rsidR="00BB6F0D" w:rsidRDefault="00BB6F0D">
      <w:pPr>
        <w:rPr>
          <w:b/>
          <w:sz w:val="32"/>
          <w:szCs w:val="32"/>
          <w:u w:val="single"/>
          <w:lang w:val="uk-UA"/>
        </w:rPr>
      </w:pPr>
    </w:p>
    <w:p w:rsidR="00BB6F0D" w:rsidRDefault="00BB6F0D">
      <w:pPr>
        <w:jc w:val="center"/>
        <w:rPr>
          <w:lang w:val="uk-UA"/>
        </w:rPr>
      </w:pPr>
    </w:p>
    <w:tbl>
      <w:tblPr>
        <w:tblW w:w="14970" w:type="dxa"/>
        <w:tblInd w:w="-197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97"/>
        <w:gridCol w:w="1434"/>
        <w:gridCol w:w="1514"/>
        <w:gridCol w:w="977"/>
        <w:gridCol w:w="5383"/>
        <w:gridCol w:w="3237"/>
      </w:tblGrid>
      <w:tr w:rsidR="00BB6F0D" w:rsidTr="001A3DB7">
        <w:trPr>
          <w:trHeight w:val="722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B6F0D" w:rsidRDefault="00DA35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9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B6F0D" w:rsidRDefault="00BB6F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B6F0D" w:rsidRDefault="00DA35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3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B6F0D" w:rsidRDefault="00DA35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51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B6F0D" w:rsidRDefault="00DA35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97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B6F0D" w:rsidRDefault="00DA35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38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6F0D" w:rsidRDefault="00DA35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23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6F0D" w:rsidRDefault="00DA3563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795C5A" w:rsidTr="001A3DB7">
        <w:trPr>
          <w:trHeight w:val="532"/>
        </w:trPr>
        <w:tc>
          <w:tcPr>
            <w:tcW w:w="1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6C5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6C5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6C5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6C52F5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6C5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6C5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795C5A" w:rsidRPr="001A3DB7" w:rsidTr="001A3DB7">
        <w:trPr>
          <w:trHeight w:val="412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1A3D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Tr="001A3DB7">
        <w:trPr>
          <w:trHeight w:val="418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877C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877C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877C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10.100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849A5" w:rsidRDefault="00795C5A" w:rsidP="00877CE8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877C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художньо-педагогічного аналізу творів мистецтва в ЗНЗ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877C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Васильєва Л.Л.</w:t>
            </w:r>
          </w:p>
        </w:tc>
      </w:tr>
      <w:tr w:rsidR="00795C5A" w:rsidTr="001A3DB7">
        <w:trPr>
          <w:trHeight w:val="418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10.107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849A5" w:rsidRDefault="00795C5A" w:rsidP="00A16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художньо-педагогічного аналізу творів мистецтва в ЗНЗ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Васильєва Л.Л.</w:t>
            </w:r>
          </w:p>
        </w:tc>
      </w:tr>
      <w:tr w:rsidR="00795C5A" w:rsidTr="001A3DB7">
        <w:trPr>
          <w:trHeight w:val="418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418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A16524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396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A3DB7" w:rsidRDefault="00795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Tr="00A124D7">
        <w:trPr>
          <w:trHeight w:val="396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13442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1A3D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Покрова</w:t>
            </w:r>
          </w:p>
        </w:tc>
      </w:tr>
      <w:tr w:rsidR="00795C5A" w:rsidTr="001A3DB7">
        <w:trPr>
          <w:trHeight w:val="362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Tr="001A3DB7">
        <w:trPr>
          <w:trHeight w:val="362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362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362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362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362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A3DB7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Tr="001A3DB7">
        <w:trPr>
          <w:trHeight w:val="278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RPr="006F288C" w:rsidTr="001A3DB7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795C5A" w:rsidTr="001A3DB7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lang w:val="uk-U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278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A3DB7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Tr="001A3DB7">
        <w:trPr>
          <w:trHeight w:val="460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Понеділок </w:t>
            </w:r>
          </w:p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6F288C" w:rsidRDefault="00795C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795C5A" w:rsidTr="001A3DB7">
        <w:trPr>
          <w:trHeight w:val="561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6F288C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795C5A" w:rsidTr="001A3DB7">
        <w:trPr>
          <w:trHeight w:val="406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RPr="006F288C" w:rsidTr="001A3DB7">
        <w:trPr>
          <w:trHeight w:val="406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10.101-1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795C5A" w:rsidTr="001A3DB7">
        <w:trPr>
          <w:trHeight w:val="430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6F288C" w:rsidRDefault="00795C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r>
              <w:rPr>
                <w:lang w:val="uk-UA"/>
              </w:rPr>
              <w:t>Сценічна майстерність (</w:t>
            </w:r>
            <w:r w:rsidRPr="001945CB">
              <w:rPr>
                <w:lang w:val="uk-UA"/>
              </w:rPr>
              <w:t>Хоровий клас</w:t>
            </w:r>
            <w:r>
              <w:rPr>
                <w:lang w:val="uk-UA"/>
              </w:rPr>
              <w:t>)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795C5A" w:rsidTr="001A3DB7">
        <w:trPr>
          <w:trHeight w:val="394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Четвер 22.10.2020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95C5A" w:rsidTr="001A3DB7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>
              <w:rPr>
                <w:lang w:val="uk-UA"/>
              </w:rPr>
              <w:t>10.107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Інструментальне виконавство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Ревенко</w:t>
            </w:r>
            <w:proofErr w:type="spellEnd"/>
            <w:r w:rsidRPr="001945CB">
              <w:rPr>
                <w:lang w:val="uk-UA"/>
              </w:rPr>
              <w:t xml:space="preserve"> Н.В.</w:t>
            </w:r>
          </w:p>
        </w:tc>
      </w:tr>
      <w:tr w:rsidR="00795C5A" w:rsidTr="001A3DB7">
        <w:trPr>
          <w:trHeight w:val="394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>
              <w:rPr>
                <w:lang w:val="uk-UA"/>
              </w:rPr>
              <w:t>10.107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Інструментальне виконавство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Ревенко</w:t>
            </w:r>
            <w:proofErr w:type="spellEnd"/>
            <w:r w:rsidRPr="001945CB">
              <w:rPr>
                <w:lang w:val="uk-UA"/>
              </w:rPr>
              <w:t xml:space="preserve"> Н.В.</w:t>
            </w:r>
          </w:p>
        </w:tc>
      </w:tr>
      <w:tr w:rsidR="00795C5A" w:rsidTr="001A3DB7">
        <w:trPr>
          <w:trHeight w:val="394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Понеділок 26.10.2020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6F288C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r>
              <w:rPr>
                <w:lang w:val="uk-UA"/>
              </w:rPr>
              <w:t>Сценічна майстерність (</w:t>
            </w:r>
            <w:r w:rsidRPr="001945CB">
              <w:rPr>
                <w:lang w:val="uk-UA"/>
              </w:rPr>
              <w:t>Хоровий клас</w:t>
            </w:r>
            <w:r>
              <w:rPr>
                <w:lang w:val="uk-UA"/>
              </w:rPr>
              <w:t>)</w:t>
            </w: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795C5A" w:rsidTr="001A3DB7">
        <w:trPr>
          <w:trHeight w:val="394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4244F0" w:rsidRDefault="00795C5A" w:rsidP="004D3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 w:rsidP="004D3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6F288C" w:rsidRDefault="00795C5A" w:rsidP="004D36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3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r>
              <w:rPr>
                <w:lang w:val="uk-UA"/>
              </w:rPr>
              <w:t>Сценічна майстерність (</w:t>
            </w:r>
            <w:r w:rsidRPr="001945CB">
              <w:rPr>
                <w:lang w:val="uk-UA"/>
              </w:rPr>
              <w:t>Хоровий клас</w:t>
            </w:r>
            <w:r>
              <w:rPr>
                <w:lang w:val="uk-UA"/>
              </w:rPr>
              <w:t>)</w:t>
            </w:r>
          </w:p>
        </w:tc>
        <w:tc>
          <w:tcPr>
            <w:tcW w:w="3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Pr="001945CB" w:rsidRDefault="00795C5A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795C5A" w:rsidTr="001A3DB7">
        <w:trPr>
          <w:trHeight w:val="394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Вівторок 27.10.2020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/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394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 28.10.2020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5C5A" w:rsidTr="001A3DB7">
        <w:trPr>
          <w:trHeight w:val="394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Четвер 29.10.2020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/>
        </w:tc>
        <w:tc>
          <w:tcPr>
            <w:tcW w:w="53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5C5A" w:rsidRDefault="00795C5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B6F0D" w:rsidRDefault="00BB6F0D">
      <w:pPr>
        <w:ind w:left="708" w:firstLine="708"/>
        <w:rPr>
          <w:lang w:val="uk-UA"/>
        </w:rPr>
      </w:pPr>
    </w:p>
    <w:p w:rsidR="00BB6F0D" w:rsidRDefault="00BB6F0D">
      <w:pPr>
        <w:ind w:left="708" w:firstLine="708"/>
        <w:rPr>
          <w:lang w:val="uk-UA"/>
        </w:rPr>
      </w:pPr>
    </w:p>
    <w:p w:rsidR="00BB6F0D" w:rsidRDefault="00BB6F0D">
      <w:pPr>
        <w:ind w:left="708" w:firstLine="708"/>
        <w:rPr>
          <w:lang w:val="uk-UA"/>
        </w:rPr>
      </w:pPr>
    </w:p>
    <w:p w:rsidR="00BB6F0D" w:rsidRDefault="00BB6F0D">
      <w:pPr>
        <w:ind w:left="708" w:firstLine="708"/>
        <w:rPr>
          <w:lang w:val="uk-UA"/>
        </w:rPr>
      </w:pPr>
    </w:p>
    <w:p w:rsidR="00BB6F0D" w:rsidRDefault="00DA3563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BB6F0D" w:rsidRDefault="00BB6F0D">
      <w:pPr>
        <w:ind w:left="708" w:firstLine="708"/>
        <w:rPr>
          <w:lang w:val="uk-UA"/>
        </w:rPr>
      </w:pPr>
    </w:p>
    <w:p w:rsidR="00BB6F0D" w:rsidRDefault="00BB6F0D">
      <w:pPr>
        <w:ind w:left="708" w:firstLine="708"/>
        <w:rPr>
          <w:lang w:val="uk-UA"/>
        </w:rPr>
      </w:pPr>
    </w:p>
    <w:p w:rsidR="00BB6F0D" w:rsidRDefault="00DA3563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BB6F0D" w:rsidRDefault="00BB6F0D">
      <w:pPr>
        <w:jc w:val="center"/>
        <w:rPr>
          <w:lang w:val="uk-UA"/>
        </w:rPr>
      </w:pPr>
    </w:p>
    <w:p w:rsidR="00BB6F0D" w:rsidRDefault="00BB6F0D"/>
    <w:sectPr w:rsidR="00BB6F0D" w:rsidSect="00BB6F0D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6F0D"/>
    <w:rsid w:val="001A3DB7"/>
    <w:rsid w:val="004244F0"/>
    <w:rsid w:val="004849A5"/>
    <w:rsid w:val="005901E6"/>
    <w:rsid w:val="006F288C"/>
    <w:rsid w:val="00795C5A"/>
    <w:rsid w:val="00812B08"/>
    <w:rsid w:val="00AD2A96"/>
    <w:rsid w:val="00BB6F0D"/>
    <w:rsid w:val="00DA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4">
    <w:name w:val="Заголовок"/>
    <w:basedOn w:val="a"/>
    <w:next w:val="a5"/>
    <w:qFormat/>
    <w:rsid w:val="00BB6F0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BB6F0D"/>
    <w:pPr>
      <w:spacing w:after="140" w:line="276" w:lineRule="auto"/>
    </w:pPr>
  </w:style>
  <w:style w:type="paragraph" w:styleId="a6">
    <w:name w:val="List"/>
    <w:basedOn w:val="a5"/>
    <w:rsid w:val="00BB6F0D"/>
    <w:rPr>
      <w:rFonts w:cs="Lohit Devanagari"/>
    </w:rPr>
  </w:style>
  <w:style w:type="paragraph" w:customStyle="1" w:styleId="Caption">
    <w:name w:val="Caption"/>
    <w:basedOn w:val="a"/>
    <w:qFormat/>
    <w:rsid w:val="00BB6F0D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B6F0D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BB6F0D"/>
    <w:pPr>
      <w:suppressLineNumbers/>
    </w:pPr>
  </w:style>
  <w:style w:type="paragraph" w:customStyle="1" w:styleId="aa">
    <w:name w:val="Заголовок таблицы"/>
    <w:basedOn w:val="a9"/>
    <w:qFormat/>
    <w:rsid w:val="00BB6F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2020-09-08T07:33:00Z</cp:lastPrinted>
  <dcterms:created xsi:type="dcterms:W3CDTF">2020-03-10T07:58:00Z</dcterms:created>
  <dcterms:modified xsi:type="dcterms:W3CDTF">2020-10-09T07:13:00Z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