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D" w:rsidRPr="004E2648" w:rsidRDefault="00DE7E6D" w:rsidP="00127AD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E7E6D" w:rsidRPr="004E2648" w:rsidRDefault="00DE7E6D" w:rsidP="00DE7E6D">
      <w:pPr>
        <w:spacing w:after="0"/>
        <w:jc w:val="center"/>
        <w:rPr>
          <w:rFonts w:ascii="Times New Roman" w:hAnsi="Times New Roman" w:cs="Times New Roman"/>
          <w:b/>
        </w:rPr>
      </w:pPr>
      <w:r w:rsidRPr="004E2648">
        <w:rPr>
          <w:rFonts w:ascii="Times New Roman" w:hAnsi="Times New Roman" w:cs="Times New Roman"/>
          <w:b/>
        </w:rPr>
        <w:t xml:space="preserve">Планові  показники  наукової  роботи  НПП  </w:t>
      </w:r>
      <w:r w:rsidR="001B5240">
        <w:rPr>
          <w:rFonts w:ascii="Times New Roman" w:hAnsi="Times New Roman" w:cs="Times New Roman"/>
          <w:b/>
        </w:rPr>
        <w:t>за  січень-квітень</w:t>
      </w:r>
      <w:r w:rsidR="00C24CE5">
        <w:rPr>
          <w:rFonts w:ascii="Times New Roman" w:hAnsi="Times New Roman" w:cs="Times New Roman"/>
          <w:b/>
        </w:rPr>
        <w:t xml:space="preserve">  </w:t>
      </w:r>
      <w:r w:rsidRPr="004E2648">
        <w:rPr>
          <w:rFonts w:ascii="Times New Roman" w:hAnsi="Times New Roman" w:cs="Times New Roman"/>
          <w:b/>
        </w:rPr>
        <w:t>2020</w:t>
      </w:r>
      <w:r w:rsidR="00C24CE5">
        <w:rPr>
          <w:rFonts w:ascii="Times New Roman" w:hAnsi="Times New Roman" w:cs="Times New Roman"/>
          <w:b/>
        </w:rPr>
        <w:t xml:space="preserve"> року </w:t>
      </w:r>
    </w:p>
    <w:p w:rsidR="00C91E4A" w:rsidRPr="004E2648" w:rsidRDefault="00C91E4A" w:rsidP="00127AD5">
      <w:pPr>
        <w:spacing w:after="0"/>
        <w:jc w:val="both"/>
        <w:rPr>
          <w:rFonts w:ascii="Times New Roman" w:hAnsi="Times New Roman" w:cs="Times New Roman"/>
        </w:rPr>
      </w:pPr>
    </w:p>
    <w:p w:rsidR="00EB325D" w:rsidRPr="004E2648" w:rsidRDefault="00EB325D" w:rsidP="00127AD5">
      <w:pPr>
        <w:spacing w:after="0"/>
        <w:jc w:val="both"/>
        <w:rPr>
          <w:rFonts w:ascii="Times New Roman" w:hAnsi="Times New Roman" w:cs="Times New Roman"/>
        </w:rPr>
      </w:pPr>
      <w:r w:rsidRPr="004E2648">
        <w:rPr>
          <w:rFonts w:ascii="Times New Roman" w:hAnsi="Times New Roman" w:cs="Times New Roman"/>
        </w:rPr>
        <w:t>Тема «</w:t>
      </w:r>
      <w:r w:rsidRPr="004E2648">
        <w:rPr>
          <w:rFonts w:ascii="Times New Roman" w:eastAsia="MS Mincho" w:hAnsi="Times New Roman" w:cs="Times New Roman"/>
          <w:b/>
        </w:rPr>
        <w:t>Комплексне дослідження археологічних пам’яток Нижнього Побужжя ІІІ тис. до н.е.–XV ст. (пам’яткоохоронний аспект)</w:t>
      </w:r>
      <w:r w:rsidR="00127AD5" w:rsidRPr="004E2648">
        <w:rPr>
          <w:rFonts w:ascii="Times New Roman" w:eastAsia="MS Mincho" w:hAnsi="Times New Roman" w:cs="Times New Roman"/>
          <w:b/>
        </w:rPr>
        <w:t>»</w:t>
      </w:r>
      <w:r w:rsidRPr="004E2648">
        <w:rPr>
          <w:rFonts w:ascii="Times New Roman" w:hAnsi="Times New Roman" w:cs="Times New Roman"/>
        </w:rPr>
        <w:t xml:space="preserve"> </w:t>
      </w:r>
    </w:p>
    <w:p w:rsidR="00C229A8" w:rsidRPr="004E2648" w:rsidRDefault="00C229A8" w:rsidP="00127AD5">
      <w:pPr>
        <w:spacing w:after="0"/>
        <w:jc w:val="both"/>
        <w:rPr>
          <w:rFonts w:ascii="Times New Roman" w:eastAsia="MS Mincho" w:hAnsi="Times New Roman" w:cs="Times New Roman"/>
          <w:b/>
        </w:rPr>
      </w:pPr>
    </w:p>
    <w:tbl>
      <w:tblPr>
        <w:tblStyle w:val="a5"/>
        <w:tblW w:w="15134" w:type="dxa"/>
        <w:tblLook w:val="04A0"/>
      </w:tblPr>
      <w:tblGrid>
        <w:gridCol w:w="435"/>
        <w:gridCol w:w="2004"/>
        <w:gridCol w:w="3145"/>
        <w:gridCol w:w="9550"/>
      </w:tblGrid>
      <w:tr w:rsidR="00EE5440" w:rsidRPr="004E2648" w:rsidTr="00530E77">
        <w:tc>
          <w:tcPr>
            <w:tcW w:w="457" w:type="dxa"/>
            <w:tcBorders>
              <w:righ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157" w:type="dxa"/>
            <w:tcBorders>
              <w:righ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 представлення   результатів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530E77" w:rsidRPr="004E2648" w:rsidTr="00530E77">
        <w:trPr>
          <w:trHeight w:val="445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Рижева Н.О.</w:t>
            </w:r>
          </w:p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pStyle w:val="TableParagraph"/>
            </w:pPr>
            <w:r w:rsidRPr="004E2648">
              <w:t>Публікація у зарубіжних періодичних наукових виданнях країн ОЄСР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530E77" w:rsidRPr="003561B7" w:rsidRDefault="00530E77" w:rsidP="00530E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Исторические реалии формирования научных знаний в традиционных обществах</w:t>
            </w:r>
          </w:p>
          <w:p w:rsidR="00530E77" w:rsidRPr="00530E77" w:rsidRDefault="00530E77" w:rsidP="00530E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Colloquium-journal (Міжнароднийпольськийнауковий журнал</w:t>
            </w:r>
            <w:r w:rsidRPr="003561B7">
              <w:rPr>
                <w:rFonts w:ascii="Calibri" w:eastAsia="Times New Roman" w:hAnsi="Calibri" w:cs="Calibri"/>
                <w:color w:val="000000" w:themeColor="text1"/>
              </w:rPr>
              <w:t>) </w:t>
            </w: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– 20.04.2020.</w:t>
            </w:r>
          </w:p>
        </w:tc>
      </w:tr>
      <w:tr w:rsidR="00530E77" w:rsidRPr="004E2648" w:rsidTr="00530E77">
        <w:trPr>
          <w:trHeight w:val="30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pStyle w:val="TableParagraph"/>
            </w:pPr>
            <w:r w:rsidRPr="004E2648">
              <w:t>Тези конференцій - 2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530E77" w:rsidRDefault="00530E77" w:rsidP="00530E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конференції «Аркасівські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читання» в кінці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 w:themeColor="text1"/>
              </w:rPr>
              <w:t>травня.</w:t>
            </w:r>
          </w:p>
          <w:p w:rsidR="00530E77" w:rsidRPr="004E2648" w:rsidRDefault="00530E77" w:rsidP="00530E77">
            <w:pPr>
              <w:pStyle w:val="TableParagraph"/>
            </w:pPr>
            <w:r w:rsidRPr="003561B7">
              <w:rPr>
                <w:color w:val="000000" w:themeColor="text1"/>
              </w:rPr>
              <w:t>Тези</w:t>
            </w:r>
            <w:r>
              <w:rPr>
                <w:color w:val="000000" w:themeColor="text1"/>
              </w:rPr>
              <w:t xml:space="preserve">  </w:t>
            </w:r>
            <w:r w:rsidRPr="003561B7">
              <w:rPr>
                <w:color w:val="000000" w:themeColor="text1"/>
              </w:rPr>
              <w:t>конфнренції  в кінці</w:t>
            </w:r>
            <w:r>
              <w:rPr>
                <w:color w:val="000000" w:themeColor="text1"/>
              </w:rPr>
              <w:t xml:space="preserve"> травня</w:t>
            </w:r>
          </w:p>
        </w:tc>
      </w:tr>
      <w:tr w:rsidR="00530E77" w:rsidRPr="004E2648" w:rsidTr="00530E77">
        <w:trPr>
          <w:trHeight w:val="245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Горбенко К.В.</w:t>
            </w:r>
          </w:p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530E77" w:rsidRPr="00530E77" w:rsidRDefault="00530E77" w:rsidP="00EE5440">
            <w:pPr>
              <w:rPr>
                <w:rFonts w:ascii="Times New Roman" w:eastAsia="Times New Roman" w:hAnsi="Times New Roman" w:cs="Times New Roman"/>
              </w:rPr>
            </w:pP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Приміщення № 25 городища Дикий Сад (журналЕмінак) – у друці</w:t>
            </w:r>
          </w:p>
        </w:tc>
      </w:tr>
      <w:tr w:rsidR="00530E77" w:rsidRPr="004E2648" w:rsidTr="00530E77">
        <w:trPr>
          <w:trHeight w:val="27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накометричних базах –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77" w:rsidRPr="004E2648" w:rsidRDefault="00530E77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30E77" w:rsidRPr="004E2648" w:rsidTr="00530E77">
        <w:trPr>
          <w:trHeight w:val="28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Наукові звіти до ІА НАНУ 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77" w:rsidRPr="00DA7520" w:rsidRDefault="00530E77" w:rsidP="00530E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A7520">
              <w:rPr>
                <w:rFonts w:ascii="Times New Roman" w:eastAsia="Times New Roman" w:hAnsi="Times New Roman" w:cs="Times New Roman"/>
                <w:color w:val="000000"/>
              </w:rPr>
              <w:t xml:space="preserve">аукові археологічні дослідження (розкопки) укріпленого поселення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A7520">
              <w:rPr>
                <w:rFonts w:ascii="Times New Roman" w:eastAsia="Times New Roman" w:hAnsi="Times New Roman" w:cs="Times New Roman"/>
                <w:color w:val="000000"/>
              </w:rPr>
              <w:t xml:space="preserve">«Дикий Сад» (білозерська культура, доба пізньої бронзи) на розі вулиць Артилерійська та Набережна у місті Миколаїв Миколаївської області </w:t>
            </w:r>
          </w:p>
          <w:p w:rsidR="00530E77" w:rsidRPr="004E2648" w:rsidRDefault="00530E77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30E77" w:rsidRPr="004E2648" w:rsidTr="00530E77">
        <w:trPr>
          <w:trHeight w:val="24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–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C7" w:rsidRPr="000F527F" w:rsidRDefault="003954C7" w:rsidP="003954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Тези: Бронзові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предмети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укріпленого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поселення«Дикий Сад» (наукова-практична археологічна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конференція«АРХЕОЛОГІУМ»)</w:t>
            </w:r>
          </w:p>
          <w:p w:rsidR="003954C7" w:rsidRPr="000F527F" w:rsidRDefault="003954C7" w:rsidP="003954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Тези: Розкопки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господарсько-ритуального комплексу на території городища Дикий Сад</w:t>
            </w:r>
          </w:p>
          <w:p w:rsidR="003954C7" w:rsidRPr="00857044" w:rsidRDefault="003954C7" w:rsidP="003954C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85704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(XXXVI LUBELSKIEJ KONFERENCJI „Badania archeologiczne w Polsce środkowowschodniej, zachodniej Białorusi i Ukrainie”)</w:t>
            </w:r>
          </w:p>
          <w:p w:rsidR="003954C7" w:rsidRPr="000F527F" w:rsidRDefault="003954C7" w:rsidP="003954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Тези: Нові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дослідження на території «цитаделі»</w:t>
            </w:r>
          </w:p>
          <w:p w:rsidR="00530E77" w:rsidRPr="003954C7" w:rsidRDefault="003954C7" w:rsidP="00EE5440">
            <w:pPr>
              <w:rPr>
                <w:rFonts w:ascii="Times New Roman" w:eastAsia="Times New Roman" w:hAnsi="Times New Roman" w:cs="Times New Roman"/>
              </w:rPr>
            </w:pP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Укріпленого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поселення Дикий Сад (Ольбікум форум, ІІІ Міжнародна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археологічна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527F">
              <w:rPr>
                <w:rFonts w:ascii="Times New Roman" w:eastAsia="Times New Roman" w:hAnsi="Times New Roman" w:cs="Times New Roman"/>
                <w:color w:val="000000"/>
              </w:rPr>
              <w:t>конференція)</w:t>
            </w:r>
          </w:p>
        </w:tc>
      </w:tr>
      <w:tr w:rsidR="00530E77" w:rsidRPr="004E2648" w:rsidTr="00530E77">
        <w:trPr>
          <w:trHeight w:val="24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Акт передачі артефактів до музейного фонду України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530E77" w:rsidRPr="004E2648" w:rsidRDefault="003954C7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артефактів до музейного фонду України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матеріалів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розкопок городища Дикий Сад № 10, 11, 12 від 19.02. 2020.</w:t>
            </w:r>
          </w:p>
        </w:tc>
      </w:tr>
      <w:tr w:rsidR="00530E77" w:rsidRPr="004E2648" w:rsidTr="00530E77">
        <w:trPr>
          <w:trHeight w:val="276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ГосподаренкоО.В.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530E77" w:rsidRPr="008F64DA" w:rsidRDefault="008F64DA" w:rsidP="008F64DA">
            <w:pPr>
              <w:jc w:val="both"/>
              <w:rPr>
                <w:rFonts w:ascii="Times New Roman" w:hAnsi="Times New Roman" w:cs="Times New Roman"/>
              </w:rPr>
            </w:pPr>
            <w:r w:rsidRPr="00536DE0">
              <w:rPr>
                <w:rFonts w:ascii="Times New Roman" w:hAnsi="Times New Roman" w:cs="Times New Roman"/>
                <w:shd w:val="clear" w:color="auto" w:fill="FFFFFF"/>
              </w:rPr>
              <w:t>Поселення «Городок» та перспективи дослідження середньовічної фортеці «Баликлея» // Емінак. 2020. (в друці)</w:t>
            </w:r>
          </w:p>
        </w:tc>
      </w:tr>
      <w:tr w:rsidR="00530E77" w:rsidRPr="004E2648" w:rsidTr="00530E77">
        <w:trPr>
          <w:trHeight w:val="29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 накометричних базах –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77" w:rsidRPr="004A72BE" w:rsidRDefault="004A72BE" w:rsidP="00EE544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 </w:t>
            </w:r>
            <w:r w:rsidRPr="00781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процесі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81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написання</w:t>
            </w:r>
          </w:p>
        </w:tc>
      </w:tr>
      <w:tr w:rsidR="00530E77" w:rsidRPr="004E2648" w:rsidTr="00530E77">
        <w:trPr>
          <w:trHeight w:val="20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530E77" w:rsidRPr="004E2648" w:rsidRDefault="00530E77" w:rsidP="00DE7E6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–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8F64DA" w:rsidRPr="00536DE0" w:rsidRDefault="008F64DA" w:rsidP="008F64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36DE0">
              <w:rPr>
                <w:rFonts w:ascii="Times New Roman" w:hAnsi="Times New Roman" w:cs="Times New Roman"/>
                <w:shd w:val="clear" w:color="auto" w:fill="FFFFFF"/>
              </w:rPr>
              <w:t>Господаренко О. Самоусвідомлення (самоідентифікація) студентської молоді в процесі дослідження археологічної спадщини // Національна ідентичність як проблема науки і освіти: матеріали науково-практичної конференції (Київ, 12 березня 2020 р.). – К., 2020. – С. 25-27.</w:t>
            </w:r>
          </w:p>
          <w:p w:rsidR="008F64DA" w:rsidRPr="00536DE0" w:rsidRDefault="008F64DA" w:rsidP="008F64DA">
            <w:pPr>
              <w:jc w:val="both"/>
              <w:rPr>
                <w:rFonts w:ascii="Times New Roman" w:hAnsi="Times New Roman" w:cs="Times New Roman"/>
              </w:rPr>
            </w:pPr>
            <w:r w:rsidRPr="00536DE0">
              <w:rPr>
                <w:rFonts w:ascii="Times New Roman" w:hAnsi="Times New Roman" w:cs="Times New Roman"/>
              </w:rPr>
              <w:t xml:space="preserve">Господаренко О., Смирнов О., Смирнов Л. «Охоронні дослідження античної пам’ятки «Бульвар» при реконструкції центральної площі міста Миколаїв у 2019 р.» // XXXVI LUBELSKIEJ KONFERENCJI: «Badania archeologiczne w Polsce środkowowschodniej, zachodniej Białorusi i </w:t>
            </w:r>
            <w:r w:rsidRPr="00536DE0">
              <w:rPr>
                <w:rFonts w:ascii="Times New Roman" w:hAnsi="Times New Roman" w:cs="Times New Roman"/>
              </w:rPr>
              <w:lastRenderedPageBreak/>
              <w:t>Ukrainie»</w:t>
            </w:r>
          </w:p>
          <w:p w:rsidR="00530E77" w:rsidRPr="004E2648" w:rsidRDefault="008F64DA" w:rsidP="008F64DA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</w:rPr>
            </w:pPr>
            <w:r w:rsidRPr="00536DE0">
              <w:rPr>
                <w:rFonts w:ascii="Times New Roman" w:hAnsi="Times New Roman" w:cs="Times New Roman"/>
                <w:shd w:val="clear" w:color="auto" w:fill="FFFFFF"/>
              </w:rPr>
              <w:t>Господаренко О., Гребенников Ю. Розкопки 1998 р. на поселенні «Городок» (перспективи дослідження середньовічної фортеці «Баликлея») // FORUM OLBICUM IІI: до 70-річчя з дня народження В.В. Крапівіної, 4-6 травня 2020 р. Миколаїв: НДЦ «Лукомор’є», 2020. – С. 160-161</w:t>
            </w:r>
          </w:p>
        </w:tc>
      </w:tr>
      <w:tr w:rsidR="00530E77" w:rsidRPr="004E2648" w:rsidTr="00530E77">
        <w:trPr>
          <w:trHeight w:val="261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КузовковВ.В.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530E77" w:rsidRPr="004E2648" w:rsidRDefault="00530E77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530E77" w:rsidRPr="004E2648" w:rsidTr="00530E77">
        <w:trPr>
          <w:trHeight w:val="23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 накометричних базах –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77" w:rsidRPr="004A72BE" w:rsidRDefault="004A72BE" w:rsidP="00EE5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E">
              <w:rPr>
                <w:rFonts w:ascii="Times New Roman" w:eastAsia="Times New Roman" w:hAnsi="Times New Roman" w:cs="Times New Roman"/>
                <w:color w:val="000000"/>
              </w:rPr>
              <w:t>1 стаття у наукомертичних базах, вона ж фахова (Емінак №2) буде відправлена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449E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449E"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449E">
              <w:rPr>
                <w:rFonts w:ascii="Times New Roman" w:eastAsia="Times New Roman" w:hAnsi="Times New Roman" w:cs="Times New Roman"/>
                <w:color w:val="000000"/>
              </w:rPr>
              <w:t>плану до друку у червні 2020 р.</w:t>
            </w:r>
          </w:p>
        </w:tc>
      </w:tr>
      <w:tr w:rsidR="00530E77" w:rsidRPr="004E2648" w:rsidTr="00530E77">
        <w:trPr>
          <w:trHeight w:val="26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530E77" w:rsidRPr="004E2648" w:rsidRDefault="00530E77" w:rsidP="00DE7E6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–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530E77" w:rsidRDefault="004A72BE" w:rsidP="00EE54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449E">
              <w:rPr>
                <w:rFonts w:ascii="Times New Roman" w:eastAsia="Times New Roman" w:hAnsi="Times New Roman" w:cs="Times New Roman"/>
                <w:color w:val="000000"/>
              </w:rPr>
              <w:t>2 тези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4449E">
              <w:rPr>
                <w:rFonts w:ascii="Times New Roman" w:eastAsia="Times New Roman" w:hAnsi="Times New Roman" w:cs="Times New Roman"/>
                <w:color w:val="000000"/>
              </w:rPr>
              <w:t>заплановані на травень (Аркасівські читання+Ольбіку</w:t>
            </w:r>
            <w:r w:rsidR="008F64DA">
              <w:rPr>
                <w:rFonts w:ascii="Times New Roman" w:eastAsia="Times New Roman" w:hAnsi="Times New Roman" w:cs="Times New Roman"/>
                <w:color w:val="000000"/>
              </w:rPr>
              <w:t>м)</w:t>
            </w:r>
          </w:p>
          <w:p w:rsidR="008F64DA" w:rsidRPr="004E2648" w:rsidRDefault="008F64DA" w:rsidP="00EE5440">
            <w:pPr>
              <w:rPr>
                <w:rFonts w:ascii="Times New Roman" w:hAnsi="Times New Roman" w:cs="Times New Roman"/>
              </w:rPr>
            </w:pP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Кузовков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Історичний контекст старожитностей Русі на о. Березань //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FORUM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OLBICUM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  <w:r w:rsidRPr="00536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536D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70-річчя з дня народження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Крапівіної, 4-6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травня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Миколаїв: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НДЦ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536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«Лукомор’є», 2020. С. 158 - 160</w:t>
            </w:r>
          </w:p>
        </w:tc>
      </w:tr>
      <w:tr w:rsidR="00530E77" w:rsidRPr="004E2648" w:rsidTr="00530E77">
        <w:trPr>
          <w:trHeight w:val="260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Смирнов О.І.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530E77" w:rsidRPr="004E2648" w:rsidRDefault="004A72BE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27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https://www.eminak.net.ua/index.php/eminak/issue/archive</w:t>
            </w:r>
          </w:p>
        </w:tc>
      </w:tr>
      <w:tr w:rsidR="00530E77" w:rsidRPr="004E2648" w:rsidTr="00530E77">
        <w:trPr>
          <w:trHeight w:val="23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наукоометричних базах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77" w:rsidRPr="004E2648" w:rsidRDefault="004A72BE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27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https://www.eminak.net.ua/index.php/eminak/issue/archive</w:t>
            </w:r>
          </w:p>
        </w:tc>
      </w:tr>
      <w:tr w:rsidR="00530E77" w:rsidRPr="004E2648" w:rsidTr="00530E77">
        <w:trPr>
          <w:trHeight w:val="26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530E77" w:rsidRPr="004E2648" w:rsidRDefault="00530E77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30E77" w:rsidRPr="004E2648" w:rsidRDefault="00530E77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4E2648" w:rsidRDefault="00530E77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Паспорти археологічних об'єктів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48" w:rsidRPr="007814E2" w:rsidRDefault="00CB7F48" w:rsidP="00CB7F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81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Виконано 10 екз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емплярів</w:t>
            </w:r>
          </w:p>
          <w:p w:rsidR="00530E77" w:rsidRPr="004E2648" w:rsidRDefault="00530E77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A72BE" w:rsidRPr="004E2648" w:rsidTr="00530E77">
        <w:trPr>
          <w:trHeight w:val="169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 - 3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E56D04">
            <w:pPr>
              <w:rPr>
                <w:rFonts w:ascii="Times New Roman" w:eastAsia="Times New Roman" w:hAnsi="Times New Roman" w:cs="Times New Roman"/>
              </w:rPr>
            </w:pPr>
            <w:r w:rsidRPr="00F227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http://www.vgosau.kiev.ua/index.php?option=com_content&amp;view=article&amp;id=1047&amp;catid=&amp;Itemid=173</w:t>
            </w:r>
          </w:p>
        </w:tc>
      </w:tr>
      <w:tr w:rsidR="004A72BE" w:rsidRPr="004E2648" w:rsidTr="00530E77">
        <w:trPr>
          <w:trHeight w:val="32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Акт передачі артефактів до музейного фонду України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4A72BE" w:rsidRPr="004E2648" w:rsidRDefault="00CB7F48" w:rsidP="00EE54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Речі підготовлені, здача </w:t>
            </w:r>
            <w:r w:rsidR="004A72BE">
              <w:rPr>
                <w:rFonts w:ascii="Times New Roman" w:hAnsi="Times New Roman" w:cs="Times New Roman"/>
                <w:shd w:val="clear" w:color="auto" w:fill="FFFFFF"/>
              </w:rPr>
              <w:t>після карантину</w:t>
            </w:r>
          </w:p>
        </w:tc>
      </w:tr>
      <w:tr w:rsidR="004A72BE" w:rsidRPr="004E2648" w:rsidTr="00530E77">
        <w:trPr>
          <w:trHeight w:val="445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ХрящевськаЛ.М.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pStyle w:val="TableParagraph"/>
            </w:pPr>
            <w:r w:rsidRPr="004E2648">
              <w:t>Публікація у зарубіжних періодичних наукових виданнях країн ОЄСР – 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4A72BE" w:rsidRPr="008A172C" w:rsidRDefault="004A72BE" w:rsidP="004A72BE">
            <w:pPr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bCs/>
                <w:color w:val="000000"/>
              </w:rPr>
              <w:t>Публікація у зарубіжних періодичних наукових виданняхкраїн ОЄСР: </w:t>
            </w:r>
          </w:p>
          <w:p w:rsidR="004A72BE" w:rsidRPr="008A172C" w:rsidRDefault="004A72BE" w:rsidP="004A72BE">
            <w:pPr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1) Виконано 31.03.2020</w:t>
            </w:r>
          </w:p>
          <w:p w:rsidR="004A72BE" w:rsidRPr="008A172C" w:rsidRDefault="004A72BE" w:rsidP="004A72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Історичні умови урбанізації на ПівдніУкраїни </w:t>
            </w:r>
          </w:p>
          <w:p w:rsidR="004A72BE" w:rsidRPr="008A172C" w:rsidRDefault="004A72BE" w:rsidP="004A72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A17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olloquium-journal №3 (55), 2020 Część 4 (Warszawa, Polska). </w:t>
            </w: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S. 92-96.</w:t>
            </w:r>
          </w:p>
          <w:p w:rsidR="004A72BE" w:rsidRPr="008A172C" w:rsidRDefault="004A72BE" w:rsidP="004A72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8A172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) Виконано 20.04.2020</w:t>
            </w:r>
          </w:p>
          <w:p w:rsidR="004A72BE" w:rsidRPr="008A172C" w:rsidRDefault="004A72BE" w:rsidP="004A72BE">
            <w:pPr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Демографічні наслідки урбанізації в Україні (за даними загальних переписів населення 1959-2001 рр.) </w:t>
            </w:r>
          </w:p>
          <w:p w:rsidR="004A72BE" w:rsidRPr="008A172C" w:rsidRDefault="004A72BE" w:rsidP="004A72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Colloquium-journal № 8 (60), 2020 Część 3 (Warszawa, Polska). </w:t>
            </w: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S. 12-16.</w:t>
            </w:r>
          </w:p>
        </w:tc>
      </w:tr>
      <w:tr w:rsidR="004A72BE" w:rsidRPr="004E2648" w:rsidTr="00530E77">
        <w:trPr>
          <w:trHeight w:val="272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Смирнов Л.І.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r w:rsidRPr="004E2648">
              <w:rPr>
                <w:rFonts w:ascii="Times New Roman" w:hAnsi="Times New Roman" w:cs="Times New Roman"/>
                <w:lang w:eastAsia="ru-RU"/>
              </w:rPr>
              <w:t>Наукові звіти до ІА НАНУ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BE" w:rsidRPr="008A172C" w:rsidRDefault="004A72BE" w:rsidP="00EE5440">
            <w:pPr>
              <w:pStyle w:val="TableParagraph"/>
            </w:pPr>
          </w:p>
        </w:tc>
      </w:tr>
      <w:tr w:rsidR="004A72BE" w:rsidRPr="004E2648" w:rsidTr="00530E77">
        <w:trPr>
          <w:trHeight w:val="306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pStyle w:val="TableParagraph"/>
              <w:rPr>
                <w:lang w:eastAsia="ru-RU"/>
              </w:rPr>
            </w:pPr>
            <w:r w:rsidRPr="004E2648">
              <w:t>Тези конференцій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2C" w:rsidRPr="008A172C" w:rsidRDefault="008A172C" w:rsidP="008A172C">
            <w:pPr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eastAsia="Times New Roman" w:hAnsi="Times New Roman" w:cs="Times New Roman"/>
                <w:color w:val="000000"/>
              </w:rPr>
              <w:t>Після карантину.</w:t>
            </w:r>
          </w:p>
          <w:p w:rsidR="004A72BE" w:rsidRPr="008A172C" w:rsidRDefault="008A172C" w:rsidP="008A172C">
            <w:pPr>
              <w:rPr>
                <w:rFonts w:ascii="Times New Roman" w:eastAsia="Times New Roman" w:hAnsi="Times New Roman" w:cs="Times New Roman"/>
              </w:rPr>
            </w:pPr>
            <w:r w:rsidRPr="008A172C">
              <w:rPr>
                <w:rFonts w:ascii="Times New Roman" w:hAnsi="Times New Roman" w:cs="Times New Roman"/>
                <w:color w:val="000000"/>
              </w:rPr>
              <w:t>http://www.vgosau.kiev.ua/index.php?option=com_content&amp;view=article&amp;id=1047&amp;catid=&amp;Itemid=173</w:t>
            </w:r>
          </w:p>
        </w:tc>
      </w:tr>
      <w:tr w:rsidR="004A72BE" w:rsidRPr="004E2648" w:rsidTr="00530E77">
        <w:trPr>
          <w:trHeight w:val="306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DE7E6D">
            <w:pPr>
              <w:pStyle w:val="TableParagraph"/>
            </w:pPr>
            <w:r>
              <w:t>Фахові статті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BE" w:rsidRPr="004A72BE" w:rsidRDefault="004A72BE" w:rsidP="004A72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72BE" w:rsidRPr="004E2648" w:rsidTr="00530E77">
        <w:trPr>
          <w:trHeight w:val="245"/>
        </w:trPr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Козленко Р.О.</w:t>
            </w:r>
          </w:p>
        </w:tc>
        <w:tc>
          <w:tcPr>
            <w:tcW w:w="6157" w:type="dxa"/>
            <w:tcBorders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EE5440">
            <w:pPr>
              <w:pStyle w:val="TableParagraph"/>
            </w:pPr>
          </w:p>
        </w:tc>
      </w:tr>
      <w:tr w:rsidR="004A72BE" w:rsidRPr="004E2648" w:rsidTr="00530E77">
        <w:trPr>
          <w:trHeight w:val="29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наукометричних базах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EE5440">
            <w:pPr>
              <w:pStyle w:val="TableParagraph"/>
            </w:pPr>
          </w:p>
        </w:tc>
      </w:tr>
      <w:tr w:rsidR="004A72BE" w:rsidRPr="004E2648" w:rsidTr="00530E77">
        <w:trPr>
          <w:trHeight w:val="21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Наукові звіти до ІА НАНУ  -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BE" w:rsidRPr="004E2648" w:rsidRDefault="004A72BE" w:rsidP="00EE5440">
            <w:pPr>
              <w:pStyle w:val="TableParagraph"/>
            </w:pPr>
          </w:p>
        </w:tc>
      </w:tr>
      <w:tr w:rsidR="004A72BE" w:rsidRPr="004E2648" w:rsidTr="00530E77">
        <w:trPr>
          <w:trHeight w:val="27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A72BE" w:rsidRPr="004E2648" w:rsidRDefault="004A72BE" w:rsidP="00B4288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4A72BE" w:rsidRPr="004E2648" w:rsidRDefault="004A72BE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right w:val="single" w:sz="4" w:space="0" w:color="auto"/>
            </w:tcBorders>
          </w:tcPr>
          <w:p w:rsidR="004A72BE" w:rsidRPr="004E2648" w:rsidRDefault="004A72BE" w:rsidP="004E178D">
            <w:pPr>
              <w:pStyle w:val="TableParagraph"/>
              <w:rPr>
                <w:lang w:eastAsia="ru-RU"/>
              </w:rPr>
            </w:pPr>
            <w:r w:rsidRPr="004E2648">
              <w:t>Тези - 1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4A72BE" w:rsidRPr="004E2648" w:rsidRDefault="004A72BE" w:rsidP="00EE5440">
            <w:pPr>
              <w:pStyle w:val="TableParagraph"/>
            </w:pPr>
          </w:p>
        </w:tc>
      </w:tr>
    </w:tbl>
    <w:p w:rsidR="007351D0" w:rsidRPr="004E2648" w:rsidRDefault="007351D0" w:rsidP="00EB325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0C14" w:rsidRPr="004E2648" w:rsidRDefault="00DC0C14" w:rsidP="00EB32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C14" w:rsidRPr="004E2648" w:rsidRDefault="00DC0C14" w:rsidP="00EB32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B325D" w:rsidRPr="004E2648" w:rsidRDefault="00DE7E6D" w:rsidP="00EB32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EB325D" w:rsidRPr="004E264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B325D" w:rsidRPr="004E2648">
        <w:rPr>
          <w:rFonts w:ascii="Times New Roman" w:eastAsia="MS Mincho" w:hAnsi="Times New Roman" w:cs="Times New Roman"/>
          <w:b/>
        </w:rPr>
        <w:t>Історія Півдня України в модерний та новітній час у контексті загальноісторичного розвитку»</w:t>
      </w:r>
    </w:p>
    <w:p w:rsidR="00653A0F" w:rsidRPr="004E2648" w:rsidRDefault="00653A0F" w:rsidP="00C91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463"/>
        <w:gridCol w:w="2055"/>
        <w:gridCol w:w="3119"/>
        <w:gridCol w:w="9497"/>
      </w:tblGrid>
      <w:tr w:rsidR="00EE5440" w:rsidRPr="004E2648" w:rsidTr="009A3F41">
        <w:tc>
          <w:tcPr>
            <w:tcW w:w="463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055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 результатів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9A3F41" w:rsidRPr="004E2648" w:rsidTr="009A3F41">
        <w:trPr>
          <w:trHeight w:val="246"/>
        </w:trPr>
        <w:tc>
          <w:tcPr>
            <w:tcW w:w="463" w:type="dxa"/>
            <w:vMerge w:val="restart"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dxa"/>
            <w:vMerge w:val="restart"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Зеркаль М.М.</w:t>
            </w:r>
          </w:p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– 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A3F41" w:rsidRPr="00CB7F48" w:rsidRDefault="00CB7F48" w:rsidP="00CB7F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3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Молдавани Миколаївщини в єдиній родині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3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українців: погляд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3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крізь роки. Історико-краєзнавчийнарис.-Миколаїв:Іліон, 2019.-126с. </w:t>
            </w:r>
            <w:r w:rsidRPr="00781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ISBN</w:t>
            </w:r>
            <w:r w:rsidRPr="00E53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978-617-534-551-1. УДК 908(477.73)З-57.</w:t>
            </w:r>
          </w:p>
        </w:tc>
      </w:tr>
      <w:tr w:rsidR="009A3F41" w:rsidRPr="004E2648" w:rsidTr="009A3F41">
        <w:trPr>
          <w:trHeight w:val="260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Тези–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A3F41" w:rsidRPr="009A3F41" w:rsidRDefault="009A3F41" w:rsidP="00EE5440">
            <w:pPr>
              <w:rPr>
                <w:rFonts w:ascii="Times New Roman" w:eastAsia="Times New Roman" w:hAnsi="Times New Roman" w:cs="Times New Roman"/>
              </w:rPr>
            </w:pPr>
            <w:r w:rsidRPr="009A3F41">
              <w:rPr>
                <w:rFonts w:ascii="Times New Roman" w:eastAsia="Times New Roman" w:hAnsi="Times New Roman" w:cs="Times New Roman"/>
                <w:color w:val="000000"/>
              </w:rPr>
              <w:t>Виконано.  Історичні мідраші Північного Причорномор&amp;apos;я / Голов. ред. Л.Л. Левченко. - Випуск ІХ. - Том І. - Миколаїв: ТипографіяШамрай, 2020. – С. 28-38.</w:t>
            </w:r>
          </w:p>
        </w:tc>
      </w:tr>
      <w:tr w:rsidR="009A3F41" w:rsidRPr="004E2648" w:rsidTr="009A3F41">
        <w:trPr>
          <w:trHeight w:val="230"/>
        </w:trPr>
        <w:tc>
          <w:tcPr>
            <w:tcW w:w="463" w:type="dxa"/>
            <w:vMerge w:val="restart"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5" w:type="dxa"/>
            <w:vMerge w:val="restart"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Пархоменко В.А.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наукометричній базі  Web of Science - 1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A3F41" w:rsidRPr="00CB7F48" w:rsidRDefault="00CB7F48" w:rsidP="00CB7F48">
            <w:pPr>
              <w:pStyle w:val="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r w:rsidRPr="007814E2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«Сокільська діяльність у міжвоєнні роки ХХ ст. (за матеріалами Центрального державного архіву громадських об єднань України) // Збірник наукових праць «Сторінки історії» КПІ ім. І. Сікорського. 2019. Вип.49. С.122-133. (співавтор Тимошенко Ю.О.) Виконано у березні.</w:t>
            </w:r>
          </w:p>
        </w:tc>
      </w:tr>
      <w:tr w:rsidR="009A3F41" w:rsidRPr="004E2648" w:rsidTr="009A3F41">
        <w:trPr>
          <w:trHeight w:val="215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- 1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9A3F41" w:rsidRDefault="009A3F41" w:rsidP="00EE5440">
            <w:pPr>
              <w:rPr>
                <w:rFonts w:ascii="Times New Roman" w:eastAsia="Times New Roman" w:hAnsi="Times New Roman" w:cs="Times New Roman"/>
              </w:rPr>
            </w:pPr>
            <w:r w:rsidRPr="009A3F41">
              <w:rPr>
                <w:rFonts w:ascii="Times New Roman" w:eastAsia="Times New Roman" w:hAnsi="Times New Roman" w:cs="Times New Roman"/>
                <w:bCs/>
                <w:color w:val="000000"/>
              </w:rPr>
              <w:t>Робота над фаховою таттею</w:t>
            </w:r>
            <w:r w:rsidRPr="009A3F41">
              <w:rPr>
                <w:rFonts w:ascii="Times New Roman" w:eastAsia="Times New Roman" w:hAnsi="Times New Roman" w:cs="Times New Roman"/>
                <w:color w:val="000000"/>
              </w:rPr>
              <w:t> «1920-й рік у мемуарнійс падщині І.П. Мазепи» заплановано подання у травні 2020 р. до «Наукового вісника МНУ імені В. Сухомлинського».</w:t>
            </w:r>
          </w:p>
        </w:tc>
      </w:tr>
      <w:tr w:rsidR="009A3F41" w:rsidRPr="004E2648" w:rsidTr="009A3F41">
        <w:trPr>
          <w:trHeight w:val="291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Тези–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A3F41" w:rsidRPr="009A3F41" w:rsidRDefault="009A3F41" w:rsidP="00EE5440">
            <w:pPr>
              <w:rPr>
                <w:rFonts w:ascii="Times New Roman" w:eastAsia="Times New Roman" w:hAnsi="Times New Roman" w:cs="Times New Roman"/>
              </w:rPr>
            </w:pPr>
            <w:r w:rsidRPr="009A3F41">
              <w:rPr>
                <w:rFonts w:ascii="Times New Roman" w:eastAsia="Times New Roman" w:hAnsi="Times New Roman" w:cs="Times New Roman"/>
                <w:color w:val="000000"/>
              </w:rPr>
              <w:t>Тези «Єврейське питання у спогадах Павла Христюка»  подано на 9-у Міжнароднунауково-практичнуконференцію «Історичні Мідраші Північного Причорномор я» (</w:t>
            </w:r>
            <w:r w:rsidRPr="009A3F41">
              <w:rPr>
                <w:rFonts w:ascii="Times New Roman" w:eastAsia="Times New Roman" w:hAnsi="Times New Roman" w:cs="Times New Roman"/>
                <w:bCs/>
                <w:color w:val="000000"/>
              </w:rPr>
              <w:t>звітність у травні</w:t>
            </w:r>
            <w:r w:rsidRPr="009A3F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F41" w:rsidRPr="004E2648" w:rsidTr="009A3F41">
        <w:trPr>
          <w:trHeight w:val="200"/>
        </w:trPr>
        <w:tc>
          <w:tcPr>
            <w:tcW w:w="463" w:type="dxa"/>
            <w:vMerge w:val="restart"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5" w:type="dxa"/>
            <w:vMerge w:val="restart"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ЛасінськаМ.Ю.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 w:eastAsia="uk-UA"/>
              </w:rPr>
            </w:pPr>
            <w:r w:rsidRPr="004E2648">
              <w:rPr>
                <w:sz w:val="22"/>
                <w:szCs w:val="22"/>
                <w:lang w:val="uk-UA" w:eastAsia="uk-UA"/>
              </w:rPr>
              <w:t>Фахові  статті – 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A3F41" w:rsidRPr="004E2648" w:rsidRDefault="009A3F41" w:rsidP="00EE544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A3F41">
              <w:rPr>
                <w:b/>
                <w:bCs/>
                <w:color w:val="000000"/>
                <w:sz w:val="22"/>
                <w:szCs w:val="22"/>
                <w:lang w:val="uk-UA"/>
              </w:rPr>
              <w:t>«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До питання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патріотичного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виховання в закладах загальної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середньої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освіти для національних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меншин, на прикладі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Миколаївської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спеціалізованої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приватної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школи І-ІІІ ступенів «Ор</w:t>
            </w:r>
            <w:r w:rsidRPr="003561B7">
              <w:rPr>
                <w:color w:val="000000"/>
                <w:sz w:val="22"/>
                <w:szCs w:val="22"/>
              </w:rPr>
              <w:t> 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Менахем» Миколаївськоїобласті» // Науковийвісник МНУ імені В. О. Сухомлинського (червень 2020 р.)</w:t>
            </w:r>
          </w:p>
        </w:tc>
      </w:tr>
      <w:tr w:rsidR="009A3F41" w:rsidRPr="004E2648" w:rsidTr="009A3F41">
        <w:trPr>
          <w:trHeight w:val="306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 w:eastAsia="uk-UA"/>
              </w:rPr>
            </w:pPr>
            <w:r w:rsidRPr="004E2648">
              <w:rPr>
                <w:sz w:val="22"/>
                <w:szCs w:val="22"/>
                <w:lang w:val="uk-UA" w:eastAsia="uk-UA"/>
              </w:rPr>
              <w:t>Тези - 2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A3F41" w:rsidRPr="009A3F41" w:rsidRDefault="009A3F41" w:rsidP="009A3F4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  <w:r w:rsidRPr="003561B7">
              <w:rPr>
                <w:color w:val="000000"/>
                <w:sz w:val="22"/>
                <w:szCs w:val="22"/>
                <w:lang w:val="uk-UA"/>
              </w:rPr>
              <w:t xml:space="preserve">«Єврейські міграції наприкінці ХІХ – на початку ХХ ст.» // Історичні мідраші Північного Причорномор’я. Випуск ІХ. 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Том І. Миколаїв: ТипографіяШамрай, 2020. – в друку.</w:t>
            </w:r>
          </w:p>
          <w:p w:rsidR="009A3F41" w:rsidRPr="009A3F41" w:rsidRDefault="009A3F41" w:rsidP="009A3F4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uk-UA"/>
              </w:rPr>
              <w:t>2.</w:t>
            </w:r>
            <w:r w:rsidRPr="009A3F41">
              <w:rPr>
                <w:rFonts w:ascii="Cambria" w:hAnsi="Cambria"/>
                <w:color w:val="000000"/>
                <w:sz w:val="22"/>
                <w:szCs w:val="22"/>
                <w:lang w:val="uk-UA"/>
              </w:rPr>
              <w:t>«Пам’яткипервісноїархеологіїрегіонуНижньогоПобужжя в дослідженняхнауковцівдругоїполовини ХХ – початку ХХІ століття» //</w:t>
            </w:r>
            <w:r w:rsidRPr="003561B7">
              <w:rPr>
                <w:color w:val="000000"/>
                <w:sz w:val="22"/>
                <w:szCs w:val="22"/>
              </w:rPr>
              <w:t>Badania archeologiczne w Polsce srodkowowschodniej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3561B7">
              <w:rPr>
                <w:color w:val="000000"/>
                <w:sz w:val="22"/>
                <w:szCs w:val="22"/>
              </w:rPr>
              <w:t>zachodniej Bialorusi i Ukrainie w roku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 2019: </w:t>
            </w:r>
            <w:r w:rsidRPr="003561B7">
              <w:rPr>
                <w:color w:val="000000"/>
                <w:sz w:val="22"/>
                <w:szCs w:val="22"/>
              </w:rPr>
              <w:t>streszczenia referatow XXXVI konferencji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 / </w:t>
            </w:r>
            <w:r w:rsidRPr="003561B7">
              <w:rPr>
                <w:color w:val="000000"/>
                <w:sz w:val="22"/>
                <w:szCs w:val="22"/>
              </w:rPr>
              <w:t>pod redakcja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r w:rsidRPr="003561B7">
              <w:rPr>
                <w:color w:val="000000"/>
                <w:sz w:val="22"/>
                <w:szCs w:val="22"/>
              </w:rPr>
              <w:t>Anny Zakoscielnej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. – </w:t>
            </w:r>
            <w:r w:rsidRPr="003561B7">
              <w:rPr>
                <w:color w:val="000000"/>
                <w:sz w:val="22"/>
                <w:szCs w:val="22"/>
              </w:rPr>
              <w:t>Lublin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r w:rsidRPr="003561B7">
              <w:rPr>
                <w:color w:val="000000"/>
                <w:sz w:val="22"/>
                <w:szCs w:val="22"/>
              </w:rPr>
              <w:t>Instytut archeologii uniwersytet Marii Curie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-</w:t>
            </w:r>
            <w:r w:rsidRPr="003561B7">
              <w:rPr>
                <w:color w:val="000000"/>
                <w:sz w:val="22"/>
                <w:szCs w:val="22"/>
              </w:rPr>
              <w:t>Sklodowskiej w Lublinie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3561B7">
              <w:rPr>
                <w:color w:val="000000"/>
                <w:sz w:val="22"/>
                <w:szCs w:val="22"/>
              </w:rPr>
              <w:t>Muzeum lubelskie w Lublinie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>, 2020. – в друку.</w:t>
            </w:r>
          </w:p>
        </w:tc>
      </w:tr>
      <w:tr w:rsidR="009A3F41" w:rsidRPr="004E2648" w:rsidTr="009A3F41">
        <w:trPr>
          <w:trHeight w:val="231"/>
        </w:trPr>
        <w:tc>
          <w:tcPr>
            <w:tcW w:w="463" w:type="dxa"/>
            <w:vMerge w:val="restart"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dxa"/>
            <w:vMerge w:val="restart"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Маринченко Г.М.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 w:eastAsia="uk-UA"/>
              </w:rPr>
            </w:pPr>
            <w:r w:rsidRPr="004E2648">
              <w:rPr>
                <w:sz w:val="22"/>
                <w:szCs w:val="22"/>
                <w:lang w:val="uk-UA" w:eastAsia="uk-UA"/>
              </w:rPr>
              <w:t>Фахові  статті – 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A3F41" w:rsidRPr="009A3F41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A1AAA">
              <w:rPr>
                <w:rFonts w:ascii="Times New Roman" w:eastAsia="Times New Roman" w:hAnsi="Times New Roman" w:cs="Times New Roman"/>
              </w:rPr>
              <w:t>Дистанційні курси в самоосвіті та розвитку інформаційної компетентності вчителя суспільствознавства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A1AAA">
              <w:rPr>
                <w:rFonts w:ascii="Times New Roman" w:eastAsia="Times New Roman" w:hAnsi="Times New Roman" w:cs="Times New Roman"/>
              </w:rPr>
              <w:t xml:space="preserve"> // Актуальні питання гуманітарних наук. – 2020. – Вип. 27 (у друці – квітень)</w:t>
            </w:r>
          </w:p>
        </w:tc>
      </w:tr>
      <w:tr w:rsidR="009A3F41" w:rsidRPr="004E2648" w:rsidTr="009A3F41">
        <w:trPr>
          <w:trHeight w:val="260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 w:eastAsia="uk-UA"/>
              </w:rPr>
            </w:pPr>
            <w:r w:rsidRPr="004E2648">
              <w:rPr>
                <w:sz w:val="22"/>
                <w:szCs w:val="22"/>
                <w:lang w:val="uk-UA" w:eastAsia="uk-UA"/>
              </w:rPr>
              <w:t>Тези - 3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5A1AA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Тези:</w:t>
            </w:r>
          </w:p>
          <w:p w:rsidR="009A3F41" w:rsidRPr="005A1AA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</w:rPr>
              <w:t>1. «Карти Пассаторе» і розвиток мовленнєвої компетентності на уроках суспільствознавчих дисциплін // Психологія і педагогіка: актуальні питання: збірник тез міжнародної науково-практичної конференції: (м. Харків, Україна, 10–11 квітня  2020 р.) – Харків : Східноукраїнська організація «Центр педагогічних досліджень», 2020. – 184 с.- C.12-14.</w:t>
            </w:r>
          </w:p>
          <w:p w:rsidR="009A3F41" w:rsidRPr="005A1AA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</w:rPr>
              <w:t> </w:t>
            </w:r>
          </w:p>
          <w:p w:rsidR="009A3F41" w:rsidRPr="005A1AA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</w:rPr>
              <w:t xml:space="preserve">2. Стан освіти України в повоєнний період: дослідження сучасних вітчизняних науковців // Аркасівські читання: гуманітарні дослідження в Європі на сучасному етапі розвитку науки. </w:t>
            </w:r>
            <w:r w:rsidRPr="005A1AAA">
              <w:rPr>
                <w:rFonts w:ascii="Times New Roman" w:eastAsia="Times New Roman" w:hAnsi="Times New Roman" w:cs="Times New Roman"/>
              </w:rPr>
              <w:lastRenderedPageBreak/>
              <w:t xml:space="preserve">Матеріали Х Міжнародної наукової конференції </w:t>
            </w:r>
            <w:r w:rsidRPr="005A1AAA">
              <w:rPr>
                <w:rFonts w:ascii="Times New Roman" w:eastAsia="Times New Roman" w:hAnsi="Times New Roman" w:cs="Times New Roman"/>
                <w:shd w:val="clear" w:color="auto" w:fill="FFFF00"/>
              </w:rPr>
              <w:t>(29-30 травня 2020 р.).</w:t>
            </w:r>
            <w:r w:rsidRPr="005A1AAA">
              <w:rPr>
                <w:rFonts w:ascii="Times New Roman" w:eastAsia="Times New Roman" w:hAnsi="Times New Roman" w:cs="Times New Roman"/>
              </w:rPr>
              <w:t xml:space="preserve"> – Миколаїв: МНУ імені В.О. Сухомлинського, 2020.(заявку подано)</w:t>
            </w:r>
          </w:p>
          <w:p w:rsidR="009A3F41" w:rsidRPr="005A1AA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</w:rPr>
              <w:t> </w:t>
            </w:r>
          </w:p>
          <w:p w:rsidR="009A3F41" w:rsidRPr="009A3F41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1AAA">
              <w:rPr>
                <w:rFonts w:ascii="Times New Roman" w:eastAsia="Times New Roman" w:hAnsi="Times New Roman" w:cs="Times New Roman"/>
              </w:rPr>
              <w:t>3. Педагогіка партнерства в Україні: до історіїпояви // Актуальніпроблемисучасноїосвіти: реалії та перспективи. МатеріалиВсеукраїнськоїконференціїстудентів та викладачів ЗВО (</w:t>
            </w:r>
            <w:r w:rsidRPr="005A1AAA">
              <w:rPr>
                <w:rFonts w:ascii="Times New Roman" w:eastAsia="Times New Roman" w:hAnsi="Times New Roman" w:cs="Times New Roman"/>
                <w:shd w:val="clear" w:color="auto" w:fill="FFFF00"/>
              </w:rPr>
              <w:t>14-15 травня 2020</w:t>
            </w:r>
            <w:r w:rsidRPr="005A1AAA">
              <w:rPr>
                <w:rFonts w:ascii="Times New Roman" w:eastAsia="Times New Roman" w:hAnsi="Times New Roman" w:cs="Times New Roman"/>
              </w:rPr>
              <w:t xml:space="preserve"> р. м. Маріуполь) .. – Маріуполь: Маріупольськийколедж ДВНЗ «Приазовськийдержавнийтехнічнийуніверситет», 2020 (заявку схвалено)</w:t>
            </w:r>
          </w:p>
        </w:tc>
      </w:tr>
      <w:tr w:rsidR="00EE5440" w:rsidRPr="004E2648" w:rsidTr="009A3F41">
        <w:trPr>
          <w:trHeight w:val="7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EE5440" w:rsidRPr="004E2648" w:rsidRDefault="00EE5440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E5440" w:rsidRPr="004E2648" w:rsidRDefault="00EE5440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Дмитрук І.М.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0" w:rsidRPr="004E2648" w:rsidRDefault="00EE5440" w:rsidP="00DE7E6D">
            <w:pPr>
              <w:pStyle w:val="a7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Монографія - 1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40" w:rsidRPr="004E2648" w:rsidRDefault="008F64DA" w:rsidP="00EE5440">
            <w:pPr>
              <w:pStyle w:val="a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Колективна монографія «Правове регулювання процесів децентралізації в Україні: проблеми та перспективи»// Дмитрук І.М. – Рига. Латвія. Видавництво </w:t>
            </w:r>
            <w:r>
              <w:rPr>
                <w:color w:val="333333"/>
                <w:sz w:val="22"/>
                <w:szCs w:val="22"/>
              </w:rPr>
              <w:t>“Publishing House “Baltija Publishing” . – у друці (очікується видання до 20 червня 2020 рок</w:t>
            </w:r>
            <w:r>
              <w:rPr>
                <w:color w:val="333333"/>
                <w:sz w:val="22"/>
                <w:szCs w:val="22"/>
                <w:lang w:val="uk-UA"/>
              </w:rPr>
              <w:t>у).</w:t>
            </w:r>
          </w:p>
        </w:tc>
      </w:tr>
      <w:tr w:rsidR="009A3F41" w:rsidRPr="004E2648" w:rsidTr="009A3F41">
        <w:trPr>
          <w:trHeight w:val="7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4E2648" w:rsidRDefault="009A3F41" w:rsidP="00EE5440">
            <w:pPr>
              <w:pStyle w:val="a7"/>
              <w:rPr>
                <w:sz w:val="22"/>
                <w:szCs w:val="22"/>
                <w:lang w:val="uk-UA"/>
              </w:rPr>
            </w:pPr>
            <w:r w:rsidRPr="000F527F">
              <w:rPr>
                <w:color w:val="000000"/>
              </w:rPr>
              <w:t>Тези</w:t>
            </w:r>
            <w:r>
              <w:rPr>
                <w:color w:val="000000"/>
                <w:lang w:val="uk-UA"/>
              </w:rPr>
              <w:t xml:space="preserve"> </w:t>
            </w:r>
            <w:r w:rsidRPr="000F527F">
              <w:rPr>
                <w:color w:val="000000"/>
              </w:rPr>
              <w:t>доповіді у Всеукраїнській</w:t>
            </w:r>
            <w:r>
              <w:rPr>
                <w:color w:val="000000"/>
                <w:lang w:val="uk-UA"/>
              </w:rPr>
              <w:t xml:space="preserve"> </w:t>
            </w:r>
            <w:r w:rsidRPr="000F527F">
              <w:rPr>
                <w:color w:val="000000"/>
              </w:rPr>
              <w:t>науково-практичній</w:t>
            </w:r>
            <w:r>
              <w:rPr>
                <w:color w:val="000000"/>
                <w:lang w:val="uk-UA"/>
              </w:rPr>
              <w:t xml:space="preserve"> </w:t>
            </w:r>
            <w:r w:rsidRPr="000F527F">
              <w:rPr>
                <w:color w:val="000000"/>
              </w:rPr>
              <w:t>конференції «VI Юридичні</w:t>
            </w:r>
            <w:r>
              <w:rPr>
                <w:color w:val="000000"/>
                <w:lang w:val="uk-UA"/>
              </w:rPr>
              <w:t xml:space="preserve"> </w:t>
            </w:r>
            <w:r w:rsidRPr="000F527F">
              <w:rPr>
                <w:color w:val="000000"/>
              </w:rPr>
              <w:t>Могилянські</w:t>
            </w:r>
            <w:r>
              <w:rPr>
                <w:color w:val="000000"/>
                <w:lang w:val="uk-UA"/>
              </w:rPr>
              <w:t xml:space="preserve"> </w:t>
            </w:r>
            <w:r w:rsidRPr="000F527F">
              <w:rPr>
                <w:color w:val="000000"/>
              </w:rPr>
              <w:t>читання – 2020»</w:t>
            </w:r>
          </w:p>
        </w:tc>
      </w:tr>
      <w:tr w:rsidR="009A3F41" w:rsidRPr="004E2648" w:rsidTr="009A3F41">
        <w:trPr>
          <w:trHeight w:val="254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Буглай Н.М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</w:rPr>
              <w:t>Фахова</w:t>
            </w:r>
            <w:r w:rsidRPr="004E2648">
              <w:rPr>
                <w:sz w:val="22"/>
                <w:szCs w:val="22"/>
                <w:lang w:val="uk-UA"/>
              </w:rPr>
              <w:t xml:space="preserve"> </w:t>
            </w:r>
            <w:r w:rsidRPr="004E2648">
              <w:rPr>
                <w:sz w:val="22"/>
                <w:szCs w:val="22"/>
              </w:rPr>
              <w:t>стаття – 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9A3F41" w:rsidRDefault="009A3F41" w:rsidP="00EE544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A3F41">
              <w:rPr>
                <w:b/>
                <w:bCs/>
                <w:color w:val="000000"/>
                <w:sz w:val="22"/>
                <w:szCs w:val="22"/>
                <w:lang w:val="uk-UA"/>
              </w:rPr>
              <w:t>«</w:t>
            </w:r>
            <w:r w:rsidRPr="009A3F41">
              <w:rPr>
                <w:color w:val="000000"/>
                <w:sz w:val="22"/>
                <w:szCs w:val="22"/>
                <w:lang w:val="uk-UA"/>
              </w:rPr>
              <w:t xml:space="preserve">УчастьПольщівдіяльностіВишеградськоїгрупиуконтекстієвропейськоїінтеграції» – плануєтьсяподатиутравні 2020 р. дофаховогозбірникаМНУіменіВ.О. Сухомлинського. </w:t>
            </w:r>
            <w:r w:rsidRPr="003561B7">
              <w:rPr>
                <w:color w:val="000000"/>
                <w:sz w:val="22"/>
                <w:szCs w:val="22"/>
              </w:rPr>
              <w:t>Історичні науки.</w:t>
            </w:r>
          </w:p>
        </w:tc>
      </w:tr>
      <w:tr w:rsidR="009A3F41" w:rsidRPr="004E2648" w:rsidTr="009A3F41">
        <w:trPr>
          <w:trHeight w:val="184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Стаття у виданнях країн ОЕСР – 1</w:t>
            </w:r>
          </w:p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9A3F41" w:rsidRDefault="009A3F41" w:rsidP="009A3F4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61B7">
              <w:rPr>
                <w:color w:val="000000"/>
                <w:sz w:val="22"/>
                <w:szCs w:val="22"/>
              </w:rPr>
              <w:t>БуглайН</w:t>
            </w:r>
            <w:r w:rsidRPr="009A3F41">
              <w:rPr>
                <w:color w:val="000000"/>
                <w:sz w:val="22"/>
                <w:szCs w:val="22"/>
              </w:rPr>
              <w:t>.</w:t>
            </w:r>
            <w:r w:rsidRPr="003561B7">
              <w:rPr>
                <w:color w:val="000000"/>
                <w:sz w:val="22"/>
                <w:szCs w:val="22"/>
              </w:rPr>
              <w:t>М</w:t>
            </w:r>
            <w:r w:rsidRPr="009A3F41">
              <w:rPr>
                <w:color w:val="000000"/>
                <w:sz w:val="22"/>
                <w:szCs w:val="22"/>
              </w:rPr>
              <w:t>.</w:t>
            </w:r>
            <w:r w:rsidRPr="003561B7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561B7">
              <w:rPr>
                <w:color w:val="000000"/>
                <w:sz w:val="22"/>
                <w:szCs w:val="22"/>
              </w:rPr>
              <w:t>ТранскордоннеспівробітництвоузовнішнійполітиціРеспублікиПольщанаприкінціХХ</w:t>
            </w:r>
            <w:r w:rsidRPr="009A3F41">
              <w:rPr>
                <w:color w:val="000000"/>
                <w:sz w:val="22"/>
                <w:szCs w:val="22"/>
              </w:rPr>
              <w:t xml:space="preserve"> – </w:t>
            </w:r>
            <w:r w:rsidRPr="003561B7">
              <w:rPr>
                <w:color w:val="000000"/>
                <w:sz w:val="22"/>
                <w:szCs w:val="22"/>
              </w:rPr>
              <w:t>напочаткуХХІст</w:t>
            </w:r>
            <w:r w:rsidRPr="009A3F41">
              <w:rPr>
                <w:color w:val="000000"/>
                <w:sz w:val="22"/>
                <w:szCs w:val="22"/>
              </w:rPr>
              <w:t xml:space="preserve">.» // </w:t>
            </w:r>
            <w:r w:rsidRPr="003561B7">
              <w:rPr>
                <w:color w:val="000000"/>
                <w:sz w:val="22"/>
                <w:szCs w:val="22"/>
                <w:lang w:val="en-US"/>
              </w:rPr>
              <w:t>Norwegian Journal of development of the International Science</w:t>
            </w:r>
          </w:p>
          <w:p w:rsidR="009A3F41" w:rsidRPr="004E2648" w:rsidRDefault="009A3F41" w:rsidP="009A3F41">
            <w:pPr>
              <w:pStyle w:val="a7"/>
              <w:spacing w:after="0"/>
              <w:jc w:val="both"/>
            </w:pPr>
            <w:r w:rsidRPr="003561B7">
              <w:rPr>
                <w:color w:val="000000"/>
                <w:sz w:val="22"/>
                <w:szCs w:val="22"/>
                <w:lang w:val="en-US"/>
              </w:rPr>
              <w:t xml:space="preserve">№ 41/2020. VOL.3: University of Oslo. Oslo, Norway. 2020. </w:t>
            </w:r>
            <w:r w:rsidRPr="003561B7">
              <w:rPr>
                <w:color w:val="000000"/>
                <w:sz w:val="22"/>
                <w:szCs w:val="22"/>
                <w:shd w:val="clear" w:color="auto" w:fill="F9F8F5"/>
                <w:lang w:val="en-US"/>
              </w:rPr>
              <w:t>Pp. 10-13</w:t>
            </w:r>
          </w:p>
        </w:tc>
      </w:tr>
      <w:tr w:rsidR="009A3F41" w:rsidRPr="004E2648" w:rsidTr="009A3F41">
        <w:trPr>
          <w:trHeight w:val="840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Тези - 1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9A3F41" w:rsidRDefault="009A3F41" w:rsidP="009A3F4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pl-PL"/>
              </w:rPr>
            </w:pPr>
            <w:r w:rsidRPr="003561B7">
              <w:rPr>
                <w:color w:val="000000"/>
                <w:sz w:val="22"/>
                <w:szCs w:val="22"/>
                <w:lang w:val="uk-UA"/>
              </w:rPr>
              <w:t>Буглай Н.М. Єврорегіон «Глаценсіс» у міждержавному співробітництві Польщі та Чехії</w:t>
            </w:r>
            <w:r w:rsidRPr="003561B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3561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// </w:t>
            </w:r>
            <w:r w:rsidRPr="003561B7">
              <w:rPr>
                <w:color w:val="000000"/>
                <w:sz w:val="22"/>
                <w:szCs w:val="22"/>
                <w:shd w:val="clear" w:color="auto" w:fill="F9F8F5"/>
              </w:rPr>
              <w:t>Topical issues of the development of modern science</w:t>
            </w:r>
            <w:r w:rsidRPr="003561B7">
              <w:rPr>
                <w:color w:val="000000"/>
                <w:sz w:val="22"/>
                <w:szCs w:val="22"/>
                <w:shd w:val="clear" w:color="auto" w:fill="F9F8F5"/>
                <w:lang w:val="uk-UA"/>
              </w:rPr>
              <w:t xml:space="preserve">. </w:t>
            </w:r>
            <w:r w:rsidRPr="003561B7">
              <w:rPr>
                <w:color w:val="000000"/>
                <w:sz w:val="22"/>
                <w:szCs w:val="22"/>
                <w:shd w:val="clear" w:color="auto" w:fill="F9F8F5"/>
                <w:lang w:val="en-US"/>
              </w:rPr>
              <w:t xml:space="preserve">Abstracts of the 6th International scientific and practical conference. Publishing House “ACCENT”. </w:t>
            </w:r>
            <w:r w:rsidRPr="00857044">
              <w:rPr>
                <w:color w:val="000000"/>
                <w:sz w:val="22"/>
                <w:szCs w:val="22"/>
                <w:shd w:val="clear" w:color="auto" w:fill="F9F8F5"/>
                <w:lang w:val="pl-PL"/>
              </w:rPr>
              <w:t>Sofia, Bulgaria. 2020. Pp. 282-286. URL:http://sci-conf.com.ua.</w:t>
            </w:r>
            <w:r w:rsidRPr="00857044">
              <w:rPr>
                <w:color w:val="333333"/>
                <w:sz w:val="22"/>
                <w:szCs w:val="22"/>
                <w:lang w:val="pl-PL"/>
              </w:rPr>
              <w:br/>
              <w:t> </w:t>
            </w:r>
            <w:r w:rsidRPr="009A3F41">
              <w:rPr>
                <w:sz w:val="22"/>
                <w:szCs w:val="22"/>
                <w:shd w:val="clear" w:color="auto" w:fill="F9F8F5"/>
                <w:lang w:val="pl-PL"/>
              </w:rPr>
              <w:t>http://sci-conf.com.ua/vi-mezhdunarodnaya-nauchno-prakticheskaya-konferencziya-topical-issues-of-the-development-of-modern-science-12-14-fevralya-2020-goda-sofiya-bolgariya-2/</w:t>
            </w:r>
          </w:p>
        </w:tc>
      </w:tr>
      <w:tr w:rsidR="009A3F41" w:rsidRPr="004E2648" w:rsidTr="009A3F41">
        <w:trPr>
          <w:trHeight w:val="383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Іванова Т.Ю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Стаття у виданнях країн ОЕСР –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857044" w:rsidRDefault="009A3F41" w:rsidP="009A3F41">
            <w:pPr>
              <w:rPr>
                <w:rFonts w:ascii="Times New Roman" w:eastAsia="Times New Roman" w:hAnsi="Times New Roman" w:cs="Times New Roman"/>
              </w:rPr>
            </w:pPr>
            <w:r w:rsidRPr="00857044">
              <w:rPr>
                <w:rFonts w:ascii="Times New Roman" w:eastAsia="Times New Roman" w:hAnsi="Times New Roman" w:cs="Times New Roman"/>
                <w:color w:val="000000"/>
              </w:rPr>
              <w:t>Реалізаціятехнологій критичного мисленняпід час вивчення курсу «Нова історіякраїн Сходу»</w:t>
            </w: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57044"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SciencesofEurope</w:t>
            </w:r>
            <w:r w:rsidRPr="00857044">
              <w:rPr>
                <w:rFonts w:ascii="Times New Roman" w:eastAsia="Times New Roman" w:hAnsi="Times New Roman" w:cs="Times New Roman"/>
                <w:color w:val="000000"/>
              </w:rPr>
              <w:t>. –</w:t>
            </w: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57044">
              <w:rPr>
                <w:rFonts w:ascii="Times New Roman" w:eastAsia="Times New Roman" w:hAnsi="Times New Roman" w:cs="Times New Roman"/>
                <w:color w:val="000000"/>
              </w:rPr>
              <w:t xml:space="preserve">2020. - № 50. – </w:t>
            </w: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Vol</w:t>
            </w:r>
            <w:r w:rsidRPr="00857044">
              <w:rPr>
                <w:rFonts w:ascii="Times New Roman" w:eastAsia="Times New Roman" w:hAnsi="Times New Roman" w:cs="Times New Roman"/>
                <w:color w:val="000000"/>
              </w:rPr>
              <w:t>. 4.</w:t>
            </w: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3F41" w:rsidRPr="009A3F41" w:rsidRDefault="009A3F41" w:rsidP="009A3F41">
            <w:pPr>
              <w:rPr>
                <w:rFonts w:ascii="Times New Roman" w:eastAsia="Times New Roman" w:hAnsi="Times New Roman" w:cs="Times New Roman"/>
              </w:rPr>
            </w:pP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(Praha, CzechRepublic)</w:t>
            </w:r>
          </w:p>
        </w:tc>
      </w:tr>
      <w:tr w:rsidR="009A3F41" w:rsidRPr="004E2648" w:rsidTr="009A3F41">
        <w:trPr>
          <w:trHeight w:val="388"/>
        </w:trPr>
        <w:tc>
          <w:tcPr>
            <w:tcW w:w="463" w:type="dxa"/>
            <w:vMerge/>
            <w:tcBorders>
              <w:top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Статті у наукометричних базах</w:t>
            </w:r>
            <w:r w:rsidRPr="004E2648">
              <w:rPr>
                <w:sz w:val="22"/>
                <w:szCs w:val="22"/>
              </w:rPr>
              <w:t xml:space="preserve"> </w:t>
            </w:r>
            <w:r w:rsidRPr="004E2648">
              <w:rPr>
                <w:sz w:val="22"/>
                <w:szCs w:val="22"/>
                <w:lang w:val="en-US"/>
              </w:rPr>
              <w:t>WoS</w:t>
            </w:r>
            <w:r w:rsidRPr="004E2648">
              <w:rPr>
                <w:sz w:val="22"/>
                <w:szCs w:val="22"/>
                <w:lang w:val="uk-UA"/>
              </w:rPr>
              <w:t xml:space="preserve"> –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DA" w:rsidRPr="002B3C7E" w:rsidRDefault="008F64DA" w:rsidP="008F64DA">
            <w:pPr>
              <w:jc w:val="both"/>
              <w:rPr>
                <w:rFonts w:ascii="Times New Roman" w:hAnsi="Times New Roman" w:cs="Times New Roman"/>
              </w:rPr>
            </w:pPr>
            <w:r w:rsidRPr="002B3C7E">
              <w:rPr>
                <w:rFonts w:ascii="Times New Roman" w:hAnsi="Times New Roman" w:cs="Times New Roman"/>
              </w:rPr>
              <w:t>1.Педагогічні кадри інонаціонального походження  в добу «Великого Терору» (1937-1938 рр.)» (на матеріалах Півдня України)</w:t>
            </w:r>
          </w:p>
          <w:p w:rsidR="009A3F41" w:rsidRPr="008F64DA" w:rsidRDefault="008F64DA" w:rsidP="008F64DA">
            <w:pPr>
              <w:rPr>
                <w:rFonts w:ascii="Times New Roman" w:hAnsi="Times New Roman" w:cs="Times New Roman"/>
              </w:rPr>
            </w:pPr>
            <w:r w:rsidRPr="002B3C7E">
              <w:rPr>
                <w:rFonts w:ascii="Times New Roman" w:hAnsi="Times New Roman" w:cs="Times New Roman"/>
              </w:rPr>
              <w:t>(Рукопис).</w:t>
            </w:r>
          </w:p>
        </w:tc>
      </w:tr>
      <w:tr w:rsidR="009A3F41" w:rsidRPr="004E2648" w:rsidTr="009A3F41">
        <w:trPr>
          <w:trHeight w:val="444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pStyle w:val="a7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>Тези - 2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41" w:rsidRPr="0039139A" w:rsidRDefault="009A3F41" w:rsidP="009A3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1. Радяно-афганськийконфлікт -  останнявоєнно-політичнаакція для СРСР за рубежем Х Міжнароднанауковаконференція / «АРКАСІВСЬКІ ЧИТАННЯ: гуманітарнідослідження в Європі на сучасномуетапірозвитку науки», 29-30 травня 2020 р. м.Миколаїв.</w:t>
            </w:r>
          </w:p>
          <w:p w:rsidR="009A3F41" w:rsidRPr="004E2648" w:rsidRDefault="009A3F41" w:rsidP="00642D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139A">
              <w:rPr>
                <w:rFonts w:ascii="Times New Roman" w:eastAsia="Times New Roman" w:hAnsi="Times New Roman" w:cs="Times New Roman"/>
                <w:color w:val="000000"/>
              </w:rPr>
              <w:t>2. Освітяни-євреї в умовах «Великого терору» 1937–1938 рр. (на матеріалахПівдняУкраїни)/</w:t>
            </w:r>
            <w:r w:rsidRPr="003561B7">
              <w:rPr>
                <w:rFonts w:ascii="Times New Roman" w:eastAsia="Times New Roman" w:hAnsi="Times New Roman" w:cs="Times New Roman"/>
                <w:color w:val="000000"/>
              </w:rPr>
              <w:t>ІХ Міжнароднунауково-практична конференція «ІСТОРИЧНІ МІДРАШІ ПІВНІЧНОГО ПРИЧОРНОМОР’Я», 21-23 квітня 2020 р.</w:t>
            </w:r>
          </w:p>
        </w:tc>
      </w:tr>
      <w:tr w:rsidR="009A3F41" w:rsidRPr="004E2648" w:rsidTr="009A3F41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Нефьодов Д.В.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у наукометричних базах Web of Science - 1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B8" w:rsidRPr="00642DB8" w:rsidRDefault="008F64DA" w:rsidP="00642D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42DB8" w:rsidRPr="00642DB8">
              <w:rPr>
                <w:rFonts w:ascii="Times New Roman" w:eastAsia="Times New Roman" w:hAnsi="Times New Roman" w:cs="Times New Roman"/>
              </w:rPr>
              <w:t>Виконано. Квітень 2020«Західна історіографія господарської реформи у СРСР 1965 р.»</w:t>
            </w:r>
          </w:p>
          <w:p w:rsidR="009A3F41" w:rsidRDefault="00642DB8" w:rsidP="00EE5440">
            <w:pPr>
              <w:rPr>
                <w:rFonts w:ascii="Times New Roman" w:eastAsia="Times New Roman" w:hAnsi="Times New Roman" w:cs="Times New Roman"/>
              </w:rPr>
            </w:pPr>
            <w:r w:rsidRPr="00642DB8">
              <w:rPr>
                <w:rFonts w:ascii="Times New Roman" w:eastAsia="Times New Roman" w:hAnsi="Times New Roman" w:cs="Times New Roman"/>
              </w:rPr>
              <w:t>Сторінки історії. 2020. № 51.</w:t>
            </w:r>
          </w:p>
          <w:p w:rsidR="008F64DA" w:rsidRPr="00C048FC" w:rsidRDefault="008F64DA" w:rsidP="008F64DA">
            <w:pPr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Pr="00C048FC">
              <w:rPr>
                <w:rFonts w:ascii="Times New Roman" w:eastAsia="MS Mincho" w:hAnsi="Times New Roman" w:cs="Times New Roman"/>
                <w:lang w:eastAsia="ru-RU"/>
              </w:rPr>
              <w:t xml:space="preserve"> Українське робітництво повоєнного періоду (1946–1965 рр.) в історіописанні діаспори. Сторінки історії. 2019. № 49.</w:t>
            </w:r>
            <w:r w:rsidRPr="00C048FC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  <w:r w:rsidRPr="00C048FC">
              <w:rPr>
                <w:rFonts w:ascii="Times New Roman" w:eastAsia="MS Mincho" w:hAnsi="Times New Roman" w:cs="Times New Roman"/>
                <w:lang w:val="en-US" w:eastAsia="ru-RU"/>
              </w:rPr>
              <w:t>C</w:t>
            </w:r>
            <w:r w:rsidRPr="00C048FC">
              <w:rPr>
                <w:rFonts w:ascii="Times New Roman" w:eastAsia="MS Mincho" w:hAnsi="Times New Roman" w:cs="Times New Roman"/>
                <w:lang w:val="ru-RU" w:eastAsia="ru-RU"/>
              </w:rPr>
              <w:t>.</w:t>
            </w:r>
            <w:r w:rsidRPr="00C048FC">
              <w:rPr>
                <w:rFonts w:ascii="Times New Roman" w:eastAsia="MS Mincho" w:hAnsi="Times New Roman" w:cs="Times New Roman"/>
                <w:lang w:val="en-US" w:eastAsia="ru-RU"/>
              </w:rPr>
              <w:t> </w:t>
            </w:r>
            <w:r w:rsidRPr="00C048FC">
              <w:rPr>
                <w:rFonts w:ascii="Times New Roman" w:eastAsia="MS Mincho" w:hAnsi="Times New Roman" w:cs="Times New Roman"/>
                <w:lang w:val="ru-RU" w:eastAsia="ru-RU"/>
              </w:rPr>
              <w:t>179-190</w:t>
            </w:r>
          </w:p>
          <w:p w:rsidR="008F64DA" w:rsidRPr="008F64DA" w:rsidRDefault="008F64DA" w:rsidP="008F64DA">
            <w:pPr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C048FC">
              <w:rPr>
                <w:rFonts w:ascii="Times New Roman" w:eastAsia="MS Mincho" w:hAnsi="Times New Roman" w:cs="Times New Roman"/>
                <w:lang w:val="ru-RU" w:eastAsia="ru-RU"/>
              </w:rPr>
              <w:t>Лютий 2020</w:t>
            </w:r>
            <w:r>
              <w:rPr>
                <w:rFonts w:ascii="Times New Roman" w:eastAsia="MS Mincho" w:hAnsi="Times New Roman" w:cs="Times New Roman"/>
                <w:lang w:val="ru-RU" w:eastAsia="ru-RU"/>
              </w:rPr>
              <w:t> р.</w:t>
            </w:r>
          </w:p>
        </w:tc>
      </w:tr>
      <w:tr w:rsidR="009A3F41" w:rsidRPr="004E2648" w:rsidTr="008F64DA">
        <w:trPr>
          <w:trHeight w:val="215"/>
        </w:trPr>
        <w:tc>
          <w:tcPr>
            <w:tcW w:w="463" w:type="dxa"/>
            <w:vMerge/>
          </w:tcPr>
          <w:p w:rsidR="009A3F41" w:rsidRPr="004E2648" w:rsidRDefault="009A3F41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</w:tcPr>
          <w:p w:rsidR="009A3F41" w:rsidRPr="004E2648" w:rsidRDefault="009A3F41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1" w:rsidRPr="004E2648" w:rsidRDefault="009A3F41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Тези–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B8" w:rsidRPr="00642DB8" w:rsidRDefault="00642DB8" w:rsidP="00642DB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42DB8">
              <w:rPr>
                <w:rFonts w:ascii="Times New Roman" w:eastAsia="Times New Roman" w:hAnsi="Times New Roman" w:cs="Times New Roman"/>
              </w:rPr>
              <w:t>Виконано</w:t>
            </w:r>
            <w:r w:rsidRPr="00642DB8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642DB8">
              <w:rPr>
                <w:rFonts w:ascii="Times New Roman" w:eastAsia="Times New Roman" w:hAnsi="Times New Roman" w:cs="Times New Roman"/>
              </w:rPr>
              <w:t>Квітень</w:t>
            </w:r>
            <w:r w:rsidRPr="00642DB8">
              <w:rPr>
                <w:rFonts w:ascii="Times New Roman" w:eastAsia="Times New Roman" w:hAnsi="Times New Roman" w:cs="Times New Roman"/>
                <w:lang w:val="en-US"/>
              </w:rPr>
              <w:t xml:space="preserve"> 2020</w:t>
            </w:r>
          </w:p>
          <w:p w:rsidR="00642DB8" w:rsidRPr="00642DB8" w:rsidRDefault="00642DB8" w:rsidP="00642DB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42DB8">
              <w:rPr>
                <w:rFonts w:ascii="Times New Roman" w:eastAsia="Times New Roman" w:hAnsi="Times New Roman" w:cs="Times New Roman"/>
                <w:lang w:val="en-US"/>
              </w:rPr>
              <w:t>«1965 Economic Reform in the USSR Summed up by Western Scientists».</w:t>
            </w:r>
          </w:p>
          <w:p w:rsidR="00642DB8" w:rsidRPr="00642DB8" w:rsidRDefault="00642DB8" w:rsidP="00642DB8">
            <w:pPr>
              <w:rPr>
                <w:rFonts w:ascii="Times New Roman" w:eastAsia="Times New Roman" w:hAnsi="Times New Roman" w:cs="Times New Roman"/>
              </w:rPr>
            </w:pPr>
            <w:r w:rsidRPr="00642DB8">
              <w:rPr>
                <w:rFonts w:ascii="Times New Roman" w:eastAsia="Times New Roman" w:hAnsi="Times New Roman" w:cs="Times New Roman"/>
              </w:rPr>
              <w:t>Аркасівські читання. 2020.</w:t>
            </w:r>
          </w:p>
          <w:p w:rsidR="009A3F41" w:rsidRPr="00642DB8" w:rsidRDefault="00642DB8" w:rsidP="00EE5440">
            <w:pPr>
              <w:rPr>
                <w:rFonts w:ascii="Times New Roman" w:eastAsia="Times New Roman" w:hAnsi="Times New Roman" w:cs="Times New Roman"/>
              </w:rPr>
            </w:pPr>
            <w:r w:rsidRPr="00642DB8">
              <w:rPr>
                <w:rFonts w:ascii="Times New Roman" w:eastAsia="Times New Roman" w:hAnsi="Times New Roman" w:cs="Times New Roman"/>
              </w:rPr>
              <w:t>Тези подано до оргкомітету</w:t>
            </w:r>
          </w:p>
        </w:tc>
      </w:tr>
      <w:tr w:rsidR="008F64DA" w:rsidRPr="004E2648" w:rsidTr="009A3F41">
        <w:trPr>
          <w:trHeight w:val="215"/>
        </w:trPr>
        <w:tc>
          <w:tcPr>
            <w:tcW w:w="463" w:type="dxa"/>
            <w:tcBorders>
              <w:bottom w:val="single" w:sz="4" w:space="0" w:color="auto"/>
            </w:tcBorders>
          </w:tcPr>
          <w:p w:rsidR="008F64DA" w:rsidRPr="004E2648" w:rsidRDefault="008F64DA" w:rsidP="00EB3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F64DA" w:rsidRPr="004E2648" w:rsidRDefault="008F64DA" w:rsidP="004E17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A" w:rsidRPr="008F64DA" w:rsidRDefault="008F64DA" w:rsidP="00DE7E6D">
            <w:pPr>
              <w:rPr>
                <w:rFonts w:ascii="Times New Roman" w:hAnsi="Times New Roman" w:cs="Times New Roman"/>
                <w:i/>
              </w:rPr>
            </w:pPr>
            <w:r w:rsidRPr="008F64DA">
              <w:rPr>
                <w:rFonts w:ascii="Times New Roman" w:hAnsi="Times New Roman" w:cs="Times New Roman"/>
                <w:i/>
              </w:rPr>
              <w:t>Публікація у періодичних виданнях країн ОЕСР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DA" w:rsidRPr="00C048FC" w:rsidRDefault="008F64DA" w:rsidP="008F64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48FC">
              <w:rPr>
                <w:rFonts w:ascii="Times New Roman" w:hAnsi="Times New Roman" w:cs="Times New Roman"/>
              </w:rPr>
              <w:t>The use of local lore materials at lessons of History of Ukraine in secondary general education institutions</w:t>
            </w:r>
            <w:r w:rsidRPr="00C048F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F64DA" w:rsidRPr="005C7B1B" w:rsidRDefault="008F64DA" w:rsidP="008F64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48FC">
              <w:rPr>
                <w:rFonts w:ascii="Times New Roman" w:hAnsi="Times New Roman" w:cs="Times New Roman"/>
              </w:rPr>
              <w:t>Intellectual Archive</w:t>
            </w:r>
            <w:r w:rsidRPr="005C7B1B">
              <w:rPr>
                <w:rFonts w:ascii="Times New Roman" w:hAnsi="Times New Roman" w:cs="Times New Roman"/>
                <w:lang w:val="en-US"/>
              </w:rPr>
              <w:t>. 2020. April/June</w:t>
            </w:r>
          </w:p>
          <w:p w:rsidR="008F64DA" w:rsidRPr="008F64DA" w:rsidRDefault="008F64DA" w:rsidP="008F64DA">
            <w:pPr>
              <w:jc w:val="both"/>
              <w:rPr>
                <w:rFonts w:ascii="Times New Roman" w:hAnsi="Times New Roman" w:cs="Times New Roman"/>
              </w:rPr>
            </w:pPr>
            <w:r w:rsidRPr="00C048FC">
              <w:rPr>
                <w:rFonts w:ascii="Times New Roman" w:hAnsi="Times New Roman" w:cs="Times New Roman"/>
              </w:rPr>
              <w:t>Стаття прийнята до друку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48FC">
              <w:rPr>
                <w:rFonts w:ascii="Times New Roman" w:hAnsi="Times New Roman" w:cs="Times New Roman"/>
              </w:rPr>
              <w:t>Травень 2020</w:t>
            </w:r>
            <w:r>
              <w:rPr>
                <w:rFonts w:ascii="Times New Roman" w:hAnsi="Times New Roman" w:cs="Times New Roman"/>
              </w:rPr>
              <w:t> р.</w:t>
            </w:r>
          </w:p>
        </w:tc>
      </w:tr>
    </w:tbl>
    <w:p w:rsidR="009E4E6E" w:rsidRPr="004E2648" w:rsidRDefault="009E4E6E" w:rsidP="00DE7E6D">
      <w:pPr>
        <w:spacing w:after="0"/>
        <w:rPr>
          <w:rFonts w:ascii="Times New Roman" w:hAnsi="Times New Roman" w:cs="Times New Roman"/>
        </w:rPr>
      </w:pPr>
    </w:p>
    <w:p w:rsidR="009E4E6E" w:rsidRPr="004E2648" w:rsidRDefault="009E4E6E" w:rsidP="00B975F8">
      <w:pPr>
        <w:spacing w:after="0"/>
        <w:jc w:val="center"/>
        <w:rPr>
          <w:rFonts w:ascii="Times New Roman" w:hAnsi="Times New Roman" w:cs="Times New Roman"/>
        </w:rPr>
      </w:pPr>
    </w:p>
    <w:p w:rsidR="00127AD5" w:rsidRPr="004E2648" w:rsidRDefault="00B975F8" w:rsidP="00B975F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="00355075" w:rsidRPr="004E2648">
        <w:rPr>
          <w:rFonts w:ascii="Times New Roman" w:eastAsia="Times New Roman" w:hAnsi="Times New Roman" w:cs="Times New Roman"/>
          <w:b/>
          <w:lang w:eastAsia="ru-RU"/>
        </w:rPr>
        <w:t>Мова, література, переклад: актуальні проблеми художнього та галузевого перекладу та методика їх викладання</w:t>
      </w:r>
      <w:r w:rsidR="00127AD5" w:rsidRPr="004E2648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a5"/>
        <w:tblW w:w="15134" w:type="dxa"/>
        <w:tblLook w:val="04A0"/>
      </w:tblPr>
      <w:tblGrid>
        <w:gridCol w:w="496"/>
        <w:gridCol w:w="2348"/>
        <w:gridCol w:w="6955"/>
        <w:gridCol w:w="5335"/>
      </w:tblGrid>
      <w:tr w:rsidR="00EE5440" w:rsidRPr="004E2648" w:rsidTr="00EE5440">
        <w:tc>
          <w:tcPr>
            <w:tcW w:w="496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8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955" w:type="dxa"/>
            <w:tcBorders>
              <w:righ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5335" w:type="dxa"/>
            <w:tcBorders>
              <w:lef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E5440" w:rsidRPr="004E2648" w:rsidTr="00EE5440">
        <w:tc>
          <w:tcPr>
            <w:tcW w:w="496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8" w:type="dxa"/>
          </w:tcPr>
          <w:p w:rsidR="00EE5440" w:rsidRPr="004E2648" w:rsidRDefault="00EE5440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Осипов П.І. керівник</w:t>
            </w:r>
          </w:p>
        </w:tc>
        <w:tc>
          <w:tcPr>
            <w:tcW w:w="6955" w:type="dxa"/>
            <w:tcBorders>
              <w:right w:val="single" w:sz="4" w:space="0" w:color="auto"/>
            </w:tcBorders>
          </w:tcPr>
          <w:p w:rsidR="00EE5440" w:rsidRPr="004E2648" w:rsidRDefault="00F93F4B" w:rsidP="004E178D">
            <w:pPr>
              <w:rPr>
                <w:rFonts w:ascii="Times New Roman" w:hAnsi="Times New Roman" w:cs="Times New Roman"/>
                <w:i/>
              </w:rPr>
            </w:pPr>
            <w:r w:rsidRPr="004E26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Авторське свідоцтво </w:t>
            </w:r>
          </w:p>
        </w:tc>
        <w:tc>
          <w:tcPr>
            <w:tcW w:w="5335" w:type="dxa"/>
            <w:tcBorders>
              <w:left w:val="single" w:sz="4" w:space="0" w:color="auto"/>
            </w:tcBorders>
          </w:tcPr>
          <w:p w:rsidR="00EE5440" w:rsidRPr="004E2648" w:rsidRDefault="00F93F4B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01.06.2020</w:t>
            </w:r>
          </w:p>
        </w:tc>
      </w:tr>
      <w:tr w:rsidR="00F93F4B" w:rsidRPr="004E2648" w:rsidTr="00F93F4B">
        <w:trPr>
          <w:trHeight w:val="276"/>
        </w:trPr>
        <w:tc>
          <w:tcPr>
            <w:tcW w:w="496" w:type="dxa"/>
            <w:vMerge w:val="restart"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8" w:type="dxa"/>
            <w:vMerge w:val="restart"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Водяна Л.В. керівник</w:t>
            </w:r>
          </w:p>
        </w:tc>
        <w:tc>
          <w:tcPr>
            <w:tcW w:w="6955" w:type="dxa"/>
            <w:tcBorders>
              <w:bottom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5335" w:type="dxa"/>
            <w:tcBorders>
              <w:left w:val="single" w:sz="4" w:space="0" w:color="auto"/>
              <w:bottom w:val="single" w:sz="4" w:space="0" w:color="auto"/>
            </w:tcBorders>
          </w:tcPr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Надіслано до редакції журналу «Південний архів» статтю «Уособлення кризи ідентичності у романі «Фазерланд» К. Крахта» (Категорія Б)</w:t>
            </w:r>
          </w:p>
          <w:p w:rsidR="00F93F4B" w:rsidRPr="001B5240" w:rsidRDefault="00F93F4B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F93F4B" w:rsidRPr="004E2648" w:rsidTr="00F93F4B">
        <w:trPr>
          <w:trHeight w:val="214"/>
        </w:trPr>
        <w:tc>
          <w:tcPr>
            <w:tcW w:w="496" w:type="dxa"/>
            <w:vMerge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</w:tcPr>
          <w:p w:rsidR="00F93F4B" w:rsidRPr="001B5240" w:rsidRDefault="001B5240" w:rsidP="00EE54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Публікація тез VI Міжнародній науково-практичній інтернет-конференції «Тенденції розвитку філологічної освіти вконтексті інтеграції у європейський простір» (16-17квітня 2020 р.).</w:t>
            </w:r>
          </w:p>
        </w:tc>
      </w:tr>
      <w:tr w:rsidR="001B5240" w:rsidRPr="004E2648" w:rsidTr="00F93F4B">
        <w:trPr>
          <w:trHeight w:val="214"/>
        </w:trPr>
        <w:tc>
          <w:tcPr>
            <w:tcW w:w="496" w:type="dxa"/>
          </w:tcPr>
          <w:p w:rsidR="001B5240" w:rsidRPr="004E2648" w:rsidRDefault="001B5240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</w:tcPr>
          <w:p w:rsidR="001B5240" w:rsidRPr="004E2648" w:rsidRDefault="001B5240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</w:tcPr>
          <w:p w:rsidR="001B5240" w:rsidRPr="004E2648" w:rsidRDefault="001B5240" w:rsidP="004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Тези зі студентами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</w:tcPr>
          <w:p w:rsidR="001B5240" w:rsidRPr="001B5240" w:rsidRDefault="001B5240" w:rsidP="00EE54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Залучення студентів Жебко О., Невестюк О., Бідніченко М., Фемак Н. до участі у виконанні НДДКР (публікація тез VI Міжнародній науково-практичній інтернет-конференції «Тенденції розвитку філологічної освіти в контексті інтеграції у європейський простір» (16-17 квітня 2020 р.)</w:t>
            </w:r>
          </w:p>
        </w:tc>
      </w:tr>
      <w:tr w:rsidR="00EE5440" w:rsidRPr="004E2648" w:rsidTr="00EE5440">
        <w:tc>
          <w:tcPr>
            <w:tcW w:w="496" w:type="dxa"/>
          </w:tcPr>
          <w:p w:rsidR="00EE5440" w:rsidRPr="004E2648" w:rsidRDefault="00EE5440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8" w:type="dxa"/>
            <w:vAlign w:val="center"/>
          </w:tcPr>
          <w:p w:rsidR="00EE5440" w:rsidRPr="004E2648" w:rsidRDefault="00EE5440" w:rsidP="004E1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Майстренко М.І.</w:t>
            </w:r>
          </w:p>
        </w:tc>
        <w:tc>
          <w:tcPr>
            <w:tcW w:w="6955" w:type="dxa"/>
            <w:tcBorders>
              <w:right w:val="single" w:sz="4" w:space="0" w:color="auto"/>
            </w:tcBorders>
            <w:vAlign w:val="center"/>
          </w:tcPr>
          <w:p w:rsidR="00EE5440" w:rsidRPr="004E2648" w:rsidRDefault="00EE5440" w:rsidP="004E1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5335" w:type="dxa"/>
            <w:tcBorders>
              <w:left w:val="single" w:sz="4" w:space="0" w:color="auto"/>
            </w:tcBorders>
            <w:vAlign w:val="center"/>
          </w:tcPr>
          <w:p w:rsidR="00EE5440" w:rsidRPr="001B5240" w:rsidRDefault="00F93F4B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240">
              <w:rPr>
                <w:rFonts w:ascii="Times New Roman" w:eastAsia="Times New Roman" w:hAnsi="Times New Roman" w:cs="Times New Roman"/>
                <w:lang w:eastAsia="ru-RU"/>
              </w:rPr>
              <w:t>28.06.2020</w:t>
            </w:r>
          </w:p>
        </w:tc>
      </w:tr>
      <w:tr w:rsidR="00F93F4B" w:rsidRPr="004E2648" w:rsidTr="00F93F4B">
        <w:trPr>
          <w:trHeight w:val="184"/>
        </w:trPr>
        <w:tc>
          <w:tcPr>
            <w:tcW w:w="496" w:type="dxa"/>
            <w:vMerge w:val="restart"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8" w:type="dxa"/>
            <w:vMerge w:val="restart"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Чередниченко В.П.</w:t>
            </w:r>
          </w:p>
        </w:tc>
        <w:tc>
          <w:tcPr>
            <w:tcW w:w="6955" w:type="dxa"/>
            <w:tcBorders>
              <w:bottom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 ОЄСР- 1</w:t>
            </w:r>
          </w:p>
        </w:tc>
        <w:tc>
          <w:tcPr>
            <w:tcW w:w="5335" w:type="dxa"/>
            <w:tcBorders>
              <w:left w:val="single" w:sz="4" w:space="0" w:color="auto"/>
              <w:bottom w:val="single" w:sz="4" w:space="0" w:color="auto"/>
            </w:tcBorders>
          </w:tcPr>
          <w:p w:rsidR="00F93F4B" w:rsidRPr="001B5240" w:rsidRDefault="001B5240" w:rsidP="00272525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Публікація в зарубіжному періодичному науковому журналі «</w:t>
            </w:r>
            <w:r w:rsidRPr="001B5240">
              <w:rPr>
                <w:rFonts w:ascii="Times New Roman" w:hAnsi="Times New Roman" w:cs="Times New Roman"/>
                <w:lang w:val="de-DE"/>
              </w:rPr>
              <w:t>Virtus</w:t>
            </w:r>
            <w:r w:rsidRPr="001B5240">
              <w:rPr>
                <w:rFonts w:ascii="Times New Roman" w:hAnsi="Times New Roman" w:cs="Times New Roman"/>
              </w:rPr>
              <w:t>» «Лексичні та структурні зміни у перекладі новели Франца Кафки «EinLandarzt»»</w:t>
            </w:r>
          </w:p>
        </w:tc>
      </w:tr>
      <w:tr w:rsidR="00F93F4B" w:rsidRPr="004E2648" w:rsidTr="00F93F4B">
        <w:trPr>
          <w:trHeight w:val="306"/>
        </w:trPr>
        <w:tc>
          <w:tcPr>
            <w:tcW w:w="496" w:type="dxa"/>
            <w:vMerge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</w:tcPr>
          <w:p w:rsidR="00F93F4B" w:rsidRPr="001B5240" w:rsidRDefault="001B5240" w:rsidP="00272525">
            <w:pPr>
              <w:rPr>
                <w:rFonts w:ascii="Times New Roman" w:hAnsi="Times New Roman" w:cs="Times New Roman"/>
              </w:rPr>
            </w:pPr>
            <w:r w:rsidRPr="008B57FB">
              <w:rPr>
                <w:rFonts w:ascii="Times New Roman" w:hAnsi="Times New Roman" w:cs="Times New Roman"/>
              </w:rPr>
              <w:t>Участь у</w:t>
            </w:r>
            <w:r w:rsidRPr="008B57FB">
              <w:rPr>
                <w:rFonts w:ascii="Times New Roman" w:hAnsi="Times New Roman" w:cs="Times New Roman"/>
                <w:b/>
              </w:rPr>
              <w:t xml:space="preserve"> </w:t>
            </w:r>
            <w:r w:rsidRPr="008B57FB">
              <w:rPr>
                <w:rStyle w:val="fontstyle01"/>
                <w:b w:val="0"/>
                <w:sz w:val="22"/>
                <w:szCs w:val="22"/>
              </w:rPr>
              <w:t>VІ Всеукраїнській науково-практичній конференції  «Синергетика у філологічних дослідженнях»</w:t>
            </w:r>
            <w:r w:rsidRPr="008B57FB">
              <w:rPr>
                <w:rFonts w:ascii="Times New Roman" w:hAnsi="Times New Roman" w:cs="Times New Roman"/>
              </w:rPr>
              <w:t xml:space="preserve">з доповіддю «Лінгвостилістичний підхід при дослідженні дискурсу німецькомовної </w:t>
            </w:r>
            <w:r w:rsidRPr="008B57FB">
              <w:rPr>
                <w:rFonts w:ascii="Times New Roman" w:hAnsi="Times New Roman" w:cs="Times New Roman"/>
              </w:rPr>
              <w:lastRenderedPageBreak/>
              <w:t>новели в діахронії»</w:t>
            </w:r>
          </w:p>
        </w:tc>
      </w:tr>
      <w:tr w:rsidR="00F93F4B" w:rsidRPr="004E2648" w:rsidTr="00F93F4B">
        <w:trPr>
          <w:trHeight w:val="261"/>
        </w:trPr>
        <w:tc>
          <w:tcPr>
            <w:tcW w:w="496" w:type="dxa"/>
            <w:vMerge w:val="restart"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48" w:type="dxa"/>
            <w:vMerge w:val="restart"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Кирилюк С.В.</w:t>
            </w:r>
          </w:p>
        </w:tc>
        <w:tc>
          <w:tcPr>
            <w:tcW w:w="6955" w:type="dxa"/>
            <w:tcBorders>
              <w:bottom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5335" w:type="dxa"/>
            <w:tcBorders>
              <w:left w:val="single" w:sz="4" w:space="0" w:color="auto"/>
              <w:bottom w:val="single" w:sz="4" w:space="0" w:color="auto"/>
            </w:tcBorders>
          </w:tcPr>
          <w:p w:rsidR="00F93F4B" w:rsidRPr="001B5240" w:rsidRDefault="00F93F4B" w:rsidP="00272525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24.06.2020</w:t>
            </w:r>
          </w:p>
        </w:tc>
      </w:tr>
      <w:tr w:rsidR="00F93F4B" w:rsidRPr="004E2648" w:rsidTr="00F93F4B">
        <w:trPr>
          <w:trHeight w:val="309"/>
        </w:trPr>
        <w:tc>
          <w:tcPr>
            <w:tcW w:w="496" w:type="dxa"/>
            <w:vMerge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Тези </w:t>
            </w:r>
            <w:r w:rsidR="001B5240">
              <w:rPr>
                <w:rFonts w:ascii="Times New Roman" w:eastAsia="Times New Roman" w:hAnsi="Times New Roman" w:cs="Times New Roman"/>
                <w:lang w:eastAsia="ru-RU"/>
              </w:rPr>
              <w:t xml:space="preserve">зі студентми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</w:tcPr>
          <w:p w:rsidR="001B5240" w:rsidRPr="001B5240" w:rsidRDefault="001B5240" w:rsidP="001B5240">
            <w:pPr>
              <w:jc w:val="both"/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Публікація статей заучастю студентів.</w:t>
            </w:r>
          </w:p>
          <w:p w:rsidR="00F93F4B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Лексичні особливості рекламного дискурсу (на матеріалі німецькоїмови) Дем`яненко А.О.,Структурні особливості термінологічної системи атомної енергетики (на матеріалі англійської мови) Лазаренко А.А.</w:t>
            </w:r>
          </w:p>
        </w:tc>
      </w:tr>
      <w:tr w:rsidR="00F93F4B" w:rsidRPr="004E2648" w:rsidTr="00F93F4B">
        <w:trPr>
          <w:trHeight w:val="230"/>
        </w:trPr>
        <w:tc>
          <w:tcPr>
            <w:tcW w:w="496" w:type="dxa"/>
            <w:vMerge w:val="restart"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8" w:type="dxa"/>
            <w:vMerge w:val="restart"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Баркарь У.Я</w:t>
            </w:r>
          </w:p>
        </w:tc>
        <w:tc>
          <w:tcPr>
            <w:tcW w:w="6955" w:type="dxa"/>
            <w:tcBorders>
              <w:bottom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5335" w:type="dxa"/>
            <w:tcBorders>
              <w:left w:val="single" w:sz="4" w:space="0" w:color="auto"/>
              <w:bottom w:val="single" w:sz="4" w:space="0" w:color="auto"/>
            </w:tcBorders>
          </w:tcPr>
          <w:p w:rsidR="00F93F4B" w:rsidRPr="001B5240" w:rsidRDefault="001B5240" w:rsidP="002725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5240">
              <w:rPr>
                <w:rFonts w:ascii="Times New Roman" w:hAnsi="Times New Roman" w:cs="Times New Roman"/>
              </w:rPr>
              <w:t>Підготовка публікації до друку у зарубіжномуперіодичному науковому виданні країн ОЄСР. Оглядлітератури, визначення проблематики</w:t>
            </w:r>
          </w:p>
        </w:tc>
      </w:tr>
      <w:tr w:rsidR="00F93F4B" w:rsidRPr="004E2648" w:rsidTr="00F93F4B">
        <w:trPr>
          <w:trHeight w:val="291"/>
        </w:trPr>
        <w:tc>
          <w:tcPr>
            <w:tcW w:w="496" w:type="dxa"/>
            <w:vMerge/>
          </w:tcPr>
          <w:p w:rsidR="00F93F4B" w:rsidRPr="004E2648" w:rsidRDefault="00F93F4B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vMerge/>
          </w:tcPr>
          <w:p w:rsidR="00F93F4B" w:rsidRPr="004E2648" w:rsidRDefault="00F93F4B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</w:tcPr>
          <w:p w:rsidR="00F93F4B" w:rsidRPr="004E2648" w:rsidRDefault="00F93F4B" w:rsidP="004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</w:tcPr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Участь у VI Міжнародній науково-практичній інтернет-</w:t>
            </w:r>
          </w:p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конференції «Тенденції розвитку філологічної освіти в</w:t>
            </w:r>
          </w:p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контексті інтеграції у європейський простір» (16-17</w:t>
            </w:r>
          </w:p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квітня 2020 р.). Публікація тез за участю студентів</w:t>
            </w:r>
          </w:p>
          <w:p w:rsidR="001B5240" w:rsidRPr="001B5240" w:rsidRDefault="001B5240" w:rsidP="001B5240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(Кучма А.Ю., Баркарь У.Я. Складнощі перекладу</w:t>
            </w:r>
          </w:p>
          <w:p w:rsidR="00F93F4B" w:rsidRPr="001B5240" w:rsidRDefault="001B5240" w:rsidP="00272525">
            <w:pPr>
              <w:rPr>
                <w:rFonts w:ascii="Times New Roman" w:hAnsi="Times New Roman" w:cs="Times New Roman"/>
              </w:rPr>
            </w:pPr>
            <w:r w:rsidRPr="001B5240">
              <w:rPr>
                <w:rFonts w:ascii="Times New Roman" w:hAnsi="Times New Roman" w:cs="Times New Roman"/>
              </w:rPr>
              <w:t>німецьких артиклів у реченні та тексті).</w:t>
            </w:r>
          </w:p>
        </w:tc>
      </w:tr>
    </w:tbl>
    <w:p w:rsidR="00D43B97" w:rsidRPr="004E2648" w:rsidRDefault="00D43B97" w:rsidP="006C5186">
      <w:pPr>
        <w:spacing w:after="0"/>
        <w:rPr>
          <w:rFonts w:ascii="Times New Roman" w:hAnsi="Times New Roman" w:cs="Times New Roman"/>
          <w:u w:val="single"/>
          <w:lang w:eastAsia="ru-RU"/>
        </w:rPr>
      </w:pPr>
    </w:p>
    <w:p w:rsidR="004E2648" w:rsidRDefault="004E2648" w:rsidP="006C5186">
      <w:pPr>
        <w:spacing w:after="0"/>
        <w:rPr>
          <w:rFonts w:ascii="Times New Roman" w:hAnsi="Times New Roman" w:cs="Times New Roman"/>
          <w:lang w:eastAsia="ru-RU"/>
        </w:rPr>
      </w:pPr>
    </w:p>
    <w:p w:rsidR="006C5186" w:rsidRPr="004E2648" w:rsidRDefault="006C5186" w:rsidP="006C5186">
      <w:pPr>
        <w:spacing w:after="0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hAnsi="Times New Roman" w:cs="Times New Roman"/>
          <w:lang w:eastAsia="ru-RU"/>
        </w:rPr>
        <w:t>Тема «</w:t>
      </w:r>
      <w:r w:rsidRPr="004E2648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>І</w:t>
      </w:r>
      <w:r w:rsidRPr="004E2648">
        <w:rPr>
          <w:rFonts w:ascii="Times New Roman" w:hAnsi="Times New Roman" w:cs="Times New Roman"/>
          <w:b/>
          <w:bCs/>
          <w:color w:val="000000"/>
          <w:kern w:val="36"/>
          <w:lang w:val="ru-RU" w:eastAsia="ru-RU"/>
        </w:rPr>
        <w:t>нтерференція в процесі перекладу у сфері міжкультурної  професійної комунікації</w:t>
      </w:r>
      <w:r w:rsidRPr="004E2648">
        <w:rPr>
          <w:rFonts w:ascii="Times New Roman" w:hAnsi="Times New Roman" w:cs="Times New Roman"/>
          <w:lang w:eastAsia="ru-RU"/>
        </w:rPr>
        <w:t>»</w:t>
      </w:r>
    </w:p>
    <w:tbl>
      <w:tblPr>
        <w:tblStyle w:val="a5"/>
        <w:tblW w:w="15134" w:type="dxa"/>
        <w:tblLook w:val="04A0"/>
      </w:tblPr>
      <w:tblGrid>
        <w:gridCol w:w="503"/>
        <w:gridCol w:w="2267"/>
        <w:gridCol w:w="4568"/>
        <w:gridCol w:w="7796"/>
      </w:tblGrid>
      <w:tr w:rsidR="00EE5440" w:rsidRPr="004E2648" w:rsidTr="004E2648">
        <w:tc>
          <w:tcPr>
            <w:tcW w:w="503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7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68" w:type="dxa"/>
            <w:tcBorders>
              <w:righ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C94322" w:rsidRPr="004E2648" w:rsidTr="004E2648">
        <w:trPr>
          <w:trHeight w:val="230"/>
        </w:trPr>
        <w:tc>
          <w:tcPr>
            <w:tcW w:w="503" w:type="dxa"/>
            <w:vMerge w:val="restart"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</w:tcPr>
          <w:p w:rsidR="00C94322" w:rsidRPr="004E2648" w:rsidRDefault="00C94322" w:rsidP="00E545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 xml:space="preserve">Солодка А.К., керівник 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C94322" w:rsidRPr="004E2648" w:rsidRDefault="00C94322" w:rsidP="00D24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наукометричних базах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94322" w:rsidRPr="00F11CED" w:rsidRDefault="00C94322" w:rsidP="00C943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CED">
              <w:rPr>
                <w:rFonts w:ascii="Times New Roman" w:hAnsi="Times New Roman" w:cs="Times New Roman"/>
                <w:bCs/>
                <w:color w:val="000000"/>
                <w:kern w:val="36"/>
                <w:lang w:val="ru-RU" w:eastAsia="ru-RU"/>
              </w:rPr>
              <w:t>Стаття</w:t>
            </w:r>
            <w:r w:rsidRPr="00F11CED">
              <w:rPr>
                <w:rFonts w:ascii="Times New Roman" w:hAnsi="Times New Roman" w:cs="Times New Roman"/>
                <w:bCs/>
                <w:color w:val="000000"/>
                <w:kern w:val="36"/>
                <w:lang w:val="en-US" w:eastAsia="ru-RU"/>
              </w:rPr>
              <w:t xml:space="preserve">  </w:t>
            </w:r>
            <w:r w:rsidRPr="00F11CED">
              <w:rPr>
                <w:rFonts w:ascii="Times New Roman" w:eastAsia="Times New Roman" w:hAnsi="Times New Roman" w:cs="Times New Roman"/>
                <w:lang w:eastAsia="ru-RU"/>
              </w:rPr>
              <w:t>у наукометричних базах</w:t>
            </w:r>
            <w:r w:rsidRPr="00F11CED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</w:p>
          <w:p w:rsidR="00C94322" w:rsidRPr="00F11CED" w:rsidRDefault="00C94322" w:rsidP="00C94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F11CED">
              <w:rPr>
                <w:rFonts w:ascii="Times New Roman" w:hAnsi="Times New Roman" w:cs="Times New Roman"/>
                <w:bCs/>
              </w:rPr>
              <w:t>«</w:t>
            </w:r>
            <w:r w:rsidRPr="00F11CED">
              <w:rPr>
                <w:rFonts w:ascii="Times New Roman" w:hAnsi="Times New Roman" w:cs="Times New Roman"/>
                <w:bCs/>
                <w:lang w:val="en-US"/>
              </w:rPr>
              <w:t>Interlanguage development of English complimenting speech acts: strategies of</w:t>
            </w:r>
          </w:p>
          <w:p w:rsidR="00C94322" w:rsidRPr="00F11CED" w:rsidRDefault="00C94322" w:rsidP="00C94322">
            <w:pPr>
              <w:rPr>
                <w:rFonts w:ascii="Times New Roman" w:hAnsi="Times New Roman" w:cs="Times New Roman"/>
              </w:rPr>
            </w:pPr>
            <w:r w:rsidRPr="00F11CED">
              <w:rPr>
                <w:rFonts w:ascii="Times New Roman" w:hAnsi="Times New Roman" w:cs="Times New Roman"/>
                <w:bCs/>
              </w:rPr>
              <w:t>Performance»</w:t>
            </w:r>
            <w:r w:rsidRPr="00F11CED">
              <w:rPr>
                <w:rFonts w:ascii="Times New Roman" w:hAnsi="Times New Roman" w:cs="Times New Roman"/>
                <w:lang w:val="en-US"/>
              </w:rPr>
              <w:t xml:space="preserve"> Arab</w:t>
            </w:r>
            <w:r w:rsidRPr="00F11CED">
              <w:rPr>
                <w:rFonts w:ascii="Times New Roman" w:hAnsi="Times New Roman" w:cs="Times New Roman"/>
              </w:rPr>
              <w:t xml:space="preserve"> </w:t>
            </w:r>
            <w:r w:rsidRPr="00F11CED">
              <w:rPr>
                <w:rFonts w:ascii="Times New Roman" w:hAnsi="Times New Roman" w:cs="Times New Roman"/>
                <w:lang w:val="en-US"/>
              </w:rPr>
              <w:t>World</w:t>
            </w:r>
            <w:r w:rsidRPr="00F11CED">
              <w:rPr>
                <w:rFonts w:ascii="Times New Roman" w:hAnsi="Times New Roman" w:cs="Times New Roman"/>
              </w:rPr>
              <w:t xml:space="preserve"> </w:t>
            </w:r>
            <w:r w:rsidRPr="00F11CED">
              <w:rPr>
                <w:rFonts w:ascii="Times New Roman" w:hAnsi="Times New Roman" w:cs="Times New Roman"/>
                <w:lang w:val="en-US"/>
              </w:rPr>
              <w:t>English</w:t>
            </w:r>
            <w:r w:rsidRPr="00F11CED">
              <w:rPr>
                <w:rFonts w:ascii="Times New Roman" w:hAnsi="Times New Roman" w:cs="Times New Roman"/>
              </w:rPr>
              <w:t xml:space="preserve"> </w:t>
            </w:r>
            <w:r w:rsidRPr="00F11CED">
              <w:rPr>
                <w:rFonts w:ascii="Times New Roman" w:hAnsi="Times New Roman" w:cs="Times New Roman"/>
                <w:lang w:val="en-US"/>
              </w:rPr>
              <w:t>Journal</w:t>
            </w:r>
            <w:r w:rsidRPr="00F11CED">
              <w:rPr>
                <w:rFonts w:ascii="Times New Roman" w:hAnsi="Times New Roman" w:cs="Times New Roman"/>
              </w:rPr>
              <w:t xml:space="preserve">/ - 2019.  – </w:t>
            </w:r>
            <w:r w:rsidRPr="00F11CED">
              <w:rPr>
                <w:rFonts w:ascii="Times New Roman" w:hAnsi="Times New Roman" w:cs="Times New Roman"/>
                <w:lang w:val="en-US"/>
              </w:rPr>
              <w:t>Vol</w:t>
            </w:r>
            <w:r w:rsidRPr="00F11CED">
              <w:rPr>
                <w:rFonts w:ascii="Times New Roman" w:hAnsi="Times New Roman" w:cs="Times New Roman"/>
              </w:rPr>
              <w:t>. 10, №</w:t>
            </w:r>
            <w:r w:rsidRPr="00F11CED">
              <w:rPr>
                <w:rFonts w:ascii="Times New Roman" w:hAnsi="Times New Roman" w:cs="Times New Roman"/>
                <w:lang w:val="en-US"/>
              </w:rPr>
              <w:t> </w:t>
            </w:r>
            <w:r w:rsidRPr="00F11CED">
              <w:rPr>
                <w:rFonts w:ascii="Times New Roman" w:hAnsi="Times New Roman" w:cs="Times New Roman"/>
              </w:rPr>
              <w:t>4. – Р. 18- 32. – грудень</w:t>
            </w:r>
          </w:p>
        </w:tc>
      </w:tr>
      <w:tr w:rsidR="00C94322" w:rsidRPr="004E2648" w:rsidTr="004E2648">
        <w:trPr>
          <w:trHeight w:val="276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E54595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2" w:rsidRPr="004E2648" w:rsidRDefault="00C94322" w:rsidP="00D24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/>
              </w:rPr>
              <w:t>Монографія (розділ)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22" w:rsidRPr="00F11CED" w:rsidRDefault="00A42CF8" w:rsidP="00A42CF8">
            <w:pPr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>Підготовка розділу монографії</w:t>
            </w:r>
            <w:r w:rsidRPr="00F11CE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 «</w:t>
            </w:r>
            <w:r w:rsidRPr="00F11CED">
              <w:rPr>
                <w:rFonts w:ascii="Times New Roman" w:hAnsi="Times New Roman"/>
                <w:bCs/>
                <w:color w:val="000000"/>
                <w:kern w:val="36"/>
                <w:lang w:eastAsia="ru-RU"/>
              </w:rPr>
              <w:t xml:space="preserve">Інтерференція в процесі перекладу у сфері міжкультурної  професійної комунікації»  (квітень) 1 д.а.  </w:t>
            </w:r>
          </w:p>
        </w:tc>
      </w:tr>
      <w:tr w:rsidR="00C94322" w:rsidRPr="004E2648" w:rsidTr="004E2648">
        <w:trPr>
          <w:trHeight w:val="230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E54595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C94322" w:rsidRPr="004E2648" w:rsidRDefault="00C94322" w:rsidP="00D24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94322" w:rsidRPr="00F11CED" w:rsidRDefault="00A42CF8" w:rsidP="00D24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hAnsi="Times New Roman"/>
                <w:bCs/>
                <w:color w:val="000000"/>
                <w:kern w:val="36"/>
                <w:lang w:eastAsia="ru-RU"/>
              </w:rPr>
              <w:t>Тези з студентами (квітень) - 2</w:t>
            </w:r>
          </w:p>
        </w:tc>
      </w:tr>
      <w:tr w:rsidR="00C94322" w:rsidRPr="004E2648" w:rsidTr="004E2648">
        <w:trPr>
          <w:trHeight w:val="276"/>
        </w:trPr>
        <w:tc>
          <w:tcPr>
            <w:tcW w:w="503" w:type="dxa"/>
            <w:vMerge w:val="restart"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C94322" w:rsidRPr="004E2648" w:rsidRDefault="00C94322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Єфименко Т.М.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94322" w:rsidRPr="00F11CED" w:rsidRDefault="00C94322" w:rsidP="00C94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 xml:space="preserve"> Монографія </w:t>
            </w:r>
          </w:p>
          <w:p w:rsidR="00C94322" w:rsidRPr="00F11CED" w:rsidRDefault="00C94322" w:rsidP="00EE5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 xml:space="preserve">“Міжмовна інтерференція та шляхи її подолання”. </w:t>
            </w:r>
            <w:r w:rsidRPr="00F11CED">
              <w:rPr>
                <w:rFonts w:ascii="Times New Roman" w:eastAsia="Times New Roman" w:hAnsi="Times New Roman" w:cs="Times New Roman"/>
                <w:lang w:val="en-US"/>
              </w:rPr>
              <w:t>Modern</w:t>
            </w:r>
            <w:r w:rsidRPr="00F11CED">
              <w:rPr>
                <w:rFonts w:ascii="Times New Roman" w:eastAsia="Times New Roman" w:hAnsi="Times New Roman" w:cs="Times New Roman"/>
              </w:rPr>
              <w:t xml:space="preserve"> </w:t>
            </w:r>
            <w:r w:rsidRPr="00F11CED">
              <w:rPr>
                <w:rFonts w:ascii="Times New Roman" w:eastAsia="Times New Roman" w:hAnsi="Times New Roman" w:cs="Times New Roman"/>
                <w:lang w:val="en-US"/>
              </w:rPr>
              <w:t xml:space="preserve">researches in philological sciences: Collective monograph, Baia Mare, Romania, 2020. – p. 51-68. </w:t>
            </w:r>
            <w:r w:rsidRPr="00F11CED">
              <w:rPr>
                <w:rFonts w:ascii="Times New Roman" w:eastAsia="Times New Roman" w:hAnsi="Times New Roman" w:cs="Times New Roman"/>
              </w:rPr>
              <w:t>Березень</w:t>
            </w:r>
          </w:p>
        </w:tc>
      </w:tr>
      <w:tr w:rsidR="00C94322" w:rsidRPr="004E2648" w:rsidTr="004E2648">
        <w:trPr>
          <w:trHeight w:val="214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</w:t>
            </w:r>
            <w:r w:rsidRPr="004E2648">
              <w:rPr>
                <w:rFonts w:ascii="Times New Roman" w:eastAsia="Times New Roman" w:hAnsi="Times New Roman" w:cs="Times New Roman"/>
                <w:lang w:val="ru-RU"/>
              </w:rPr>
              <w:t xml:space="preserve">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94322" w:rsidRPr="00F11CED" w:rsidRDefault="00A42CF8" w:rsidP="00EE5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11CED">
              <w:rPr>
                <w:rFonts w:ascii="Times New Roman" w:eastAsia="Times New Roman" w:hAnsi="Times New Roman" w:cs="Times New Roman"/>
                <w:lang w:val="en-US"/>
              </w:rPr>
              <w:t>Тези з студентами - 2</w:t>
            </w:r>
          </w:p>
        </w:tc>
      </w:tr>
      <w:tr w:rsidR="00A42CF8" w:rsidRPr="004E2648" w:rsidTr="004E2648">
        <w:trPr>
          <w:trHeight w:val="214"/>
        </w:trPr>
        <w:tc>
          <w:tcPr>
            <w:tcW w:w="503" w:type="dxa"/>
          </w:tcPr>
          <w:p w:rsidR="00A42CF8" w:rsidRPr="004E2648" w:rsidRDefault="00A42CF8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A42CF8" w:rsidRPr="004E2648" w:rsidRDefault="00A42CF8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A42CF8" w:rsidRPr="004E2648" w:rsidRDefault="00A42CF8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42CF8" w:rsidRPr="00F11CED" w:rsidRDefault="00A42CF8" w:rsidP="00EE5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11CED">
              <w:rPr>
                <w:rFonts w:ascii="Times New Roman" w:eastAsia="Times New Roman" w:hAnsi="Times New Roman" w:cs="Times New Roman"/>
                <w:lang w:val="ru-RU"/>
              </w:rPr>
              <w:t>Опис результатів статті “</w:t>
            </w:r>
            <w:r w:rsidRPr="00F11CED">
              <w:rPr>
                <w:rFonts w:ascii="Times New Roman" w:eastAsia="Times New Roman" w:hAnsi="Times New Roman" w:cs="Times New Roman"/>
              </w:rPr>
              <w:t>Вивчення міжмовної інтерференції у соціальному та лінгвістичному аспектах</w:t>
            </w:r>
          </w:p>
        </w:tc>
      </w:tr>
      <w:tr w:rsidR="00A42CF8" w:rsidRPr="004E2648" w:rsidTr="004E2648">
        <w:trPr>
          <w:trHeight w:val="214"/>
        </w:trPr>
        <w:tc>
          <w:tcPr>
            <w:tcW w:w="503" w:type="dxa"/>
          </w:tcPr>
          <w:p w:rsidR="00A42CF8" w:rsidRPr="004E2648" w:rsidRDefault="00A42CF8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A42CF8" w:rsidRPr="004E2648" w:rsidRDefault="00A42CF8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A42CF8" w:rsidRPr="004E2648" w:rsidRDefault="00A42CF8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42CF8" w:rsidRPr="00F11CED" w:rsidRDefault="00A42CF8" w:rsidP="00EE5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>Проведення міжнародної науково-практичної конференції (оргкомітет)</w:t>
            </w:r>
          </w:p>
        </w:tc>
      </w:tr>
      <w:tr w:rsidR="00C94322" w:rsidRPr="004E2648" w:rsidTr="004E2648">
        <w:trPr>
          <w:trHeight w:val="292"/>
        </w:trPr>
        <w:tc>
          <w:tcPr>
            <w:tcW w:w="503" w:type="dxa"/>
            <w:vMerge w:val="restart"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vMerge w:val="restart"/>
          </w:tcPr>
          <w:p w:rsidR="00C94322" w:rsidRPr="004E2648" w:rsidRDefault="00C94322" w:rsidP="004E17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eastAsia="MS Mincho" w:hAnsi="Times New Roman" w:cs="Times New Roman"/>
              </w:rPr>
              <w:t xml:space="preserve">Нікішина В.В. </w:t>
            </w:r>
          </w:p>
          <w:p w:rsidR="00C94322" w:rsidRPr="004E2648" w:rsidRDefault="00C94322" w:rsidP="004E17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94322" w:rsidRPr="00F11CED" w:rsidRDefault="00C94322" w:rsidP="00EE54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1CED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C94322" w:rsidRPr="004E2648" w:rsidTr="004E2648">
        <w:trPr>
          <w:trHeight w:val="214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</w:t>
            </w:r>
            <w:r w:rsidRPr="004E2648">
              <w:rPr>
                <w:rFonts w:ascii="Times New Roman" w:eastAsia="Times New Roman" w:hAnsi="Times New Roman" w:cs="Times New Roman"/>
                <w:lang w:val="ru-RU"/>
              </w:rPr>
              <w:t xml:space="preserve"> за участю студентів–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94322" w:rsidRPr="00F11CED" w:rsidRDefault="00C94322" w:rsidP="00F11CE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11CED">
              <w:rPr>
                <w:rFonts w:ascii="Times New Roman" w:hAnsi="Times New Roman" w:cs="Times New Roman"/>
              </w:rPr>
              <w:t xml:space="preserve">Публікації статей/тез  за участю студентів (2) – квітень </w:t>
            </w:r>
          </w:p>
        </w:tc>
      </w:tr>
      <w:tr w:rsidR="00F11CED" w:rsidRPr="004E2648" w:rsidTr="004E2648">
        <w:trPr>
          <w:trHeight w:val="214"/>
        </w:trPr>
        <w:tc>
          <w:tcPr>
            <w:tcW w:w="503" w:type="dxa"/>
            <w:vMerge/>
          </w:tcPr>
          <w:p w:rsidR="00F11CED" w:rsidRPr="004E2648" w:rsidRDefault="00F11CED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F11CED" w:rsidRPr="004E2648" w:rsidRDefault="00F11CED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F11CED" w:rsidRPr="004E2648" w:rsidRDefault="00F11CED" w:rsidP="004E178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F11CED" w:rsidRPr="00F11CED" w:rsidRDefault="00F11CED" w:rsidP="00C94322">
            <w:pPr>
              <w:pStyle w:val="a6"/>
              <w:ind w:left="0"/>
              <w:rPr>
                <w:rFonts w:ascii="Times New Roman" w:hAnsi="Times New Roman"/>
              </w:rPr>
            </w:pPr>
            <w:r w:rsidRPr="00F11CED">
              <w:rPr>
                <w:rFonts w:ascii="Times New Roman" w:hAnsi="Times New Roman"/>
              </w:rPr>
              <w:t>Опис результатів статті «</w:t>
            </w:r>
            <w:r w:rsidRPr="00F11CED">
              <w:rPr>
                <w:rFonts w:ascii="Times New Roman" w:hAnsi="Times New Roman"/>
                <w:lang w:val="en-US"/>
              </w:rPr>
              <w:t>Sound interference as a problem of professionally oriented translation”</w:t>
            </w:r>
          </w:p>
        </w:tc>
      </w:tr>
      <w:tr w:rsidR="00C94322" w:rsidRPr="004E2648" w:rsidTr="004E2648">
        <w:trPr>
          <w:trHeight w:val="214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4E17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Фахова стаття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94322" w:rsidRPr="00F11CED" w:rsidRDefault="00C94322" w:rsidP="004E264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11CED">
              <w:rPr>
                <w:rFonts w:ascii="Times New Roman" w:hAnsi="Times New Roman" w:cs="Times New Roman"/>
                <w:color w:val="000000"/>
              </w:rPr>
              <w:t>Публікації у Науковому віснику МНУ імені В.О. Сухомлинського або фахових виданнях України - Травень</w:t>
            </w:r>
          </w:p>
        </w:tc>
      </w:tr>
      <w:tr w:rsidR="00C94322" w:rsidRPr="004E2648" w:rsidTr="004E2648">
        <w:trPr>
          <w:trHeight w:val="245"/>
        </w:trPr>
        <w:tc>
          <w:tcPr>
            <w:tcW w:w="503" w:type="dxa"/>
            <w:vMerge w:val="restart"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</w:tcPr>
          <w:p w:rsidR="00C94322" w:rsidRPr="004E2648" w:rsidRDefault="00C94322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Васіна І.В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94322" w:rsidRPr="00F11CED" w:rsidRDefault="00C94322" w:rsidP="00EE5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>Червень</w:t>
            </w:r>
          </w:p>
        </w:tc>
      </w:tr>
      <w:tr w:rsidR="00C94322" w:rsidRPr="004E2648" w:rsidTr="004E2648">
        <w:trPr>
          <w:trHeight w:val="276"/>
        </w:trPr>
        <w:tc>
          <w:tcPr>
            <w:tcW w:w="503" w:type="dxa"/>
            <w:vMerge/>
          </w:tcPr>
          <w:p w:rsidR="00C94322" w:rsidRPr="004E2648" w:rsidRDefault="00C94322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</w:tcPr>
          <w:p w:rsidR="00C94322" w:rsidRPr="004E2648" w:rsidRDefault="00C94322" w:rsidP="004E178D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right w:val="single" w:sz="4" w:space="0" w:color="auto"/>
            </w:tcBorders>
          </w:tcPr>
          <w:p w:rsidR="00C94322" w:rsidRPr="004E2648" w:rsidRDefault="00C94322" w:rsidP="004E17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- 1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94322" w:rsidRPr="00F11CED" w:rsidRDefault="00F11CED" w:rsidP="00C94322">
            <w:pPr>
              <w:rPr>
                <w:rFonts w:ascii="Times New Roman" w:eastAsia="Times New Roman" w:hAnsi="Times New Roman" w:cs="Times New Roman"/>
              </w:rPr>
            </w:pPr>
            <w:r w:rsidRPr="00F11CED">
              <w:rPr>
                <w:rFonts w:ascii="Times New Roman" w:eastAsia="Times New Roman" w:hAnsi="Times New Roman" w:cs="Times New Roman"/>
              </w:rPr>
              <w:t>Опис результатів статті «</w:t>
            </w:r>
            <w:r w:rsidRPr="00F11C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Причини та механізми подолання внутрішньомовної інтерференції в професійно-орієнтованому перекладі на різних мовних рівнях»</w:t>
            </w:r>
          </w:p>
        </w:tc>
      </w:tr>
    </w:tbl>
    <w:p w:rsidR="00254C7D" w:rsidRPr="004E2648" w:rsidRDefault="00254C7D" w:rsidP="00B4288F">
      <w:pPr>
        <w:spacing w:after="0"/>
        <w:jc w:val="both"/>
        <w:rPr>
          <w:rFonts w:ascii="Times New Roman" w:eastAsia="MS Mincho" w:hAnsi="Times New Roman" w:cs="Times New Roman"/>
          <w:u w:val="single"/>
        </w:rPr>
      </w:pPr>
    </w:p>
    <w:p w:rsidR="00254C7D" w:rsidRPr="004E2648" w:rsidRDefault="00254C7D" w:rsidP="00B4288F">
      <w:pPr>
        <w:spacing w:after="0"/>
        <w:jc w:val="both"/>
        <w:rPr>
          <w:rFonts w:ascii="Times New Roman" w:eastAsia="MS Mincho" w:hAnsi="Times New Roman" w:cs="Times New Roman"/>
          <w:u w:val="single"/>
        </w:rPr>
      </w:pPr>
    </w:p>
    <w:p w:rsidR="00B4288F" w:rsidRPr="004E2648" w:rsidRDefault="00B4288F" w:rsidP="00B4288F">
      <w:pPr>
        <w:spacing w:after="0"/>
        <w:jc w:val="both"/>
        <w:rPr>
          <w:rFonts w:ascii="Times New Roman" w:eastAsia="MS Mincho" w:hAnsi="Times New Roman" w:cs="Times New Roman"/>
        </w:rPr>
      </w:pPr>
      <w:r w:rsidRPr="004E2648">
        <w:rPr>
          <w:rFonts w:ascii="Times New Roman" w:eastAsia="MS Mincho" w:hAnsi="Times New Roman" w:cs="Times New Roman"/>
        </w:rPr>
        <w:t>Тема «</w:t>
      </w:r>
      <w:r w:rsidRPr="004E2648">
        <w:rPr>
          <w:rFonts w:ascii="Times New Roman" w:hAnsi="Times New Roman" w:cs="Times New Roman"/>
          <w:b/>
        </w:rPr>
        <w:t>Мовна репрезентативність національної картини світу: лінгвокогнітивний, лінгвокультурологічний та комунікативний аспекти</w:t>
      </w:r>
      <w:r w:rsidRPr="004E2648">
        <w:rPr>
          <w:rFonts w:ascii="Times New Roman" w:eastAsia="MS Mincho" w:hAnsi="Times New Roman" w:cs="Times New Roman"/>
        </w:rPr>
        <w:t>»</w:t>
      </w:r>
    </w:p>
    <w:tbl>
      <w:tblPr>
        <w:tblStyle w:val="a5"/>
        <w:tblW w:w="15134" w:type="dxa"/>
        <w:tblLook w:val="04A0"/>
      </w:tblPr>
      <w:tblGrid>
        <w:gridCol w:w="496"/>
        <w:gridCol w:w="2452"/>
        <w:gridCol w:w="4390"/>
        <w:gridCol w:w="7796"/>
      </w:tblGrid>
      <w:tr w:rsidR="00EE5440" w:rsidRPr="004E2648" w:rsidTr="004E2648">
        <w:tc>
          <w:tcPr>
            <w:tcW w:w="496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52" w:type="dxa"/>
          </w:tcPr>
          <w:p w:rsidR="00EE5440" w:rsidRPr="004E2648" w:rsidRDefault="00EE5440" w:rsidP="00B428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EE5440" w:rsidRPr="004E2648" w:rsidRDefault="00EE5440" w:rsidP="00AC40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E5440" w:rsidRPr="004E2648" w:rsidRDefault="00EE5440" w:rsidP="00AC40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732DBD" w:rsidRPr="004E2648" w:rsidTr="004E2648">
        <w:trPr>
          <w:trHeight w:val="261"/>
        </w:trPr>
        <w:tc>
          <w:tcPr>
            <w:tcW w:w="496" w:type="dxa"/>
            <w:vMerge w:val="restart"/>
          </w:tcPr>
          <w:p w:rsidR="00732DBD" w:rsidRPr="004E2648" w:rsidRDefault="00732DBD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</w:tcPr>
          <w:p w:rsidR="00732DBD" w:rsidRPr="004E2648" w:rsidRDefault="00732DBD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Коч Н. В. </w:t>
            </w:r>
          </w:p>
          <w:p w:rsidR="00732DBD" w:rsidRPr="004E2648" w:rsidRDefault="00732DBD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732DBD" w:rsidRPr="004E2648" w:rsidRDefault="00732DBD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732DBD" w:rsidRPr="001108D3" w:rsidRDefault="001108D3" w:rsidP="001108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D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108D3">
              <w:rPr>
                <w:rFonts w:ascii="Times New Roman" w:eastAsia="Times New Roman" w:hAnsi="Times New Roman" w:cs="Times New Roman"/>
                <w:lang w:val="ru-RU" w:eastAsia="ru-RU"/>
              </w:rPr>
              <w:t>еномен телесности в Древнерусской лингвокультуре (концептуально-метафорический аспект исследования)</w:t>
            </w:r>
            <w:r w:rsidRPr="001108D3">
              <w:rPr>
                <w:rFonts w:ascii="Times New Roman" w:eastAsia="Times New Roman" w:hAnsi="Times New Roman" w:cs="Times New Roman"/>
                <w:lang w:eastAsia="ru-RU"/>
              </w:rPr>
              <w:t>. Науковий вісник Міжнародного гуманітарного університету. Серія: Філологія, випуск 41, Т. 1. С.36-41</w:t>
            </w:r>
            <w:r w:rsidRPr="0011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DBD" w:rsidRPr="004E2648" w:rsidTr="004E2648">
        <w:trPr>
          <w:trHeight w:val="24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732DBD" w:rsidRPr="004E2648" w:rsidRDefault="00732DBD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732DBD" w:rsidRPr="004E2648" w:rsidRDefault="00732DBD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D" w:rsidRPr="004E2648" w:rsidRDefault="00732DBD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Доповіді студентів - 5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BD" w:rsidRPr="004E2648" w:rsidRDefault="00732DBD" w:rsidP="00732DB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1.Швець І. О., Коч Н. В.</w:t>
            </w:r>
            <w:r w:rsidRPr="004E26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Фреймова структура концепту час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прикладний аспект дослідження.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40-50</w:t>
            </w:r>
          </w:p>
          <w:p w:rsidR="00732DBD" w:rsidRPr="004E2648" w:rsidRDefault="00732DBD" w:rsidP="00732DB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2.Григор'єва Д. В., Коч Н. В. Поняття «лінгвокультурний типаж» як базове термінопозначення в лінгвокультурній концептології.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67-72</w:t>
            </w:r>
          </w:p>
          <w:p w:rsidR="00732DBD" w:rsidRPr="004E2648" w:rsidRDefault="00732DBD" w:rsidP="00732D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3.Драгуновська К. В., Коч Н. В.</w:t>
            </w:r>
            <w:r w:rsidRPr="004E26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засвоєння «чужої» культури: лексикографічний аспект дослідження.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73-80</w:t>
            </w:r>
          </w:p>
          <w:p w:rsidR="00732DBD" w:rsidRPr="004E2648" w:rsidRDefault="00732DBD" w:rsidP="00732D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4.Руденко А. В., Коч Н. В.</w:t>
            </w:r>
            <w:r w:rsidRPr="004E26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Вербалізація концептів правової концептосфери в українській картині світу (психолінгвістичний аспект).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105-111</w:t>
            </w:r>
          </w:p>
          <w:p w:rsidR="00732DBD" w:rsidRPr="004E2648" w:rsidRDefault="00732DBD" w:rsidP="00732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5.Савчук Л. О., Коч Н. В.</w:t>
            </w:r>
            <w:r w:rsidRPr="004E26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Лінгвокультурне моделювання регулятивного концепту «гордість» української національної картини світу.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Матеріали Всеукраїнської науково-практичної конференції студентів та молодих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112-119</w:t>
            </w:r>
          </w:p>
        </w:tc>
      </w:tr>
      <w:tr w:rsidR="00747B3C" w:rsidRPr="004E2648" w:rsidTr="004E2648">
        <w:trPr>
          <w:trHeight w:val="261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747B3C" w:rsidRPr="004E2648" w:rsidRDefault="00747B3C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</w:tcPr>
          <w:p w:rsidR="00747B3C" w:rsidRPr="004E2648" w:rsidRDefault="00747B3C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Бабій Ю. Б.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3C" w:rsidRPr="004E2648" w:rsidRDefault="00747B3C" w:rsidP="00052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3C" w:rsidRPr="004E2648" w:rsidRDefault="00747B3C" w:rsidP="004E2648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E2648">
              <w:rPr>
                <w:rStyle w:val="docdata"/>
                <w:color w:val="000000"/>
                <w:sz w:val="22"/>
                <w:szCs w:val="22"/>
              </w:rPr>
              <w:t>Дієлівні</w:t>
            </w:r>
            <w:r w:rsidRPr="004E2648">
              <w:rPr>
                <w:color w:val="000000"/>
                <w:sz w:val="22"/>
                <w:szCs w:val="22"/>
              </w:rPr>
              <w:t xml:space="preserve"> маркери сугестогенності сучасного політичного дискурсу (морфолого-когнітивний аспект) // Одеський лінгвістичний вісник, № 15/2020</w:t>
            </w:r>
            <w:r w:rsidRPr="004E2648">
              <w:rPr>
                <w:color w:val="000000"/>
                <w:sz w:val="22"/>
                <w:szCs w:val="22"/>
                <w:lang w:val="uk-UA"/>
              </w:rPr>
              <w:t xml:space="preserve"> (подано до друку)</w:t>
            </w:r>
          </w:p>
        </w:tc>
      </w:tr>
      <w:tr w:rsidR="00747B3C" w:rsidRPr="004E2648" w:rsidTr="004E2648">
        <w:trPr>
          <w:trHeight w:val="230"/>
        </w:trPr>
        <w:tc>
          <w:tcPr>
            <w:tcW w:w="496" w:type="dxa"/>
            <w:vMerge/>
          </w:tcPr>
          <w:p w:rsidR="00747B3C" w:rsidRPr="004E2648" w:rsidRDefault="00747B3C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747B3C" w:rsidRPr="004E2648" w:rsidRDefault="00747B3C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:rsidR="00747B3C" w:rsidRPr="004E2648" w:rsidRDefault="00747B3C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Доповіді студентів </w:t>
            </w:r>
            <w:r w:rsidR="00712DA9">
              <w:rPr>
                <w:rFonts w:ascii="Times New Roman" w:hAnsi="Times New Roman" w:cs="Times New Roman"/>
              </w:rPr>
              <w:t>–</w:t>
            </w:r>
            <w:r w:rsidRPr="004E2648">
              <w:rPr>
                <w:rFonts w:ascii="Times New Roman" w:hAnsi="Times New Roman" w:cs="Times New Roman"/>
              </w:rPr>
              <w:t xml:space="preserve"> 4</w:t>
            </w:r>
            <w:r w:rsidR="00712DA9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747B3C" w:rsidRPr="004E2648" w:rsidRDefault="00747B3C" w:rsidP="00747B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1.Воронюк К. Р., Бабій Ю. Б.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Стилістична маркованість корпусу лексичних констант сучасної реклами.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11-18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47B3C" w:rsidRPr="004E2648" w:rsidRDefault="00747B3C" w:rsidP="00747B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2.Голян О.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О., Бабій Ю. Б.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Дієслівні сугестогени політичної реклами (концептуальна інтерпретація).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19-24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7B3C" w:rsidRPr="004E2648" w:rsidRDefault="00747B3C" w:rsidP="00747B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>3.Гонтарюк І. В.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Бабій Ю. Б. Слововживання знижених елементів мови у структурі публіцистичного дискурсу.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25-31</w:t>
            </w:r>
          </w:p>
          <w:p w:rsidR="00747B3C" w:rsidRPr="004E2648" w:rsidRDefault="00747B3C" w:rsidP="00747B3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4.Штанкова К. Є., Бабій Ю. Б. Метафора як інструмент виразності сучасної комерційної реклами.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50-55</w:t>
            </w:r>
          </w:p>
          <w:p w:rsidR="00747B3C" w:rsidRPr="004E2648" w:rsidRDefault="00747B3C" w:rsidP="0074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5.Омелян А. І., Бабій Ю. Б. Асоціативна складова концепту «народ» в українській лінгвокультурі.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 91-96</w:t>
            </w:r>
          </w:p>
        </w:tc>
      </w:tr>
      <w:tr w:rsidR="00EE5440" w:rsidRPr="004E2648" w:rsidTr="004E2648">
        <w:tc>
          <w:tcPr>
            <w:tcW w:w="496" w:type="dxa"/>
          </w:tcPr>
          <w:p w:rsidR="00EE5440" w:rsidRPr="004E2648" w:rsidRDefault="00EE5440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52" w:type="dxa"/>
          </w:tcPr>
          <w:p w:rsidR="00EE5440" w:rsidRPr="004E2648" w:rsidRDefault="00EE5440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Василькова Н. І.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EE5440" w:rsidRPr="004E2648" w:rsidRDefault="00EE5440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Доповіді студентів </w:t>
            </w:r>
            <w:r w:rsidR="00712DA9">
              <w:rPr>
                <w:rFonts w:ascii="Times New Roman" w:hAnsi="Times New Roman" w:cs="Times New Roman"/>
              </w:rPr>
              <w:t>–</w:t>
            </w:r>
            <w:r w:rsidRPr="004E2648">
              <w:rPr>
                <w:rFonts w:ascii="Times New Roman" w:hAnsi="Times New Roman" w:cs="Times New Roman"/>
              </w:rPr>
              <w:t xml:space="preserve"> 2</w:t>
            </w:r>
            <w:r w:rsidR="00712DA9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47B3C" w:rsidRPr="004E2648" w:rsidRDefault="00747B3C" w:rsidP="00550A79">
            <w:pPr>
              <w:numPr>
                <w:ilvl w:val="0"/>
                <w:numId w:val="1"/>
              </w:numPr>
              <w:ind w:left="-30"/>
              <w:jc w:val="both"/>
              <w:rPr>
                <w:rFonts w:ascii="Times New Roman" w:eastAsia="Times New Roman" w:hAnsi="Times New Roman" w:cs="Times New Roman"/>
                <w:caps/>
                <w:noProof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1.Пустовойт В. Ю., Василькова Н. І., </w:t>
            </w:r>
            <w:r w:rsidRPr="004E264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Концепт «БОГ» в українській та російській лінгвокультурАХ (порівняльний аспект).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caps/>
                <w:noProof/>
                <w:lang w:eastAsia="ru-RU"/>
              </w:rPr>
              <w:t xml:space="preserve"> С. 97-104</w:t>
            </w:r>
          </w:p>
          <w:p w:rsidR="00747B3C" w:rsidRPr="004E2648" w:rsidRDefault="00747B3C" w:rsidP="00550A79">
            <w:pPr>
              <w:numPr>
                <w:ilvl w:val="0"/>
                <w:numId w:val="1"/>
              </w:numPr>
              <w:ind w:left="-30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2.Ярова А. О., Василькова Н. І. Лінгвокультурема «козак» в українській картині світу.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caps/>
                <w:lang w:eastAsia="ru-RU"/>
              </w:rPr>
              <w:t>С. 124-130</w:t>
            </w:r>
          </w:p>
          <w:p w:rsidR="00747B3C" w:rsidRPr="004E2648" w:rsidRDefault="00747B3C" w:rsidP="00550A79">
            <w:pPr>
              <w:numPr>
                <w:ilvl w:val="0"/>
                <w:numId w:val="1"/>
              </w:numPr>
              <w:ind w:lef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3.Мялик П. П., Василькова Н. І. Мовна толерантність мешканців міста Миколаєва.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148-154</w:t>
            </w:r>
          </w:p>
          <w:p w:rsidR="00747B3C" w:rsidRPr="004E2648" w:rsidRDefault="00747B3C" w:rsidP="00550A79">
            <w:pPr>
              <w:numPr>
                <w:ilvl w:val="0"/>
                <w:numId w:val="1"/>
              </w:numPr>
              <w:ind w:lef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4.Романюк А. О., 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Василькова Н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. Причини та прояви інтерференції у мовленні мешканців Веселинівського району.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159-164</w:t>
            </w:r>
          </w:p>
          <w:p w:rsidR="00EE5440" w:rsidRPr="004E2648" w:rsidRDefault="00747B3C" w:rsidP="0074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5.Рута К. О., Василькова Н. І. Характеристика мовної ситуації щодо побутування жаргонізмів у мовленні студентської молоді.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177-183</w:t>
            </w:r>
          </w:p>
        </w:tc>
      </w:tr>
      <w:tr w:rsidR="00FE2DFA" w:rsidRPr="004E2648" w:rsidTr="004E2648">
        <w:tc>
          <w:tcPr>
            <w:tcW w:w="496" w:type="dxa"/>
          </w:tcPr>
          <w:p w:rsidR="00FE2DFA" w:rsidRPr="004E2648" w:rsidRDefault="00FE2DFA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52" w:type="dxa"/>
          </w:tcPr>
          <w:p w:rsidR="00FE2DFA" w:rsidRPr="004E2648" w:rsidRDefault="00FE2DFA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Желязкова В.В.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FE2DFA" w:rsidRPr="004E2648" w:rsidRDefault="00FE2DFA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Доповіді студентів - 4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FE2DFA" w:rsidRPr="004E2648" w:rsidRDefault="00FE2DFA" w:rsidP="00FE2D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1.Герасимюк Л. П., Желязкова В. В. Лінгвокультуреми у творчості Л. Дереша.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60-66</w:t>
            </w:r>
          </w:p>
          <w:p w:rsidR="00FE2DFA" w:rsidRPr="004E2648" w:rsidRDefault="00FE2DFA" w:rsidP="00FE2D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2.Малярчук А. С., Желязкова В. В. Лінгвокультурний типаж «селянин» в українській картині світу.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С. 80-90</w:t>
            </w:r>
          </w:p>
          <w:p w:rsidR="00FE2DFA" w:rsidRPr="004E2648" w:rsidRDefault="00FE2DFA" w:rsidP="00FE2D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3.Шакірова В. А., Желязкова В. В. Фонові знання в лінгвокультурології: діахронічний аспект.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119-123</w:t>
            </w:r>
          </w:p>
          <w:p w:rsidR="00FE2DFA" w:rsidRPr="004E2648" w:rsidRDefault="00FE2DFA" w:rsidP="00FE2D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4.Лісна О. А.,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Желязкова В. В. 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Лінгвістичний статус пареміологічних одиниць: семіотичний аспект.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С. 141-147</w:t>
            </w:r>
          </w:p>
        </w:tc>
      </w:tr>
      <w:tr w:rsidR="00FE2DFA" w:rsidRPr="004E2648" w:rsidTr="004E2648">
        <w:trPr>
          <w:trHeight w:val="215"/>
        </w:trPr>
        <w:tc>
          <w:tcPr>
            <w:tcW w:w="496" w:type="dxa"/>
            <w:vMerge w:val="restart"/>
          </w:tcPr>
          <w:p w:rsidR="00FE2DFA" w:rsidRPr="004E2648" w:rsidRDefault="00FE2DFA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</w:tcPr>
          <w:p w:rsidR="00FE2DFA" w:rsidRPr="004E2648" w:rsidRDefault="00FE2DFA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Каленюк С. О.</w:t>
            </w:r>
          </w:p>
        </w:tc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FE2DFA" w:rsidRPr="004E2648" w:rsidRDefault="00FE2DFA" w:rsidP="00052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FE2DFA" w:rsidRPr="00712DA9" w:rsidRDefault="00712DA9" w:rsidP="00712DA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F19A2">
              <w:rPr>
                <w:lang w:val="en-US"/>
              </w:rPr>
              <w:t>The</w:t>
            </w:r>
            <w:r w:rsidRPr="00FF19A2">
              <w:rPr>
                <w:lang w:val="uk-UA"/>
              </w:rPr>
              <w:t xml:space="preserve"> </w:t>
            </w:r>
            <w:r w:rsidRPr="00FF19A2">
              <w:rPr>
                <w:lang w:val="en-US"/>
              </w:rPr>
              <w:t>concept</w:t>
            </w:r>
            <w:r w:rsidRPr="00FF19A2">
              <w:rPr>
                <w:lang w:val="uk-UA"/>
              </w:rPr>
              <w:t xml:space="preserve"> </w:t>
            </w:r>
            <w:r w:rsidRPr="00FF19A2">
              <w:rPr>
                <w:lang w:val="en-US"/>
              </w:rPr>
              <w:t>of</w:t>
            </w:r>
            <w:r w:rsidRPr="00FF19A2">
              <w:rPr>
                <w:b/>
                <w:lang w:val="uk-UA"/>
              </w:rPr>
              <w:t xml:space="preserve"> </w:t>
            </w:r>
            <w:r w:rsidRPr="00FF19A2">
              <w:rPr>
                <w:color w:val="000000"/>
                <w:lang w:val="uk-UA"/>
              </w:rPr>
              <w:t>"</w:t>
            </w:r>
            <w:r>
              <w:rPr>
                <w:color w:val="000000"/>
                <w:lang w:val="en-US"/>
              </w:rPr>
              <w:t>Time</w:t>
            </w:r>
            <w:r w:rsidRPr="00FF19A2">
              <w:rPr>
                <w:color w:val="000000"/>
                <w:lang w:val="uk-UA"/>
              </w:rPr>
              <w:t xml:space="preserve">" </w:t>
            </w:r>
            <w:r>
              <w:rPr>
                <w:color w:val="000000"/>
                <w:lang w:val="en-US"/>
              </w:rPr>
              <w:t>in</w:t>
            </w:r>
            <w:r w:rsidRPr="00FF19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ukrainian</w:t>
            </w:r>
            <w:r w:rsidRPr="00FF19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FF19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german</w:t>
            </w:r>
            <w:r w:rsidRPr="00FF19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linguistic</w:t>
            </w:r>
            <w:r w:rsidRPr="00FF19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worldviews</w:t>
            </w:r>
            <w:r w:rsidRPr="00FF19A2">
              <w:rPr>
                <w:color w:val="000000"/>
                <w:lang w:val="uk-UA"/>
              </w:rPr>
              <w:t>// Одеський</w:t>
            </w:r>
            <w:r w:rsidRPr="00712DA9">
              <w:rPr>
                <w:color w:val="000000"/>
                <w:lang w:val="en-US"/>
              </w:rPr>
              <w:t> </w:t>
            </w:r>
            <w:r w:rsidRPr="00FF19A2">
              <w:rPr>
                <w:color w:val="000000"/>
                <w:lang w:val="uk-UA"/>
              </w:rPr>
              <w:t>лінгвістичний</w:t>
            </w:r>
            <w:r w:rsidRPr="00712DA9">
              <w:rPr>
                <w:color w:val="000000"/>
                <w:lang w:val="en-US"/>
              </w:rPr>
              <w:t> </w:t>
            </w:r>
            <w:r w:rsidRPr="00FF19A2">
              <w:rPr>
                <w:color w:val="000000"/>
                <w:lang w:val="uk-UA"/>
              </w:rPr>
              <w:t>вісник, № 15/2020</w:t>
            </w:r>
            <w:r w:rsidRPr="00740928">
              <w:rPr>
                <w:color w:val="000000"/>
                <w:lang w:val="uk-UA"/>
              </w:rPr>
              <w:t xml:space="preserve"> (подано до друку)</w:t>
            </w:r>
          </w:p>
        </w:tc>
      </w:tr>
      <w:tr w:rsidR="00FE2DFA" w:rsidRPr="004E2648" w:rsidTr="004E2648">
        <w:trPr>
          <w:trHeight w:val="291"/>
        </w:trPr>
        <w:tc>
          <w:tcPr>
            <w:tcW w:w="496" w:type="dxa"/>
            <w:vMerge/>
          </w:tcPr>
          <w:p w:rsidR="00FE2DFA" w:rsidRPr="004E2648" w:rsidRDefault="00FE2DFA" w:rsidP="00B42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E2DFA" w:rsidRPr="004E2648" w:rsidRDefault="00FE2DFA" w:rsidP="00D2408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:rsidR="00FE2DFA" w:rsidRPr="004E2648" w:rsidRDefault="00FE2DFA" w:rsidP="00D24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Доповіді студентів </w:t>
            </w:r>
            <w:r w:rsidR="00712DA9">
              <w:rPr>
                <w:rFonts w:ascii="Times New Roman" w:hAnsi="Times New Roman" w:cs="Times New Roman"/>
              </w:rPr>
              <w:t>–</w:t>
            </w:r>
            <w:r w:rsidRPr="004E2648">
              <w:rPr>
                <w:rFonts w:ascii="Times New Roman" w:hAnsi="Times New Roman" w:cs="Times New Roman"/>
              </w:rPr>
              <w:t xml:space="preserve"> 4</w:t>
            </w:r>
            <w:r w:rsidR="00712DA9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FE2DFA" w:rsidRPr="004E2648" w:rsidRDefault="00FE2DFA" w:rsidP="00FE2D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D0D0D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1.Мєшков М. О., Каленюк С. О. Автоматична обробка письмової лінгвістичної інформації на рівні слів, словосполучень, речень, тексту.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color w:val="0D0D0D"/>
              </w:rPr>
              <w:t>С. 35-40</w:t>
            </w:r>
          </w:p>
          <w:p w:rsidR="00FE2DFA" w:rsidRPr="004E2648" w:rsidRDefault="00FE2DFA" w:rsidP="00FE2D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2.Руденко А. В., Каленюк С. О. Специфіка утворення та вживання фемінітивів у сучасній українській мові.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 165-176</w:t>
            </w:r>
          </w:p>
          <w:p w:rsidR="00FE2DFA" w:rsidRPr="004E2648" w:rsidRDefault="00FE2DFA" w:rsidP="00FE2DF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3.Рязанцева Т.В., Каленюк С.О. Місце термінолексем у мовній картині світу миколаївців.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Матеріали Всеукраїнської науково-практичної конференції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183-192</w:t>
            </w:r>
          </w:p>
          <w:p w:rsidR="00FE2DFA" w:rsidRPr="004E2648" w:rsidRDefault="00FE2DFA" w:rsidP="00FE2DF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4.Сагатдінова А. А., Каленюк С. О. Специфіка сленгової лексики в молодіжному мовленні (на матеріалі повісті О. Думанської «Школярка з передмістя»).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192-197</w:t>
            </w:r>
          </w:p>
          <w:p w:rsidR="00FE2DFA" w:rsidRPr="004E2648" w:rsidRDefault="00FE2DFA" w:rsidP="00FE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5.Шувалова О. О., Каленюк С. О. Місце локативів у структурній організації мовної картини світу молодого українця.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Матеріали Всеукраїнської науково-практичної конференції студентів та молодих науковців «Загальна та прикладна лінгвістика в колі антропоцентричних наук». Миколаїв: СПД Румянцева, 2020.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С. 198–205</w:t>
            </w:r>
          </w:p>
        </w:tc>
      </w:tr>
    </w:tbl>
    <w:p w:rsidR="00C51489" w:rsidRPr="004E2648" w:rsidRDefault="00C51489" w:rsidP="004D71A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4E2648" w:rsidRDefault="004E2648" w:rsidP="004F593D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4E2648" w:rsidRDefault="004E2648" w:rsidP="004F593D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4F593D" w:rsidRPr="004E2648" w:rsidRDefault="009A1A4E" w:rsidP="004F593D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2648">
        <w:rPr>
          <w:rFonts w:ascii="Times New Roman" w:hAnsi="Times New Roman" w:cs="Times New Roman"/>
          <w:lang w:eastAsia="ru-RU"/>
        </w:rPr>
        <w:t xml:space="preserve">Тема </w:t>
      </w:r>
      <w:r w:rsidRPr="004E2648">
        <w:rPr>
          <w:rFonts w:ascii="Times New Roman" w:hAnsi="Times New Roman" w:cs="Times New Roman"/>
          <w:b/>
          <w:lang w:eastAsia="ru-RU"/>
        </w:rPr>
        <w:t>«</w:t>
      </w:r>
      <w:r w:rsidR="00C72693" w:rsidRPr="004E2648">
        <w:rPr>
          <w:rFonts w:ascii="Times New Roman" w:eastAsia="Calibri" w:hAnsi="Times New Roman" w:cs="Times New Roman"/>
          <w:b/>
          <w:lang w:eastAsia="en-US"/>
        </w:rPr>
        <w:t>Інноваційно-технологічна підготовка  майбутніх  учителів початкової   школи  у закладі  вищої  освіти</w:t>
      </w:r>
      <w:r w:rsidR="004F593D" w:rsidRPr="004E2648">
        <w:rPr>
          <w:rFonts w:ascii="Times New Roman" w:eastAsia="Calibri" w:hAnsi="Times New Roman" w:cs="Times New Roman"/>
          <w:b/>
          <w:lang w:eastAsia="en-US"/>
        </w:rPr>
        <w:t>»</w:t>
      </w:r>
    </w:p>
    <w:tbl>
      <w:tblPr>
        <w:tblStyle w:val="a5"/>
        <w:tblW w:w="15134" w:type="dxa"/>
        <w:tblLook w:val="04A0"/>
      </w:tblPr>
      <w:tblGrid>
        <w:gridCol w:w="503"/>
        <w:gridCol w:w="2440"/>
        <w:gridCol w:w="4395"/>
        <w:gridCol w:w="7796"/>
      </w:tblGrid>
      <w:tr w:rsidR="00EE5440" w:rsidRPr="004E2648" w:rsidTr="004E2648">
        <w:trPr>
          <w:trHeight w:val="579"/>
        </w:trPr>
        <w:tc>
          <w:tcPr>
            <w:tcW w:w="503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0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Форми  представлення   результатів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515FB0" w:rsidRPr="004E2648" w:rsidTr="004E2648">
        <w:trPr>
          <w:trHeight w:val="168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Якименко С. І.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46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1 виконано (матеріали подано – березень, отримання збірника – травень)</w:t>
            </w:r>
          </w:p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1 орієнтовний термін виконання - червень</w:t>
            </w:r>
          </w:p>
        </w:tc>
      </w:tr>
      <w:tr w:rsidR="00515FB0" w:rsidRPr="004E2648" w:rsidTr="004E2648">
        <w:trPr>
          <w:trHeight w:val="23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>2 виконано (</w:t>
            </w:r>
            <w:r w:rsidRPr="004E2648">
              <w:rPr>
                <w:rFonts w:ascii="Times New Roman" w:hAnsi="Times New Roman" w:cs="Times New Roman"/>
              </w:rPr>
              <w:t>матеріали подано – лютий, отримання збірників – травень)</w:t>
            </w:r>
          </w:p>
        </w:tc>
      </w:tr>
      <w:tr w:rsidR="00515FB0" w:rsidRPr="004E2648" w:rsidTr="004E2648">
        <w:trPr>
          <w:trHeight w:val="24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38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Казанжи І.В.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– 1 розділ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D31E24" w:rsidP="00EE5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</w:tc>
      </w:tr>
      <w:tr w:rsidR="00515FB0" w:rsidRPr="004E2648" w:rsidTr="004E2648">
        <w:trPr>
          <w:trHeight w:val="238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184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Паршук С.М.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199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169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березень, отримання збірника – квітень)</w:t>
            </w:r>
          </w:p>
        </w:tc>
      </w:tr>
      <w:tr w:rsidR="00515FB0" w:rsidRPr="004E2648" w:rsidTr="004E2648">
        <w:trPr>
          <w:trHeight w:val="337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березень, отримання – червень)</w:t>
            </w:r>
          </w:p>
        </w:tc>
      </w:tr>
      <w:tr w:rsidR="00515FB0" w:rsidRPr="004E2648" w:rsidTr="004E2648">
        <w:trPr>
          <w:trHeight w:val="168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Білявська Т.М.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31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1 виконано (збірник отримано – лютий) </w:t>
            </w:r>
          </w:p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1 виконано (матеріали подано – березень, отримання збірника – травень)</w:t>
            </w:r>
          </w:p>
        </w:tc>
      </w:tr>
      <w:tr w:rsidR="00515FB0" w:rsidRPr="004E2648" w:rsidTr="004E2648">
        <w:trPr>
          <w:trHeight w:val="26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14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Авраменко К.Б.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>виконано (матеріали подано – лютий, отриманнязбірника – травень)</w:t>
            </w:r>
          </w:p>
        </w:tc>
      </w:tr>
      <w:tr w:rsidR="00515FB0" w:rsidRPr="004E2648" w:rsidTr="004E2648">
        <w:trPr>
          <w:trHeight w:val="123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515FB0" w:rsidRPr="004E2648" w:rsidTr="004E2648">
        <w:trPr>
          <w:trHeight w:val="322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154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Тимченко А.А.</w:t>
            </w:r>
          </w:p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lastRenderedPageBreak/>
              <w:t>Монографії – 1 розділ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4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1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3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4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60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Рехтета Л.О.</w:t>
            </w:r>
          </w:p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77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лютий, отримання збірника – травень)</w:t>
            </w:r>
          </w:p>
        </w:tc>
      </w:tr>
      <w:tr w:rsidR="00515FB0" w:rsidRPr="004E2648" w:rsidTr="004E2648">
        <w:trPr>
          <w:trHeight w:val="20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березень, отримання збірника – травень)</w:t>
            </w:r>
          </w:p>
        </w:tc>
      </w:tr>
      <w:tr w:rsidR="00515FB0" w:rsidRPr="004E2648" w:rsidTr="004E2648">
        <w:trPr>
          <w:trHeight w:val="24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61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Січко І.О.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31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1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515FB0" w:rsidRPr="004E2648" w:rsidTr="004E2648">
        <w:trPr>
          <w:trHeight w:val="23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515FB0" w:rsidRPr="004E2648" w:rsidTr="004E2648">
        <w:trPr>
          <w:trHeight w:val="199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Іванець Н. В.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виконано, замінено (рапорт завідувача кафедри) на статтю </w:t>
            </w:r>
            <w:r w:rsidRPr="004E2648">
              <w:rPr>
                <w:rFonts w:ascii="Times New Roman" w:hAnsi="Times New Roman" w:cs="Times New Roman"/>
                <w:lang w:val="en-US"/>
              </w:rPr>
              <w:t>WebofScience</w:t>
            </w:r>
            <w:r w:rsidRPr="004E2648">
              <w:rPr>
                <w:rFonts w:ascii="Times New Roman" w:hAnsi="Times New Roman" w:cs="Times New Roman"/>
              </w:rPr>
              <w:t>(матеріали подано - січень, отримання збірника - червень</w:t>
            </w:r>
          </w:p>
        </w:tc>
      </w:tr>
      <w:tr w:rsidR="00515FB0" w:rsidRPr="004E2648" w:rsidTr="004E2648">
        <w:trPr>
          <w:trHeight w:val="21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виконано, замінено(рапорт завідувача кафедри) на статтю Scopus (матеріали подано - березень, отримання збірника - червень);</w:t>
            </w:r>
          </w:p>
        </w:tc>
      </w:tr>
      <w:tr w:rsidR="00515FB0" w:rsidRPr="004E2648" w:rsidTr="004E2648">
        <w:trPr>
          <w:trHeight w:val="383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Авторські свідоцтва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березень, отримання – червень-липень)</w:t>
            </w:r>
          </w:p>
        </w:tc>
      </w:tr>
      <w:tr w:rsidR="00515FB0" w:rsidRPr="004E2648" w:rsidTr="004E2648">
        <w:trPr>
          <w:trHeight w:val="275"/>
        </w:trPr>
        <w:tc>
          <w:tcPr>
            <w:tcW w:w="503" w:type="dxa"/>
            <w:vMerge w:val="restart"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0" w:type="dxa"/>
            <w:vMerge w:val="restart"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Філімонова Т. В.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Монографії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199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Фахові статті – 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515FB0" w:rsidRPr="004E2648" w:rsidTr="004E2648">
        <w:trPr>
          <w:trHeight w:val="200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в країнах ОЕСР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B0" w:rsidRPr="004E2648" w:rsidRDefault="00515FB0" w:rsidP="00515FB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 (матеріали подано – березень, отримання збірника – травень)</w:t>
            </w:r>
          </w:p>
        </w:tc>
      </w:tr>
      <w:tr w:rsidR="00515FB0" w:rsidRPr="004E2648" w:rsidTr="004E2648">
        <w:trPr>
          <w:trHeight w:val="245"/>
        </w:trPr>
        <w:tc>
          <w:tcPr>
            <w:tcW w:w="503" w:type="dxa"/>
            <w:vMerge/>
          </w:tcPr>
          <w:p w:rsidR="00515FB0" w:rsidRPr="004E2648" w:rsidRDefault="00515FB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515FB0" w:rsidRPr="004E2648" w:rsidRDefault="00515FB0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15FB0" w:rsidRPr="004E2648" w:rsidRDefault="00515FB0" w:rsidP="004E178D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конференціях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5FB0" w:rsidRPr="004E2648" w:rsidRDefault="00515FB0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Травень</w:t>
            </w:r>
          </w:p>
        </w:tc>
      </w:tr>
    </w:tbl>
    <w:p w:rsidR="003616A0" w:rsidRPr="004E2648" w:rsidRDefault="003616A0" w:rsidP="003616A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93652" w:rsidRPr="004E2648" w:rsidRDefault="00F93652" w:rsidP="00F936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C5E" w:rsidRPr="004E2648" w:rsidRDefault="00F93652" w:rsidP="00F93652">
      <w:pPr>
        <w:spacing w:after="0" w:line="240" w:lineRule="auto"/>
        <w:rPr>
          <w:rFonts w:ascii="Times New Roman" w:hAnsi="Times New Roman" w:cs="Times New Roman"/>
          <w:b/>
        </w:rPr>
      </w:pPr>
      <w:r w:rsidRPr="004E2648">
        <w:rPr>
          <w:rFonts w:ascii="Times New Roman" w:hAnsi="Times New Roman" w:cs="Times New Roman"/>
        </w:rPr>
        <w:t xml:space="preserve">Тема </w:t>
      </w:r>
      <w:r w:rsidR="000F7C5E" w:rsidRPr="004E2648">
        <w:rPr>
          <w:rFonts w:ascii="Times New Roman" w:hAnsi="Times New Roman" w:cs="Times New Roman"/>
        </w:rPr>
        <w:t xml:space="preserve">: </w:t>
      </w:r>
      <w:r w:rsidR="000F7C5E" w:rsidRPr="004E2648">
        <w:rPr>
          <w:rFonts w:ascii="Times New Roman" w:hAnsi="Times New Roman" w:cs="Times New Roman"/>
          <w:b/>
        </w:rPr>
        <w:t>«</w:t>
      </w:r>
      <w:r w:rsidR="000F7C5E" w:rsidRPr="004E2648">
        <w:rPr>
          <w:rFonts w:ascii="Times New Roman" w:hAnsi="Times New Roman" w:cs="Times New Roman"/>
          <w:b/>
          <w:shd w:val="clear" w:color="auto" w:fill="FFFFFF"/>
        </w:rPr>
        <w:t>Формування предметних</w:t>
      </w:r>
      <w:r w:rsidR="000F7C5E" w:rsidRPr="004E264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="000F7C5E" w:rsidRPr="004E2648">
        <w:rPr>
          <w:rFonts w:ascii="Times New Roman" w:hAnsi="Times New Roman" w:cs="Times New Roman"/>
          <w:b/>
          <w:shd w:val="clear" w:color="auto" w:fill="FFFFFF"/>
        </w:rPr>
        <w:t>компетентностей учнів на концептуальних засадах Нової української школи  (засобами уроків української мови і літератури)»</w:t>
      </w:r>
    </w:p>
    <w:p w:rsidR="00B24025" w:rsidRPr="004E2648" w:rsidRDefault="00DE7E6D" w:rsidP="00F9365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E2648">
        <w:rPr>
          <w:rFonts w:ascii="Times New Roman" w:hAnsi="Times New Roman" w:cs="Times New Roman"/>
        </w:rPr>
        <w:t>Керівник: Рускуліс Л.В.</w:t>
      </w:r>
    </w:p>
    <w:tbl>
      <w:tblPr>
        <w:tblStyle w:val="a5"/>
        <w:tblW w:w="15134" w:type="dxa"/>
        <w:tblLook w:val="04A0"/>
      </w:tblPr>
      <w:tblGrid>
        <w:gridCol w:w="499"/>
        <w:gridCol w:w="2278"/>
        <w:gridCol w:w="4561"/>
        <w:gridCol w:w="7796"/>
      </w:tblGrid>
      <w:tr w:rsidR="00EE5440" w:rsidRPr="004E2648" w:rsidTr="004E2648">
        <w:tc>
          <w:tcPr>
            <w:tcW w:w="499" w:type="dxa"/>
          </w:tcPr>
          <w:p w:rsidR="00EE5440" w:rsidRPr="004E2648" w:rsidRDefault="00EE5440" w:rsidP="00656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278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E5440" w:rsidRPr="00C77E36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7E36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56D04" w:rsidRPr="004E2648" w:rsidTr="00E56D04">
        <w:trPr>
          <w:trHeight w:val="536"/>
        </w:trPr>
        <w:tc>
          <w:tcPr>
            <w:tcW w:w="499" w:type="dxa"/>
            <w:vMerge w:val="restart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8" w:type="dxa"/>
            <w:vMerge w:val="restart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Баденкова В.М.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tabs>
                <w:tab w:val="left" w:pos="252"/>
              </w:tabs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>Стажування у закордонному ЗВО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Стажування у Вищій Школі Лінгвістичній (UniversityCollegeofSocialScience) в м. Ченстохові (Республіка Польща)</w:t>
            </w:r>
          </w:p>
        </w:tc>
      </w:tr>
      <w:tr w:rsidR="00E56D04" w:rsidRPr="004E2648" w:rsidTr="00E56D04">
        <w:trPr>
          <w:trHeight w:val="208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E5440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Квітень</w:t>
            </w:r>
          </w:p>
        </w:tc>
      </w:tr>
      <w:tr w:rsidR="00E56D04" w:rsidRPr="004E2648" w:rsidTr="00E56D04">
        <w:trPr>
          <w:trHeight w:val="231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Впровадження –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E5440">
            <w:pPr>
              <w:tabs>
                <w:tab w:val="left" w:pos="252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6D04" w:rsidRPr="004E2648" w:rsidTr="00E56D04">
        <w:trPr>
          <w:trHeight w:val="260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>Авторське свідоцтво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E5440">
            <w:pPr>
              <w:tabs>
                <w:tab w:val="left" w:pos="252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6D04" w:rsidRPr="004E2648" w:rsidTr="00E56D04">
        <w:trPr>
          <w:trHeight w:val="230"/>
        </w:trPr>
        <w:tc>
          <w:tcPr>
            <w:tcW w:w="499" w:type="dxa"/>
            <w:vMerge w:val="restart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dxa"/>
            <w:vMerge w:val="restart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Корнієнко І. А.</w:t>
            </w:r>
          </w:p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(підрозділ) – 1 (1 друк. арк.).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</w:p>
        </w:tc>
      </w:tr>
      <w:tr w:rsidR="00E56D04" w:rsidRPr="004E2648" w:rsidTr="00E56D04">
        <w:trPr>
          <w:trHeight w:val="536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у «Науковому віснику МНУ імені В.О. Сухомлинського)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виконано квітень</w:t>
            </w:r>
          </w:p>
        </w:tc>
      </w:tr>
      <w:tr w:rsidR="00E56D04" w:rsidRPr="004E2648" w:rsidTr="00E56D04">
        <w:trPr>
          <w:trHeight w:val="239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/>
              </w:rPr>
              <w:t>Виконано в лютому під час проходження стажування</w:t>
            </w:r>
          </w:p>
        </w:tc>
      </w:tr>
      <w:tr w:rsidR="00E56D04" w:rsidRPr="004E2648" w:rsidTr="00E56D04">
        <w:trPr>
          <w:trHeight w:val="246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виконано квітень</w:t>
            </w:r>
          </w:p>
        </w:tc>
      </w:tr>
      <w:tr w:rsidR="00E56D04" w:rsidRPr="004E2648" w:rsidTr="00E56D04">
        <w:trPr>
          <w:trHeight w:val="230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ind w:right="-31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Стажування у закордонному ЗВО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Стажування у Вищій Школі Лінгвістичній (UniversityCollegeofSocialScience) в м. Ченстохові (Республіка Польща)</w:t>
            </w:r>
          </w:p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</w:p>
        </w:tc>
      </w:tr>
      <w:tr w:rsidR="00E56D04" w:rsidRPr="004E2648" w:rsidTr="00E56D04">
        <w:trPr>
          <w:trHeight w:val="521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Участь у міжнародній науковій конференції - 1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квітень</w:t>
            </w:r>
          </w:p>
        </w:tc>
      </w:tr>
      <w:tr w:rsidR="00E56D04" w:rsidRPr="004E2648" w:rsidTr="00E56D04">
        <w:trPr>
          <w:trHeight w:val="215"/>
        </w:trPr>
        <w:tc>
          <w:tcPr>
            <w:tcW w:w="499" w:type="dxa"/>
            <w:vMerge w:val="restart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dxa"/>
            <w:vMerge w:val="restart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Гурдуз А. І.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  <w:lang w:val="en-US"/>
              </w:rPr>
            </w:pPr>
            <w:r w:rsidRPr="004E2648">
              <w:rPr>
                <w:rFonts w:ascii="Times New Roman" w:hAnsi="Times New Roman" w:cs="Times New Roman"/>
              </w:rPr>
              <w:t>Монографія (2 підрозділи)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  <w:lang w:val="en-US"/>
              </w:rPr>
            </w:pPr>
            <w:r w:rsidRPr="00C77E36">
              <w:rPr>
                <w:rFonts w:ascii="Times New Roman" w:hAnsi="Times New Roman" w:cs="Times New Roman"/>
              </w:rPr>
              <w:t>Міфопоетика українського фентезі початку ХХІ ст. у світовій перспективі”. Виконання триватиме в травні</w:t>
            </w:r>
          </w:p>
        </w:tc>
      </w:tr>
      <w:tr w:rsidR="00E56D04" w:rsidRPr="004E2648" w:rsidTr="00E56D04">
        <w:trPr>
          <w:trHeight w:val="276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«Концепт води в романі Олени Печорної «Химерниця»»Рукопис прийнято до друку.</w:t>
            </w:r>
          </w:p>
        </w:tc>
      </w:tr>
      <w:tr w:rsidR="00E56D04" w:rsidRPr="004E2648" w:rsidTr="00E56D04">
        <w:trPr>
          <w:trHeight w:val="231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виданні країни ОЄСР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ind w:right="-108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1.Традиції й новаторство в українській фентезійній прозі: Дон Кіхот Марини і Сергія Дяченків. </w:t>
            </w:r>
          </w:p>
          <w:p w:rsidR="00E56D04" w:rsidRPr="00C77E36" w:rsidRDefault="00E56D04" w:rsidP="00E56D04">
            <w:pPr>
              <w:pStyle w:val="a6"/>
              <w:ind w:left="279" w:right="-108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Квітень (29, 30).Виконання роботи триватиме в травні.</w:t>
            </w:r>
          </w:p>
          <w:p w:rsidR="00E56D04" w:rsidRPr="00C77E36" w:rsidRDefault="00E56D04" w:rsidP="00E56D04">
            <w:pPr>
              <w:ind w:right="36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2.Роман «Брамник» у становленні фентезійної манери Марини і Сергія Дяченків: компаративна перспектива.</w:t>
            </w:r>
            <w:r w:rsidRPr="00C77E36">
              <w:rPr>
                <w:rFonts w:ascii="Times New Roman" w:hAnsi="Times New Roman" w:cs="Times New Roman"/>
                <w:i/>
              </w:rPr>
              <w:t xml:space="preserve">Abstractsofthe 2nd Internationalscientificandpracticalconference. </w:t>
            </w:r>
            <w:r w:rsidRPr="00C77E36">
              <w:rPr>
                <w:rFonts w:ascii="Times New Roman" w:hAnsi="Times New Roman" w:cs="Times New Roman"/>
                <w:lang w:val="en-US"/>
              </w:rPr>
              <w:t>February</w:t>
            </w:r>
            <w:r w:rsidRPr="00C77E36">
              <w:rPr>
                <w:rFonts w:ascii="Times New Roman" w:hAnsi="Times New Roman" w:cs="Times New Roman"/>
              </w:rPr>
              <w:t>,</w:t>
            </w:r>
            <w:r w:rsidRPr="00C77E36">
              <w:rPr>
                <w:rFonts w:ascii="Times New Roman" w:hAnsi="Times New Roman" w:cs="Times New Roman"/>
                <w:lang w:val="en-US"/>
              </w:rPr>
              <w:t> </w:t>
            </w:r>
            <w:r w:rsidRPr="00C77E36">
              <w:rPr>
                <w:rFonts w:ascii="Times New Roman" w:hAnsi="Times New Roman" w:cs="Times New Roman"/>
              </w:rPr>
              <w:t>24–25, 2020. BarcaAcademyPublishing. Barcelona, Spain. 2020. P. 400–404.</w:t>
            </w:r>
          </w:p>
        </w:tc>
      </w:tr>
      <w:tr w:rsidR="00E56D04" w:rsidRPr="004E2648" w:rsidTr="00E56D04">
        <w:trPr>
          <w:trHeight w:val="460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Впровадження (у середньому навчальному закладі нового типу, нефінансове)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pStyle w:val="TableParagraph"/>
              <w:ind w:right="-22"/>
              <w:rPr>
                <w:bCs/>
              </w:rPr>
            </w:pPr>
            <w:r w:rsidRPr="00C77E36">
              <w:rPr>
                <w:bCs/>
              </w:rPr>
              <w:t>Миколаївський економічний ліцей № 1, бібліотека. Акт упровадження № 43 від 05.02. 2020 р.</w:t>
            </w:r>
          </w:p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  <w:bCs/>
              </w:rPr>
              <w:t>Миколаївська гімназія № 3. Акт упровадження № 22 від 12.02. 2020 р.</w:t>
            </w:r>
          </w:p>
        </w:tc>
      </w:tr>
      <w:tr w:rsidR="00E56D04" w:rsidRPr="004E2648" w:rsidTr="00E56D04">
        <w:trPr>
          <w:trHeight w:val="291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Авторське свідоцтво – 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4E178D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Свідоцтво № 96468 від 08.03.2020 р. про реєстрацію авторських прав на твір: </w:t>
            </w:r>
            <w:r w:rsidRPr="00C77E36">
              <w:rPr>
                <w:rFonts w:ascii="Times New Roman" w:hAnsi="Times New Roman" w:cs="Times New Roman"/>
                <w:bCs/>
              </w:rPr>
              <w:t>(рішення за заявкою № 97731 від 17.02.2020 р.): стаття «Художня полівалентність легендарно-міфологічного образу: фактори аналізу».</w:t>
            </w:r>
          </w:p>
        </w:tc>
      </w:tr>
      <w:tr w:rsidR="00E56D04" w:rsidRPr="004E2648" w:rsidTr="00E56D04">
        <w:trPr>
          <w:trHeight w:val="276"/>
        </w:trPr>
        <w:tc>
          <w:tcPr>
            <w:tcW w:w="499" w:type="dxa"/>
            <w:vMerge w:val="restart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dxa"/>
            <w:vMerge w:val="restart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Родіонова І.Г.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Виконання триває</w:t>
            </w:r>
          </w:p>
        </w:tc>
      </w:tr>
      <w:tr w:rsidR="00E56D04" w:rsidRPr="004E2648" w:rsidTr="00E56D04">
        <w:trPr>
          <w:trHeight w:val="261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виданні країни ОЄСР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Рукопис статті </w:t>
            </w:r>
            <w:r w:rsidRPr="00C77E36">
              <w:rPr>
                <w:rFonts w:ascii="Times New Roman" w:eastAsia="Times New Roman" w:hAnsi="Times New Roman"/>
              </w:rPr>
              <w:t>«Упровадження веб-квестів у процесі підготовки майбутніх учителів української мови і літератури (на матеріалах сучасної української літератури)»</w:t>
            </w:r>
            <w:r w:rsidRPr="00C77E36">
              <w:rPr>
                <w:rFonts w:ascii="Times New Roman" w:hAnsi="Times New Roman"/>
              </w:rPr>
              <w:t xml:space="preserve"> (у співавторстві) </w:t>
            </w:r>
            <w:r w:rsidRPr="00C77E36">
              <w:rPr>
                <w:rFonts w:ascii="Times New Roman" w:hAnsi="Times New Roman" w:cs="Times New Roman"/>
              </w:rPr>
              <w:t>прийнято до друку.</w:t>
            </w:r>
            <w:r w:rsidRPr="00C77E36">
              <w:rPr>
                <w:rFonts w:ascii="Times New Roman" w:hAnsi="Times New Roman"/>
              </w:rPr>
              <w:t>DOI: https://doi.org/10.30525/978-9934-588-38-9</w:t>
            </w:r>
          </w:p>
        </w:tc>
      </w:tr>
      <w:tr w:rsidR="00E56D04" w:rsidRPr="004E2648" w:rsidTr="00E56D04">
        <w:trPr>
          <w:trHeight w:val="230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Тези: «Флористичні символи як етнічні маркери поетичної концепції світу М. Драй-Хмари» (Всеукр. </w:t>
            </w:r>
            <w:r w:rsidRPr="00C77E36">
              <w:rPr>
                <w:rFonts w:ascii="Times New Roman" w:hAnsi="Times New Roman"/>
              </w:rPr>
              <w:t>конференція «Актуальні проблеми фахової підготовки сучасного педагога», Херсон, Херсонський державний університет, 28-29 квітня 2020 р.)</w:t>
            </w:r>
          </w:p>
        </w:tc>
      </w:tr>
      <w:tr w:rsidR="00E56D04" w:rsidRPr="004E2648" w:rsidTr="00E56D04">
        <w:trPr>
          <w:trHeight w:val="230"/>
        </w:trPr>
        <w:tc>
          <w:tcPr>
            <w:tcW w:w="499" w:type="dxa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/>
                <w:bCs/>
              </w:rPr>
              <w:t>Заявка № 97363 від 31.01.2020 р.</w:t>
            </w:r>
            <w:r w:rsidRPr="00C77E36">
              <w:rPr>
                <w:rFonts w:ascii="Times New Roman" w:hAnsi="Times New Roman"/>
              </w:rPr>
              <w:t xml:space="preserve">на частину колективного кафедрального посібника «Корпус типових навчальних програм». Ч.2 Дисципліни літературознавчого цикл: метод. посіб. для студ. закладів вищої освіти. Миколаїв: МНУ імені В. О. Сухомлинського, 2019.  </w:t>
            </w:r>
          </w:p>
        </w:tc>
      </w:tr>
      <w:tr w:rsidR="00E56D04" w:rsidRPr="004E2648" w:rsidTr="00E56D04">
        <w:trPr>
          <w:trHeight w:val="214"/>
        </w:trPr>
        <w:tc>
          <w:tcPr>
            <w:tcW w:w="499" w:type="dxa"/>
            <w:vMerge w:val="restart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dxa"/>
            <w:vMerge w:val="restart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Рускуліс Л.В. </w:t>
            </w:r>
          </w:p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Виконано</w:t>
            </w:r>
          </w:p>
        </w:tc>
      </w:tr>
      <w:tr w:rsidR="00E56D04" w:rsidRPr="004E2648" w:rsidTr="00E56D04">
        <w:trPr>
          <w:trHeight w:val="200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Стажування у закордонному ЗВО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Стажування у Вищій Школі Лінгвістичній (UniversityCollegeofSocialScience) в м. Ченстохові (Республіка Польща)</w:t>
            </w:r>
          </w:p>
          <w:p w:rsidR="00E56D04" w:rsidRPr="00C77E36" w:rsidRDefault="00E56D04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56D04" w:rsidRPr="004E2648" w:rsidTr="00E56D04">
        <w:trPr>
          <w:trHeight w:val="215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04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«Когнітивно-комунікативний підхід у методичній системі формування лінгвістичної компетентності майбутніх учителів української мови і літератури». Науковий вісник Миколаївського національного університету імені В. О. Сухомлинського. Педагогічні науки: зб. наук. праць /за ред.. проф.. Тетяни Степанової. - № 4 (67), грудень 2019. – Миколаїв: МНУ імені В. О. Сухомлинського, 2019. С. 182-187.</w:t>
            </w:r>
          </w:p>
        </w:tc>
      </w:tr>
      <w:tr w:rsidR="00E56D04" w:rsidRPr="004E2648" w:rsidTr="00E56D04">
        <w:trPr>
          <w:trHeight w:val="352"/>
        </w:trPr>
        <w:tc>
          <w:tcPr>
            <w:tcW w:w="499" w:type="dxa"/>
            <w:vMerge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категорії «Б» - 1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B3072A" w:rsidP="00B3072A">
            <w:pPr>
              <w:jc w:val="both"/>
              <w:rPr>
                <w:rFonts w:ascii="Times New Roman" w:hAnsi="Times New Roman" w:cs="Times New Roman"/>
              </w:rPr>
            </w:pPr>
            <w:r w:rsidRPr="001724C2">
              <w:rPr>
                <w:rFonts w:ascii="Times New Roman" w:hAnsi="Times New Roman" w:cs="Times New Roman"/>
              </w:rPr>
              <w:t>Методи навчання в системі формування лінгвістичної компетентності студентів» - науковий збірник «Актуальні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Франка»</w:t>
            </w:r>
          </w:p>
        </w:tc>
      </w:tr>
      <w:tr w:rsidR="00E56D04" w:rsidRPr="004E2648" w:rsidTr="00E56D04">
        <w:trPr>
          <w:trHeight w:val="352"/>
        </w:trPr>
        <w:tc>
          <w:tcPr>
            <w:tcW w:w="499" w:type="dxa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E56D04" w:rsidRDefault="00E56D04" w:rsidP="004E178D">
            <w:pPr>
              <w:rPr>
                <w:rFonts w:ascii="Times New Roman" w:hAnsi="Times New Roman" w:cs="Times New Roman"/>
                <w:i/>
              </w:rPr>
            </w:pPr>
            <w:r w:rsidRPr="00E56D04">
              <w:rPr>
                <w:rFonts w:ascii="Times New Roman" w:hAnsi="Times New Roman" w:cs="Times New Roman"/>
                <w:i/>
              </w:rPr>
              <w:t>Авторське свідоцтво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56D04">
            <w:pPr>
              <w:pStyle w:val="a6"/>
              <w:numPr>
                <w:ilvl w:val="0"/>
                <w:numId w:val="7"/>
              </w:numPr>
              <w:ind w:left="-1" w:firstLine="284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Корпус типових навчальних програм. Ч. 1. Дисципліни історико-мовознавчого циклу: метод. посіб. для студ. закладів вищої освіти. Миколаїв: МНУ імені В. О. Сухомлинського, 2019. </w:t>
            </w:r>
          </w:p>
          <w:p w:rsidR="00E56D04" w:rsidRPr="00C77E36" w:rsidRDefault="00E56D04" w:rsidP="00E56D04">
            <w:pPr>
              <w:ind w:left="-1" w:firstLine="284"/>
              <w:jc w:val="both"/>
              <w:rPr>
                <w:rFonts w:ascii="Times New Roman" w:hAnsi="Times New Roman" w:cs="Times New Roman"/>
                <w:i/>
              </w:rPr>
            </w:pPr>
            <w:r w:rsidRPr="00C77E36">
              <w:rPr>
                <w:rFonts w:ascii="Times New Roman" w:hAnsi="Times New Roman" w:cs="Times New Roman"/>
                <w:i/>
              </w:rPr>
              <w:t>Заявка № 97365 від 31.01.2020 р.</w:t>
            </w:r>
          </w:p>
          <w:p w:rsidR="00E56D04" w:rsidRPr="00C77E36" w:rsidRDefault="00E56D04" w:rsidP="00E56D04">
            <w:pPr>
              <w:pStyle w:val="a6"/>
              <w:numPr>
                <w:ilvl w:val="0"/>
                <w:numId w:val="7"/>
              </w:numPr>
              <w:ind w:left="-1" w:firstLine="284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Корпус типових навчальних програм. Ч. 1. Дисципліни методичного циклу: метод. посіб. для студ. закладів вищої освіти. Миколаїв: МНУ імені В. О. Сухомлинського, 2019.</w:t>
            </w:r>
          </w:p>
          <w:p w:rsidR="00E56D04" w:rsidRPr="00C77E36" w:rsidRDefault="00E56D04" w:rsidP="00E56D04">
            <w:pPr>
              <w:ind w:left="-1" w:firstLine="284"/>
              <w:jc w:val="both"/>
              <w:rPr>
                <w:rFonts w:ascii="Times New Roman" w:hAnsi="Times New Roman" w:cs="Times New Roman"/>
                <w:i/>
              </w:rPr>
            </w:pPr>
            <w:r w:rsidRPr="00C77E36">
              <w:rPr>
                <w:rFonts w:ascii="Times New Roman" w:hAnsi="Times New Roman" w:cs="Times New Roman"/>
                <w:i/>
              </w:rPr>
              <w:t>Заявка № 97364 від 31.01.2020 р.</w:t>
            </w:r>
          </w:p>
        </w:tc>
      </w:tr>
      <w:tr w:rsidR="00E56D04" w:rsidRPr="004E2648" w:rsidTr="00E56D04">
        <w:trPr>
          <w:trHeight w:val="352"/>
        </w:trPr>
        <w:tc>
          <w:tcPr>
            <w:tcW w:w="499" w:type="dxa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E56D04" w:rsidRDefault="00E56D04" w:rsidP="004E178D">
            <w:pPr>
              <w:rPr>
                <w:rFonts w:ascii="Times New Roman" w:hAnsi="Times New Roman" w:cs="Times New Roman"/>
                <w:i/>
              </w:rPr>
            </w:pPr>
            <w:r w:rsidRPr="00E56D04">
              <w:rPr>
                <w:rFonts w:ascii="Times New Roman" w:hAnsi="Times New Roman" w:cs="Times New Roman"/>
                <w:i/>
              </w:rPr>
              <w:t>Тези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7E36">
              <w:rPr>
                <w:rFonts w:ascii="Times New Roman" w:hAnsi="Times New Roman" w:cs="Times New Roman"/>
              </w:rPr>
              <w:t xml:space="preserve">1.Участь із доповіддю у Всеукраїнській науково-практичній конференції «Актуальні проблеми фахової підготовки сучасного педагога» (Херсонський державний університет) </w:t>
            </w:r>
            <w:r w:rsidRPr="00C77E36">
              <w:rPr>
                <w:rFonts w:ascii="Times New Roman" w:hAnsi="Times New Roman" w:cs="Times New Roman"/>
                <w:bCs/>
              </w:rPr>
              <w:t>Доповідь: «Упровадження технологій веб-квест у процесі підготовки майбутнього вчителя української мови і літератури»</w:t>
            </w:r>
          </w:p>
          <w:p w:rsidR="00E56D04" w:rsidRPr="00C77E36" w:rsidRDefault="00E56D04" w:rsidP="00E56D04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  <w:bCs/>
              </w:rPr>
              <w:t>2.</w:t>
            </w:r>
            <w:r w:rsidRPr="00C77E36">
              <w:rPr>
                <w:rFonts w:ascii="Times New Roman" w:hAnsi="Times New Roman" w:cs="Times New Roman"/>
              </w:rPr>
              <w:t xml:space="preserve"> Участь із доповіддю у V Всеукраїнській науково-практичній конференції «Українознавчий вимір у сучасній науці: гуманітарний аспект» (член оргкомітету). (Миколаївський національний аграрний університет) Тези: «Інноваційні методи навчання у мовній підготовці сучасного студента»</w:t>
            </w:r>
          </w:p>
        </w:tc>
      </w:tr>
      <w:tr w:rsidR="00E56D04" w:rsidRPr="004E2648" w:rsidTr="00E56D04">
        <w:trPr>
          <w:trHeight w:val="352"/>
        </w:trPr>
        <w:tc>
          <w:tcPr>
            <w:tcW w:w="499" w:type="dxa"/>
          </w:tcPr>
          <w:p w:rsidR="00E56D04" w:rsidRPr="004E2648" w:rsidRDefault="00E56D04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E56D04" w:rsidRPr="004E2648" w:rsidRDefault="00E56D04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E56D04" w:rsidRPr="00E56D04" w:rsidRDefault="00E56D04" w:rsidP="004E17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Залучення  студентів до НДР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E56D04" w:rsidRPr="00C77E36" w:rsidRDefault="00E56D04" w:rsidP="00E56D04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Алекперова Д. «Роль функційно-стилістичного підходу для формування лексикологічної субкомпетентності студентів на заняттях із сучасної української літературної мови»;</w:t>
            </w:r>
          </w:p>
          <w:p w:rsidR="00E56D04" w:rsidRPr="00C77E36" w:rsidRDefault="00E56D04" w:rsidP="00E56D04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О. Бойко «Проблема класифікації вправ у методиці навчання української мови»;</w:t>
            </w:r>
          </w:p>
          <w:p w:rsidR="00E56D04" w:rsidRPr="00C77E36" w:rsidRDefault="00E56D04" w:rsidP="00E56D04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Соловйова В. «Метод спостереження над мовою в реалізації когнітивно-комунікативного підходу».</w:t>
            </w:r>
          </w:p>
        </w:tc>
      </w:tr>
      <w:tr w:rsidR="00B3072A" w:rsidRPr="004E2648" w:rsidTr="00E56D04">
        <w:trPr>
          <w:trHeight w:val="352"/>
        </w:trPr>
        <w:tc>
          <w:tcPr>
            <w:tcW w:w="499" w:type="dxa"/>
          </w:tcPr>
          <w:p w:rsidR="00B3072A" w:rsidRPr="004E2648" w:rsidRDefault="00B3072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B3072A" w:rsidRPr="004E2648" w:rsidRDefault="00B3072A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B3072A" w:rsidRDefault="00B3072A" w:rsidP="004E17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Публікація у періодичних виданнях країн ОЕСР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B3072A" w:rsidRPr="001724C2" w:rsidRDefault="00B3072A" w:rsidP="00B307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24C2">
              <w:rPr>
                <w:rFonts w:ascii="Times New Roman" w:hAnsi="Times New Roman" w:cs="Times New Roman"/>
              </w:rPr>
              <w:t xml:space="preserve">Упровадження веб-квестів у процесі підготовки майбутніх учителів української мови і літератури </w:t>
            </w:r>
          </w:p>
          <w:p w:rsidR="00B3072A" w:rsidRPr="00C77E36" w:rsidRDefault="00B3072A" w:rsidP="00B3072A">
            <w:pPr>
              <w:jc w:val="both"/>
              <w:rPr>
                <w:rFonts w:ascii="Times New Roman" w:hAnsi="Times New Roman" w:cs="Times New Roman"/>
              </w:rPr>
            </w:pPr>
            <w:r w:rsidRPr="001724C2">
              <w:rPr>
                <w:rFonts w:ascii="Times New Roman" w:hAnsi="Times New Roman" w:cs="Times New Roman"/>
              </w:rPr>
              <w:t>(на матеріалах сучасної української літератури)</w:t>
            </w:r>
            <w:r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  <w:lang w:val="en-US"/>
              </w:rPr>
              <w:t>Innovativescientificresearches</w:t>
            </w:r>
            <w:r w:rsidRPr="001724C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European development trends and regional aspect</w:t>
            </w:r>
            <w:r w:rsidRPr="00F932B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Collective monograph</w:t>
            </w:r>
            <w:r w:rsidRPr="005E574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1st. ed. Riga</w:t>
            </w:r>
            <w:r w:rsidRPr="005E57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Latvia</w:t>
            </w:r>
            <w:r w:rsidRPr="005E5748">
              <w:rPr>
                <w:rFonts w:ascii="Times New Roman" w:hAnsi="Times New Roman" w:cs="Times New Roman"/>
                <w:lang w:val="en-US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Baltija Publishing</w:t>
            </w:r>
            <w:r w:rsidRPr="005E5748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. 494 р.,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. 295-315.</w:t>
            </w:r>
          </w:p>
        </w:tc>
      </w:tr>
      <w:tr w:rsidR="007412EF" w:rsidRPr="004E2648" w:rsidTr="004E2648">
        <w:trPr>
          <w:trHeight w:val="260"/>
        </w:trPr>
        <w:tc>
          <w:tcPr>
            <w:tcW w:w="499" w:type="dxa"/>
            <w:vMerge w:val="restart"/>
          </w:tcPr>
          <w:p w:rsidR="007412EF" w:rsidRPr="004E2648" w:rsidRDefault="007412EF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dxa"/>
            <w:vMerge w:val="restart"/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Ситченко А.Л.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(перевидання, 5  друк. арк.)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7412EF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Монографія (</w:t>
            </w:r>
            <w:r w:rsidRPr="00C77E36">
              <w:rPr>
                <w:rFonts w:ascii="Times New Roman" w:hAnsi="Times New Roman" w:cs="Times New Roman"/>
                <w:i/>
              </w:rPr>
              <w:t>підготовка до перевидання</w:t>
            </w:r>
            <w:r w:rsidRPr="00C77E36">
              <w:rPr>
                <w:rFonts w:ascii="Times New Roman" w:hAnsi="Times New Roman" w:cs="Times New Roman"/>
              </w:rPr>
              <w:t xml:space="preserve">) «Навчально-технологічна концепція </w:t>
            </w:r>
            <w:r w:rsidRPr="00C77E36">
              <w:rPr>
                <w:rFonts w:ascii="Times New Roman" w:hAnsi="Times New Roman" w:cs="Times New Roman"/>
              </w:rPr>
              <w:lastRenderedPageBreak/>
              <w:t>літературного аналізу)</w:t>
            </w:r>
          </w:p>
        </w:tc>
      </w:tr>
      <w:tr w:rsidR="007412EF" w:rsidRPr="004E2648" w:rsidTr="004E2648">
        <w:trPr>
          <w:trHeight w:val="208"/>
        </w:trPr>
        <w:tc>
          <w:tcPr>
            <w:tcW w:w="499" w:type="dxa"/>
            <w:vMerge/>
          </w:tcPr>
          <w:p w:rsidR="007412EF" w:rsidRPr="004E2648" w:rsidRDefault="007412EF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виданні категорії «Б» 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EF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Стаття Б («Освітологічний дискурс») «Літературна освіта школярів у викликах компетентнісного навчання». Квітень</w:t>
            </w:r>
          </w:p>
        </w:tc>
      </w:tr>
      <w:tr w:rsidR="007412EF" w:rsidRPr="004E2648" w:rsidTr="004E2648">
        <w:trPr>
          <w:trHeight w:val="215"/>
        </w:trPr>
        <w:tc>
          <w:tcPr>
            <w:tcW w:w="499" w:type="dxa"/>
            <w:vMerge/>
          </w:tcPr>
          <w:p w:rsidR="007412EF" w:rsidRPr="004E2648" w:rsidRDefault="007412EF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EF" w:rsidRPr="00C77E36" w:rsidRDefault="00E56D04" w:rsidP="00EE5440">
            <w:pPr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 xml:space="preserve">Стаття В </w:t>
            </w:r>
            <w:r w:rsidRPr="00C77E36">
              <w:rPr>
                <w:rFonts w:ascii="Times New Roman" w:hAnsi="Times New Roman" w:cs="Times New Roman"/>
                <w:i/>
              </w:rPr>
              <w:t>(Вісник МНУ)</w:t>
            </w:r>
            <w:r w:rsidRPr="00C77E36">
              <w:rPr>
                <w:rFonts w:ascii="Times New Roman" w:hAnsi="Times New Roman" w:cs="Times New Roman"/>
              </w:rPr>
              <w:t xml:space="preserve"> «Організація взаємодії вчителя й учнів у роботі над художнім твором». Квітень</w:t>
            </w:r>
          </w:p>
        </w:tc>
      </w:tr>
      <w:tr w:rsidR="007412EF" w:rsidRPr="004E2648" w:rsidTr="004E2648">
        <w:trPr>
          <w:trHeight w:val="306"/>
        </w:trPr>
        <w:tc>
          <w:tcPr>
            <w:tcW w:w="499" w:type="dxa"/>
            <w:vMerge/>
          </w:tcPr>
          <w:p w:rsidR="007412EF" w:rsidRPr="004E2648" w:rsidRDefault="007412EF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7412EF" w:rsidRPr="004E2648" w:rsidRDefault="007412EF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7412EF" w:rsidRPr="004E2648" w:rsidRDefault="007412EF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право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7412EF" w:rsidRPr="00C77E36" w:rsidRDefault="007412EF" w:rsidP="007412EF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На  посібник: «Методика навчання української літератури в загальноосвітніх закладах» (№ 95615 від 24.01.2020).</w:t>
            </w:r>
          </w:p>
        </w:tc>
      </w:tr>
      <w:tr w:rsidR="00C77E36" w:rsidRPr="004E2648" w:rsidTr="00C77E36">
        <w:trPr>
          <w:trHeight w:val="215"/>
        </w:trPr>
        <w:tc>
          <w:tcPr>
            <w:tcW w:w="499" w:type="dxa"/>
            <w:vMerge w:val="restart"/>
          </w:tcPr>
          <w:p w:rsidR="00C77E36" w:rsidRPr="004E2648" w:rsidRDefault="00C77E36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dxa"/>
            <w:vMerge w:val="restart"/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  <w:spacing w:val="-4"/>
              </w:rPr>
            </w:pPr>
            <w:r w:rsidRPr="004E2648">
              <w:rPr>
                <w:rFonts w:ascii="Times New Roman" w:hAnsi="Times New Roman" w:cs="Times New Roman"/>
              </w:rPr>
              <w:t>Мхитарян О.Д.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– 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77E36" w:rsidRPr="00C77E36" w:rsidRDefault="00C77E36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C77E36" w:rsidRPr="004E2648" w:rsidTr="00C77E36">
        <w:trPr>
          <w:trHeight w:val="261"/>
        </w:trPr>
        <w:tc>
          <w:tcPr>
            <w:tcW w:w="499" w:type="dxa"/>
            <w:vMerge/>
          </w:tcPr>
          <w:p w:rsidR="00C77E36" w:rsidRPr="004E2648" w:rsidRDefault="00C77E36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36" w:rsidRPr="00C77E36" w:rsidRDefault="00C77E36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C77E36" w:rsidRPr="004E2648" w:rsidTr="00C77E36">
        <w:trPr>
          <w:trHeight w:val="275"/>
        </w:trPr>
        <w:tc>
          <w:tcPr>
            <w:tcW w:w="499" w:type="dxa"/>
            <w:vMerge/>
          </w:tcPr>
          <w:p w:rsidR="00C77E36" w:rsidRPr="004E2648" w:rsidRDefault="00C77E36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6" w:rsidRPr="004E2648" w:rsidRDefault="00C77E36" w:rsidP="00DE7E6D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36" w:rsidRPr="00C77E36" w:rsidRDefault="00C77E36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C77E36" w:rsidRPr="004E2648" w:rsidTr="00C77E36">
        <w:trPr>
          <w:trHeight w:val="275"/>
        </w:trPr>
        <w:tc>
          <w:tcPr>
            <w:tcW w:w="499" w:type="dxa"/>
          </w:tcPr>
          <w:p w:rsidR="00C77E36" w:rsidRPr="004E2648" w:rsidRDefault="00C77E36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C77E36" w:rsidRPr="004E2648" w:rsidRDefault="00C77E36" w:rsidP="004E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C77E36" w:rsidRPr="004E2648" w:rsidRDefault="00C77E36" w:rsidP="00DE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Стажування у  іноземному ЗВО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C77E36" w:rsidRPr="00C77E36" w:rsidRDefault="00C77E36" w:rsidP="00C77E36">
            <w:pPr>
              <w:jc w:val="both"/>
              <w:rPr>
                <w:rFonts w:ascii="Times New Roman" w:hAnsi="Times New Roman" w:cs="Times New Roman"/>
              </w:rPr>
            </w:pPr>
            <w:r w:rsidRPr="00C77E36">
              <w:rPr>
                <w:rFonts w:ascii="Times New Roman" w:hAnsi="Times New Roman" w:cs="Times New Roman"/>
              </w:rPr>
              <w:t>Стажування у Вищій Школі Лінгвістичній (UniversityCollegeofSocialScience) в м. Ченстохові (Республіка Польща)</w:t>
            </w:r>
          </w:p>
          <w:p w:rsidR="00C77E36" w:rsidRPr="00C77E36" w:rsidRDefault="00C77E36" w:rsidP="00EE5440">
            <w:pPr>
              <w:rPr>
                <w:rFonts w:ascii="Times New Roman" w:hAnsi="Times New Roman" w:cs="Times New Roman"/>
              </w:rPr>
            </w:pPr>
          </w:p>
        </w:tc>
      </w:tr>
    </w:tbl>
    <w:p w:rsidR="004F2441" w:rsidRPr="004E2648" w:rsidRDefault="004F2441" w:rsidP="00CE6435">
      <w:pPr>
        <w:spacing w:after="0"/>
        <w:rPr>
          <w:rFonts w:ascii="Times New Roman" w:eastAsia="Times New Roman" w:hAnsi="Times New Roman" w:cs="Times New Roman"/>
        </w:rPr>
      </w:pPr>
    </w:p>
    <w:p w:rsidR="00CE6435" w:rsidRPr="004E2648" w:rsidRDefault="00CE6435" w:rsidP="00DC0C14">
      <w:pPr>
        <w:spacing w:after="0"/>
        <w:rPr>
          <w:rFonts w:ascii="Times New Roman" w:eastAsia="Times New Roman" w:hAnsi="Times New Roman" w:cs="Times New Roman"/>
          <w:b/>
        </w:rPr>
      </w:pPr>
      <w:r w:rsidRPr="004E2648">
        <w:rPr>
          <w:rFonts w:ascii="Times New Roman" w:eastAsia="Times New Roman" w:hAnsi="Times New Roman" w:cs="Times New Roman"/>
        </w:rPr>
        <w:t>Тема «</w:t>
      </w:r>
      <w:r w:rsidRPr="004E2648">
        <w:rPr>
          <w:rFonts w:ascii="Times New Roman" w:eastAsia="Times New Roman" w:hAnsi="Times New Roman" w:cs="Times New Roman"/>
          <w:b/>
        </w:rPr>
        <w:t>Військово-патріотичне виховання молоді в освітньо-виховному просторі університету»</w:t>
      </w:r>
      <w:r w:rsidR="00900288" w:rsidRPr="004E2648">
        <w:rPr>
          <w:rFonts w:ascii="Times New Roman" w:eastAsia="Times New Roman" w:hAnsi="Times New Roman" w:cs="Times New Roman"/>
          <w:b/>
        </w:rPr>
        <w:t xml:space="preserve"> (керівник комплексної теми Будак В.Д.)</w:t>
      </w:r>
    </w:p>
    <w:tbl>
      <w:tblPr>
        <w:tblStyle w:val="a5"/>
        <w:tblW w:w="15276" w:type="dxa"/>
        <w:tblLook w:val="04A0"/>
      </w:tblPr>
      <w:tblGrid>
        <w:gridCol w:w="498"/>
        <w:gridCol w:w="2445"/>
        <w:gridCol w:w="4395"/>
        <w:gridCol w:w="7938"/>
      </w:tblGrid>
      <w:tr w:rsidR="00EE5440" w:rsidRPr="004E2648" w:rsidTr="004E2648">
        <w:tc>
          <w:tcPr>
            <w:tcW w:w="498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5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026D88" w:rsidRPr="004E2648" w:rsidTr="004E2648">
        <w:trPr>
          <w:trHeight w:val="214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5" w:type="dxa"/>
            <w:vMerge w:val="restart"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Яблонський А.І.</w:t>
            </w:r>
          </w:p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 підтеми</w:t>
            </w:r>
            <w:r w:rsidRPr="004E2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6D88" w:rsidRPr="004E2648" w:rsidTr="004E2648">
        <w:trPr>
          <w:trHeight w:val="276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26D88" w:rsidRPr="004E2648" w:rsidRDefault="00026D88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6D88" w:rsidRPr="004E2648" w:rsidTr="004E2648">
        <w:trPr>
          <w:trHeight w:val="261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5" w:type="dxa"/>
            <w:vMerge w:val="restart"/>
          </w:tcPr>
          <w:p w:rsidR="00026D88" w:rsidRPr="004E2648" w:rsidRDefault="00026D88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Бабаян Ю.О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215916" w:rsidP="00215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Травень</w:t>
            </w:r>
            <w:r w:rsidR="00026D88" w:rsidRPr="004E2648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</w:tr>
      <w:tr w:rsidR="00026D88" w:rsidRPr="004E2648" w:rsidTr="004E2648">
        <w:trPr>
          <w:trHeight w:val="245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026D88" w:rsidRPr="004E2648" w:rsidRDefault="00026D88" w:rsidP="00DE7E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 2020</w:t>
            </w:r>
          </w:p>
        </w:tc>
      </w:tr>
      <w:tr w:rsidR="00EE5440" w:rsidRPr="004E2648" w:rsidTr="004E2648">
        <w:tc>
          <w:tcPr>
            <w:tcW w:w="498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5" w:type="dxa"/>
          </w:tcPr>
          <w:p w:rsidR="00EE5440" w:rsidRPr="004E2648" w:rsidRDefault="00EE5440" w:rsidP="00DE7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Вдовиченко Р.П.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E5440" w:rsidRPr="004E2648" w:rsidRDefault="00EE5440" w:rsidP="001B1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>С</w:t>
            </w:r>
            <w:r w:rsidRPr="004E2648">
              <w:rPr>
                <w:rFonts w:ascii="Times New Roman" w:hAnsi="Times New Roman" w:cs="Times New Roman"/>
              </w:rPr>
              <w:t xml:space="preserve">таття </w:t>
            </w:r>
            <w:r w:rsidRPr="004E2648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4E2648">
              <w:rPr>
                <w:rFonts w:ascii="Times New Roman" w:hAnsi="Times New Roman" w:cs="Times New Roman"/>
              </w:rPr>
              <w:t>періодичних виданнях країн ОЄСР - 1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E5440" w:rsidRPr="004E2648" w:rsidRDefault="00026D88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 2020</w:t>
            </w:r>
          </w:p>
        </w:tc>
      </w:tr>
      <w:tr w:rsidR="00EE5440" w:rsidRPr="004E2648" w:rsidTr="004E2648">
        <w:tc>
          <w:tcPr>
            <w:tcW w:w="498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5" w:type="dxa"/>
          </w:tcPr>
          <w:p w:rsidR="00EE5440" w:rsidRPr="004E2648" w:rsidRDefault="00EE5440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Дрозд О.В.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E5440" w:rsidRPr="004E2648" w:rsidRDefault="00EE5440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Стаття у фахових наукових виданнях України Категорії Б - 1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E5440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Тріада педагогічних цінностей Василя Сухомлинського. Збірник наукових праць Уманського державного педагогічного університету. Вип. 4 / МОН України, Уманський держ. пед. ун-т імені Павла Тичини ; [голов. ред. С. В. Совгіра]. – Умань : Візаві, 2019. – 220 с. – С.55-63.</w:t>
            </w:r>
          </w:p>
        </w:tc>
      </w:tr>
      <w:tr w:rsidR="00026D88" w:rsidRPr="004E2648" w:rsidTr="004E2648">
        <w:trPr>
          <w:trHeight w:val="291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Михальченко Н.В.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21591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026D88" w:rsidRPr="004E2648" w:rsidTr="004E2648">
        <w:trPr>
          <w:trHeight w:val="199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21591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Травень</w:t>
            </w:r>
          </w:p>
        </w:tc>
      </w:tr>
      <w:tr w:rsidR="00026D88" w:rsidRPr="004E2648" w:rsidTr="004E2648">
        <w:trPr>
          <w:trHeight w:val="261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5" w:type="dxa"/>
            <w:vMerge w:val="restart"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Олексюк О.Є</w:t>
            </w:r>
          </w:p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Стаття у фахових наукових виданнях України Категорії Б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E2648">
              <w:rPr>
                <w:rFonts w:ascii="Times New Roman" w:hAnsi="Times New Roman" w:cs="Times New Roman"/>
                <w:bCs/>
              </w:rPr>
              <w:t xml:space="preserve">Готується стаття до </w:t>
            </w:r>
            <w:r w:rsidRPr="004E2648">
              <w:rPr>
                <w:rFonts w:ascii="Times New Roman" w:hAnsi="Times New Roman" w:cs="Times New Roman"/>
              </w:rPr>
              <w:t xml:space="preserve">Збірника наукових праць Рівненського державного гуманітарного університету </w:t>
            </w:r>
            <w:r w:rsidRPr="004E2648">
              <w:rPr>
                <w:rStyle w:val="ae"/>
                <w:rFonts w:ascii="Times New Roman" w:hAnsi="Times New Roman" w:cs="Times New Roman"/>
                <w:b w:val="0"/>
              </w:rPr>
              <w:t>«Інноватика у вихованні», що</w:t>
            </w:r>
            <w:r w:rsidRPr="004E2648">
              <w:rPr>
                <w:rFonts w:ascii="Times New Roman" w:hAnsi="Times New Roman" w:cs="Times New Roman"/>
              </w:rPr>
              <w:t xml:space="preserve"> включений до Переліку наукових фахових видань України у </w:t>
            </w:r>
            <w:r w:rsidRPr="004E2648">
              <w:rPr>
                <w:rStyle w:val="ae"/>
                <w:rFonts w:ascii="Times New Roman" w:hAnsi="Times New Roman" w:cs="Times New Roman"/>
                <w:b w:val="0"/>
              </w:rPr>
              <w:t>категорію Б</w:t>
            </w:r>
            <w:r w:rsidRPr="004E2648">
              <w:rPr>
                <w:rFonts w:ascii="Times New Roman" w:hAnsi="Times New Roman" w:cs="Times New Roman"/>
              </w:rPr>
              <w:t xml:space="preserve"> у галузі </w:t>
            </w:r>
            <w:r w:rsidRPr="004E2648">
              <w:rPr>
                <w:rStyle w:val="ae"/>
                <w:rFonts w:ascii="Times New Roman" w:hAnsi="Times New Roman" w:cs="Times New Roman"/>
                <w:b w:val="0"/>
              </w:rPr>
              <w:t>педагогічних наук</w:t>
            </w:r>
            <w:r w:rsidRPr="004E2648">
              <w:rPr>
                <w:rFonts w:ascii="Times New Roman" w:hAnsi="Times New Roman" w:cs="Times New Roman"/>
              </w:rPr>
              <w:t xml:space="preserve"> (спеціальності — </w:t>
            </w:r>
            <w:r w:rsidRPr="004E2648">
              <w:rPr>
                <w:rStyle w:val="ae"/>
                <w:rFonts w:ascii="Times New Roman" w:hAnsi="Times New Roman" w:cs="Times New Roman"/>
                <w:b w:val="0"/>
              </w:rPr>
              <w:t>011, 014, 015</w:t>
            </w:r>
            <w:r w:rsidRPr="004E2648">
              <w:rPr>
                <w:rFonts w:ascii="Times New Roman" w:hAnsi="Times New Roman" w:cs="Times New Roman"/>
              </w:rPr>
              <w:t>) (відповідно до наказу Міністерства освіти і науки України від 17. 03. 2020 р. № 409 «Про затвердження рішень Атестаційної колегії Міністерства щодо формування Переліку наукових фахових видань України від 26 лютого і 6 березня 2020 року та внесення змін до наказу Міністерства освіти і науки України від 11 липня 2019 року № 975»)</w:t>
            </w:r>
          </w:p>
        </w:tc>
      </w:tr>
      <w:tr w:rsidR="00026D88" w:rsidRPr="004E2648" w:rsidTr="004E2648">
        <w:trPr>
          <w:trHeight w:val="245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026D88" w:rsidP="00026D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2648">
              <w:rPr>
                <w:rFonts w:ascii="Times New Roman" w:hAnsi="Times New Roman" w:cs="Times New Roman"/>
              </w:rPr>
              <w:t xml:space="preserve">Готуються тези для участі у Міжнародній науковій конференції </w:t>
            </w:r>
            <w:r w:rsidRPr="004E2648">
              <w:rPr>
                <w:rFonts w:ascii="Times New Roman" w:hAnsi="Times New Roman" w:cs="Times New Roman"/>
                <w:bCs/>
              </w:rPr>
              <w:t>«Україна та цінності Європи: культура, політика, освіта» (5 червня 2020 року).</w:t>
            </w:r>
          </w:p>
        </w:tc>
      </w:tr>
      <w:tr w:rsidR="00026D88" w:rsidRPr="004E2648" w:rsidTr="004E2648">
        <w:trPr>
          <w:trHeight w:val="276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45" w:type="dxa"/>
            <w:vMerge w:val="restart"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Шапочка К.А. </w:t>
            </w:r>
          </w:p>
          <w:p w:rsidR="00026D88" w:rsidRPr="004E2648" w:rsidRDefault="00026D88" w:rsidP="001B1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Стаття у фахових наукових виданнях України Категорії Б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026D88" w:rsidP="00026D8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Шапочка К. Підготовка майбутніх вихователів до роботи з розвитку мовлення дітей із ЗПР в умовах інклюзивного освітнього середовища</w:t>
            </w:r>
          </w:p>
          <w:p w:rsidR="00026D88" w:rsidRPr="004E2648" w:rsidRDefault="00026D88" w:rsidP="00026D8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Збірник наукових праць Уманського державного педагогічного університету. Вип.3 / МОН України, Уманський держ.пед.ун-т імені П.Тичини;  - Умань : Візаві, 2019. – 208с. (Категорія Б);</w:t>
            </w:r>
          </w:p>
        </w:tc>
      </w:tr>
      <w:tr w:rsidR="00026D88" w:rsidRPr="004E2648" w:rsidTr="004E2648">
        <w:trPr>
          <w:trHeight w:val="230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026D88" w:rsidP="00026D8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Тези:</w:t>
            </w:r>
          </w:p>
          <w:p w:rsidR="00026D88" w:rsidRPr="004E2648" w:rsidRDefault="00026D88" w:rsidP="00026D8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The 5th Internationalscientificandpracticalconference “Scientificachievementsofmodernsociety” (January 8-10, 2020) CognumPublishingHouse, Liverpool, UnitedKingdom. 2020. 1177 p</w:t>
            </w:r>
          </w:p>
          <w:p w:rsidR="00026D88" w:rsidRPr="004E2648" w:rsidRDefault="00026D88" w:rsidP="0002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ШАПОЧКА К. А., ЛАВРЕНТЬЄВА В. А. ДО ПИТАННЯ ОСОБЛИВОСТЕЙ ПСИХІЧНОГО РОЗВИТКУ ДІТЕЙ ІЗ ООП (С.1119-1125)</w:t>
            </w:r>
          </w:p>
        </w:tc>
      </w:tr>
      <w:tr w:rsidR="00026D88" w:rsidRPr="004E2648" w:rsidTr="004E2648">
        <w:trPr>
          <w:trHeight w:val="261"/>
        </w:trPr>
        <w:tc>
          <w:tcPr>
            <w:tcW w:w="498" w:type="dxa"/>
            <w:vMerge w:val="restart"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5" w:type="dxa"/>
            <w:vMerge w:val="restart"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Шапошнікова Ю.Г. </w:t>
            </w:r>
          </w:p>
          <w:p w:rsidR="00026D88" w:rsidRPr="004E2648" w:rsidRDefault="00026D88" w:rsidP="001B1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026D88" w:rsidRPr="004E2648" w:rsidRDefault="00026D88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6D88" w:rsidRPr="004E2648" w:rsidTr="004E2648">
        <w:trPr>
          <w:trHeight w:val="245"/>
        </w:trPr>
        <w:tc>
          <w:tcPr>
            <w:tcW w:w="498" w:type="dxa"/>
            <w:vMerge/>
          </w:tcPr>
          <w:p w:rsidR="00026D88" w:rsidRPr="004E2648" w:rsidRDefault="00026D8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026D88" w:rsidRPr="004E2648" w:rsidRDefault="00026D88" w:rsidP="001B1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26D88" w:rsidRPr="004E2648" w:rsidRDefault="00026D88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026D88" w:rsidRPr="004E2648" w:rsidRDefault="00026D88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1D1" w:rsidRPr="004E2648" w:rsidTr="004E2648">
        <w:trPr>
          <w:trHeight w:val="199"/>
        </w:trPr>
        <w:tc>
          <w:tcPr>
            <w:tcW w:w="498" w:type="dxa"/>
            <w:vMerge w:val="restart"/>
          </w:tcPr>
          <w:p w:rsidR="00C801D1" w:rsidRPr="004E2648" w:rsidRDefault="00C801D1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5" w:type="dxa"/>
            <w:vMerge w:val="restart"/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Карсканова С.В.</w:t>
            </w:r>
          </w:p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країнах ОЄСР – 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C801D1" w:rsidRPr="004E2648" w:rsidRDefault="00C801D1" w:rsidP="00C801D1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ScienceRise: Pedagogical</w:t>
            </w:r>
          </w:p>
          <w:p w:rsidR="00C801D1" w:rsidRPr="004E2648" w:rsidRDefault="00C801D1" w:rsidP="00C801D1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Education)(Подання на експертизу зовнішнью )</w:t>
            </w:r>
          </w:p>
        </w:tc>
      </w:tr>
      <w:tr w:rsidR="00C801D1" w:rsidRPr="004E2648" w:rsidTr="004E2648">
        <w:trPr>
          <w:trHeight w:val="245"/>
        </w:trPr>
        <w:tc>
          <w:tcPr>
            <w:tcW w:w="498" w:type="dxa"/>
            <w:vMerge/>
          </w:tcPr>
          <w:p w:rsidR="00C801D1" w:rsidRPr="004E2648" w:rsidRDefault="00C801D1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1" w:rsidRPr="004E2648" w:rsidRDefault="00C801D1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1D1" w:rsidRPr="004E2648" w:rsidTr="004E2648">
        <w:trPr>
          <w:trHeight w:val="200"/>
        </w:trPr>
        <w:tc>
          <w:tcPr>
            <w:tcW w:w="498" w:type="dxa"/>
            <w:vMerge/>
          </w:tcPr>
          <w:p w:rsidR="00C801D1" w:rsidRPr="004E2648" w:rsidRDefault="00C801D1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1" w:rsidRPr="004E2648" w:rsidRDefault="00C801D1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1D1" w:rsidRPr="004E2648" w:rsidTr="004E2648">
        <w:trPr>
          <w:trHeight w:val="307"/>
        </w:trPr>
        <w:tc>
          <w:tcPr>
            <w:tcW w:w="498" w:type="dxa"/>
            <w:vMerge/>
          </w:tcPr>
          <w:p w:rsidR="00C801D1" w:rsidRPr="004E2648" w:rsidRDefault="00C801D1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–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1" w:rsidRPr="004E2648" w:rsidRDefault="00C801D1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Написання реферату на авторське свідоцтво</w:t>
            </w:r>
          </w:p>
        </w:tc>
      </w:tr>
      <w:tr w:rsidR="00C801D1" w:rsidRPr="004E2648" w:rsidTr="004E2648">
        <w:trPr>
          <w:trHeight w:val="275"/>
        </w:trPr>
        <w:tc>
          <w:tcPr>
            <w:tcW w:w="498" w:type="dxa"/>
            <w:vMerge/>
          </w:tcPr>
          <w:p w:rsidR="00C801D1" w:rsidRPr="004E2648" w:rsidRDefault="00C801D1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C801D1" w:rsidRPr="004E2648" w:rsidRDefault="00C801D1" w:rsidP="009E4E6E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- 1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C801D1" w:rsidRPr="004E2648" w:rsidRDefault="00C801D1" w:rsidP="00C801D1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(колективна) - Систематизація матеріалів</w:t>
            </w:r>
          </w:p>
          <w:p w:rsidR="00C801D1" w:rsidRPr="004E2648" w:rsidRDefault="00C801D1" w:rsidP="00C801D1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попередніх досліджень</w:t>
            </w:r>
          </w:p>
        </w:tc>
      </w:tr>
    </w:tbl>
    <w:p w:rsidR="003616A0" w:rsidRPr="004E2648" w:rsidRDefault="003616A0" w:rsidP="004D71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D5" w:rsidRPr="004E2648" w:rsidRDefault="00AC33D5" w:rsidP="004D71A0">
      <w:pPr>
        <w:spacing w:after="0"/>
        <w:rPr>
          <w:rFonts w:ascii="Times New Roman" w:eastAsia="Times New Roman" w:hAnsi="Times New Roman" w:cs="Times New Roman"/>
          <w:b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Pr="004E2648">
        <w:rPr>
          <w:rFonts w:ascii="Times New Roman" w:eastAsia="Times New Roman" w:hAnsi="Times New Roman" w:cs="Times New Roman"/>
          <w:b/>
        </w:rPr>
        <w:t>Військово-патріотичне виховання молоді в освітньо-виховному просторі університету</w:t>
      </w:r>
      <w:r w:rsidRPr="004E2648">
        <w:rPr>
          <w:rFonts w:ascii="Times New Roman" w:eastAsia="Times New Roman" w:hAnsi="Times New Roman" w:cs="Times New Roman"/>
          <w:lang w:eastAsia="ru-RU"/>
        </w:rPr>
        <w:t>»</w:t>
      </w:r>
      <w:r w:rsidR="006561E2" w:rsidRPr="004E2648">
        <w:rPr>
          <w:rFonts w:ascii="Times New Roman" w:eastAsia="Times New Roman" w:hAnsi="Times New Roman" w:cs="Times New Roman"/>
          <w:b/>
        </w:rPr>
        <w:t xml:space="preserve"> (керівник комплексної теми Будак В.Д.)</w:t>
      </w:r>
    </w:p>
    <w:p w:rsidR="00254C7D" w:rsidRPr="004E2648" w:rsidRDefault="00AC33D5" w:rsidP="00DE7E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Підтема «</w:t>
      </w:r>
      <w:r w:rsidRPr="004E2648">
        <w:rPr>
          <w:rFonts w:ascii="Times New Roman" w:eastAsia="Calibri" w:hAnsi="Times New Roman" w:cs="Times New Roman"/>
          <w:b/>
          <w:lang w:eastAsia="ru-RU"/>
        </w:rPr>
        <w:t>Військово-історична   складова  системи  військово-патріотичного  виховання  студентської  молоді»</w:t>
      </w:r>
    </w:p>
    <w:tbl>
      <w:tblPr>
        <w:tblStyle w:val="a5"/>
        <w:tblW w:w="15276" w:type="dxa"/>
        <w:tblLook w:val="04A0"/>
      </w:tblPr>
      <w:tblGrid>
        <w:gridCol w:w="501"/>
        <w:gridCol w:w="2506"/>
        <w:gridCol w:w="6679"/>
        <w:gridCol w:w="5590"/>
      </w:tblGrid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506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6" w:type="dxa"/>
          </w:tcPr>
          <w:p w:rsidR="00EE5440" w:rsidRPr="004E2648" w:rsidRDefault="00EE5440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Бахтін А.М. керівник підтеми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- 1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232F97" w:rsidRPr="00232F97" w:rsidRDefault="00232F97" w:rsidP="00232F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 xml:space="preserve">Дослідження триває, орієнтоване завершення – вересень </w:t>
            </w:r>
          </w:p>
          <w:p w:rsidR="00EE5440" w:rsidRPr="00232F97" w:rsidRDefault="00232F97" w:rsidP="00232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>2020 року</w:t>
            </w: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6" w:type="dxa"/>
          </w:tcPr>
          <w:p w:rsidR="00EE5440" w:rsidRPr="004E2648" w:rsidRDefault="00EE5440" w:rsidP="00917AA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  <w:lang w:eastAsia="ru-RU"/>
              </w:rPr>
              <w:t>Туртаєв Ю.В.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- 1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232F97" w:rsidRPr="00232F97" w:rsidRDefault="00232F97" w:rsidP="00232F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 xml:space="preserve">Дослідження триває, орієнтоване завершення – вересень </w:t>
            </w:r>
          </w:p>
          <w:p w:rsidR="00EE5440" w:rsidRPr="00232F97" w:rsidRDefault="00232F97" w:rsidP="00232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>2020 року</w:t>
            </w: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6" w:type="dxa"/>
          </w:tcPr>
          <w:p w:rsidR="00EE5440" w:rsidRPr="004E2648" w:rsidRDefault="00EE5440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Глущенко В.С.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- 1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232F97" w:rsidRPr="00232F97" w:rsidRDefault="00232F97" w:rsidP="00232F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 xml:space="preserve">Дослідження триває, орієнтоване завершення – вересень </w:t>
            </w:r>
          </w:p>
          <w:p w:rsidR="00EE5440" w:rsidRPr="00232F97" w:rsidRDefault="00232F97" w:rsidP="00232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>2020 року</w:t>
            </w:r>
          </w:p>
        </w:tc>
      </w:tr>
      <w:tr w:rsidR="00EE5440" w:rsidRPr="004E2648" w:rsidTr="00EE5440">
        <w:trPr>
          <w:trHeight w:val="427"/>
        </w:trPr>
        <w:tc>
          <w:tcPr>
            <w:tcW w:w="501" w:type="dxa"/>
            <w:tcBorders>
              <w:bottom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EE5440" w:rsidRPr="004E2648" w:rsidRDefault="00EE5440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Бугаєвський І.І.</w:t>
            </w:r>
          </w:p>
        </w:tc>
        <w:tc>
          <w:tcPr>
            <w:tcW w:w="6679" w:type="dxa"/>
            <w:tcBorders>
              <w:bottom w:val="single" w:sz="4" w:space="0" w:color="auto"/>
              <w:right w:val="single" w:sz="4" w:space="0" w:color="auto"/>
            </w:tcBorders>
          </w:tcPr>
          <w:p w:rsidR="00EE5440" w:rsidRPr="004E2648" w:rsidRDefault="00EE5440" w:rsidP="00917AA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- 1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:rsidR="00232F97" w:rsidRPr="00232F97" w:rsidRDefault="00232F97" w:rsidP="00232F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 xml:space="preserve">Дослідження триває, орієнтоване завершення – вересень </w:t>
            </w:r>
          </w:p>
          <w:p w:rsidR="00EE5440" w:rsidRPr="00232F97" w:rsidRDefault="00232F97" w:rsidP="00232F9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>2020 року</w:t>
            </w:r>
          </w:p>
        </w:tc>
      </w:tr>
      <w:tr w:rsidR="00EE5440" w:rsidRPr="004E2648" w:rsidTr="00EE5440">
        <w:trPr>
          <w:trHeight w:val="192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E5440" w:rsidRPr="004E2648" w:rsidRDefault="00EE5440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Самохін О.В.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0" w:rsidRPr="004E2648" w:rsidRDefault="00EE5440" w:rsidP="00BF6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- 1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F97" w:rsidRPr="00232F97" w:rsidRDefault="00232F97" w:rsidP="00232F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 xml:space="preserve">Дослідження триває, орієнтоване завершення – вересень </w:t>
            </w:r>
          </w:p>
          <w:p w:rsidR="00EE5440" w:rsidRPr="00232F97" w:rsidRDefault="00232F97" w:rsidP="00232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2F97">
              <w:rPr>
                <w:rFonts w:ascii="Times New Roman" w:eastAsiaTheme="minorHAnsi" w:hAnsi="Times New Roman" w:cs="Times New Roman"/>
                <w:lang w:eastAsia="en-US"/>
              </w:rPr>
              <w:t>2020 року</w:t>
            </w:r>
          </w:p>
        </w:tc>
      </w:tr>
      <w:tr w:rsidR="00EE5440" w:rsidRPr="004E2648" w:rsidTr="00EE5440">
        <w:trPr>
          <w:trHeight w:val="199"/>
        </w:trPr>
        <w:tc>
          <w:tcPr>
            <w:tcW w:w="501" w:type="dxa"/>
            <w:tcBorders>
              <w:top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EE5440" w:rsidRPr="004E2648" w:rsidRDefault="00EE5440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Ольшанський С.І.</w:t>
            </w:r>
          </w:p>
        </w:tc>
        <w:tc>
          <w:tcPr>
            <w:tcW w:w="6679" w:type="dxa"/>
            <w:tcBorders>
              <w:top w:val="single" w:sz="4" w:space="0" w:color="auto"/>
              <w:right w:val="single" w:sz="4" w:space="0" w:color="auto"/>
            </w:tcBorders>
          </w:tcPr>
          <w:p w:rsidR="00EE5440" w:rsidRPr="004E2648" w:rsidRDefault="00EE5440" w:rsidP="00917AA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:rsidR="00EE5440" w:rsidRPr="004E2648" w:rsidRDefault="00EE5440" w:rsidP="00917AA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6" w:type="dxa"/>
          </w:tcPr>
          <w:p w:rsidR="00EE5440" w:rsidRPr="004E2648" w:rsidRDefault="00EE5440" w:rsidP="00917AAC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Винограденко Е.В.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Положення та  правила військово-патріотичної  гри «Патріот України»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6" w:type="dxa"/>
          </w:tcPr>
          <w:p w:rsidR="00EE5440" w:rsidRPr="004E2648" w:rsidRDefault="00EE5440" w:rsidP="00AC33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Товстопят М.О.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8F5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Положення та  правила військово-патріотичної  гри «Патріот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України»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EE5440" w:rsidRPr="004E2648" w:rsidRDefault="00EE5440" w:rsidP="008F5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501" w:type="dxa"/>
          </w:tcPr>
          <w:p w:rsidR="00EE5440" w:rsidRPr="004E2648" w:rsidRDefault="00EE5440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06" w:type="dxa"/>
          </w:tcPr>
          <w:p w:rsidR="00EE5440" w:rsidRPr="004E2648" w:rsidRDefault="00EE5440" w:rsidP="00AC33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Лелека В.М.</w:t>
            </w:r>
          </w:p>
        </w:tc>
        <w:tc>
          <w:tcPr>
            <w:tcW w:w="6679" w:type="dxa"/>
            <w:tcBorders>
              <w:right w:val="single" w:sz="4" w:space="0" w:color="auto"/>
            </w:tcBorders>
          </w:tcPr>
          <w:p w:rsidR="00EE5440" w:rsidRPr="004E2648" w:rsidRDefault="00EE5440" w:rsidP="008F5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1D0" w:rsidRPr="004E2648" w:rsidRDefault="007351D0" w:rsidP="00C87E2E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C87E2E" w:rsidRPr="004E2648" w:rsidRDefault="00C87E2E" w:rsidP="00C87E2E">
      <w:pPr>
        <w:spacing w:after="0"/>
        <w:rPr>
          <w:rFonts w:ascii="Times New Roman" w:eastAsia="Times New Roman" w:hAnsi="Times New Roman" w:cs="Times New Roman"/>
          <w:b/>
        </w:rPr>
      </w:pPr>
      <w:r w:rsidRPr="004E2648">
        <w:rPr>
          <w:rFonts w:ascii="Times New Roman" w:eastAsia="Times New Roman" w:hAnsi="Times New Roman" w:cs="Times New Roman"/>
        </w:rPr>
        <w:t>Тема  «</w:t>
      </w:r>
      <w:r w:rsidRPr="004E2648">
        <w:rPr>
          <w:rFonts w:ascii="Times New Roman" w:eastAsia="Times New Roman" w:hAnsi="Times New Roman" w:cs="Times New Roman"/>
          <w:b/>
        </w:rPr>
        <w:t>Військово-патріотичне виховання молоді в освітньо-виховному просторі університету</w:t>
      </w:r>
      <w:r w:rsidRPr="004E2648">
        <w:rPr>
          <w:rFonts w:ascii="Times New Roman" w:eastAsia="Times New Roman" w:hAnsi="Times New Roman" w:cs="Times New Roman"/>
        </w:rPr>
        <w:t>»</w:t>
      </w:r>
      <w:r w:rsidR="006561E2" w:rsidRPr="004E2648">
        <w:rPr>
          <w:rFonts w:ascii="Times New Roman" w:eastAsia="Times New Roman" w:hAnsi="Times New Roman" w:cs="Times New Roman"/>
          <w:b/>
        </w:rPr>
        <w:t xml:space="preserve"> (керівник комплексної теми Будак В.Д.)</w:t>
      </w:r>
    </w:p>
    <w:p w:rsidR="00C87E2E" w:rsidRPr="004E2648" w:rsidRDefault="00C87E2E" w:rsidP="00C87E2E">
      <w:pPr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4E2648">
        <w:rPr>
          <w:rFonts w:ascii="Times New Roman" w:eastAsia="Times New Roman" w:hAnsi="Times New Roman" w:cs="Times New Roman"/>
        </w:rPr>
        <w:t>Підтема «</w:t>
      </w:r>
      <w:r w:rsidRPr="004E2648">
        <w:rPr>
          <w:rFonts w:ascii="Times New Roman" w:eastAsia="Calibri" w:hAnsi="Times New Roman" w:cs="Times New Roman"/>
          <w:b/>
          <w:lang w:eastAsia="ru-RU"/>
        </w:rPr>
        <w:t>Національно-патріотичне виховання студентської молоді засобами музичного мистецтва»</w:t>
      </w:r>
    </w:p>
    <w:tbl>
      <w:tblPr>
        <w:tblStyle w:val="a5"/>
        <w:tblW w:w="15276" w:type="dxa"/>
        <w:tblLook w:val="04A0"/>
      </w:tblPr>
      <w:tblGrid>
        <w:gridCol w:w="502"/>
        <w:gridCol w:w="2423"/>
        <w:gridCol w:w="4554"/>
        <w:gridCol w:w="7797"/>
      </w:tblGrid>
      <w:tr w:rsidR="00EE5440" w:rsidRPr="004E2648" w:rsidTr="004E2648">
        <w:tc>
          <w:tcPr>
            <w:tcW w:w="502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23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33261E" w:rsidRPr="004E2648" w:rsidTr="0033261E">
        <w:trPr>
          <w:trHeight w:val="230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Стріхар О.І., керівник підтеми 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Фахова стаття – подана до друку у збірник «Наукові записки » Бердянського педагогічного державного університету</w:t>
            </w:r>
          </w:p>
        </w:tc>
      </w:tr>
      <w:tr w:rsidR="0033261E" w:rsidRPr="004E2648" w:rsidTr="0033261E">
        <w:trPr>
          <w:trHeight w:val="276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Розділ у колективній монографії кафедри музичного мистецтва «Національно-патріотичне виховання студентської молоді  засобами музичного мистецтва» </w:t>
            </w:r>
            <w:r w:rsidRPr="0033261E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подано на рецензування</w:t>
            </w:r>
          </w:p>
        </w:tc>
      </w:tr>
      <w:tr w:rsidR="0033261E" w:rsidRPr="004E2648" w:rsidTr="0033261E">
        <w:trPr>
          <w:trHeight w:val="261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hAnsi="Times New Roman" w:cs="Times New Roman"/>
              </w:rPr>
              <w:t>подано на розгляд</w:t>
            </w:r>
          </w:p>
        </w:tc>
      </w:tr>
      <w:tr w:rsidR="0033261E" w:rsidRPr="004E2648" w:rsidTr="0033261E">
        <w:trPr>
          <w:trHeight w:val="23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Тези- 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260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Ярошевська Л.В.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hAnsi="Times New Roman" w:cs="Times New Roman"/>
                <w:bCs/>
                <w:color w:val="000000"/>
              </w:rPr>
              <w:t>«Освітньо-виховне середовище національного університету як засіб патріотичного виховання майбутніх вчителів музичного мистецтва» (розділ у колективну монографію)</w:t>
            </w:r>
          </w:p>
        </w:tc>
      </w:tr>
      <w:tr w:rsidR="0033261E" w:rsidRPr="004E2648" w:rsidTr="0033261E">
        <w:trPr>
          <w:trHeight w:val="23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Стаття у зарубіжному виданні ОЄСР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Теоретико-методологічні підходи дослідження диригентсько-хорової підготовки майбутнього вчителя музичного мистецтва. –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Scientific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achievements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of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modern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society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. - Cognum Publishing House, Liverpool, United Kingdom, 2020.</w:t>
            </w:r>
            <w:r w:rsidRPr="0033261E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</w:t>
            </w:r>
            <w:r w:rsidRPr="0033261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C</w:t>
            </w:r>
            <w:r w:rsidRPr="0033261E">
              <w:rPr>
                <w:rFonts w:ascii="Times New Roman" w:eastAsia="Times New Roman" w:hAnsi="Times New Roman" w:cs="Times New Roman"/>
                <w:bCs/>
                <w:lang w:eastAsia="ar-SA"/>
              </w:rPr>
              <w:t>. 1082-1091</w:t>
            </w:r>
          </w:p>
        </w:tc>
      </w:tr>
      <w:tr w:rsidR="0033261E" w:rsidRPr="004E2648" w:rsidTr="0033261E">
        <w:trPr>
          <w:trHeight w:val="261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Парфентьєва І.П.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F2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Фахова стаття - подано до друку у Науковий вісник МНУ імені В. О. Сухомлинського </w:t>
            </w:r>
          </w:p>
        </w:tc>
      </w:tr>
      <w:tr w:rsidR="0033261E" w:rsidRPr="004E2648" w:rsidTr="0033261E">
        <w:trPr>
          <w:trHeight w:val="276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F22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Тези — квітень 2020</w:t>
            </w:r>
          </w:p>
        </w:tc>
      </w:tr>
      <w:tr w:rsidR="0033261E" w:rsidRPr="004E2648" w:rsidTr="0033261E">
        <w:trPr>
          <w:trHeight w:val="215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Розділ у колективній монографії кафедри музичного мистецтва «Національно-патріотичне виховання студентської молоді  засобами музичного мистецтва» </w:t>
            </w:r>
            <w:r w:rsidRPr="0033261E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подано на рецензування</w:t>
            </w:r>
          </w:p>
        </w:tc>
      </w:tr>
      <w:tr w:rsidR="0033261E" w:rsidRPr="004E2648" w:rsidTr="0033261E">
        <w:trPr>
          <w:trHeight w:val="260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Тютенко Г.О.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подано на розгляд </w:t>
            </w:r>
          </w:p>
        </w:tc>
      </w:tr>
      <w:tr w:rsidR="0033261E" w:rsidRPr="004E2648" w:rsidTr="0033261E">
        <w:trPr>
          <w:trHeight w:val="238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hAnsi="Times New Roman" w:cs="Times New Roman"/>
              </w:rPr>
              <w:t>Виконано 23 березня 2020</w:t>
            </w:r>
          </w:p>
        </w:tc>
      </w:tr>
      <w:tr w:rsidR="0033261E" w:rsidRPr="004E2648" w:rsidTr="0033261E">
        <w:trPr>
          <w:trHeight w:val="506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Підготовка учасника міжнародного/ всеукраїнського конкурсу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Подано заявку</w:t>
            </w:r>
          </w:p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246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Аристова Л.С.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1E">
              <w:rPr>
                <w:rFonts w:ascii="Times New Roman" w:eastAsia="Times New Roman" w:hAnsi="Times New Roman" w:cs="Calibri"/>
                <w:lang w:eastAsia="ar-SA"/>
              </w:rPr>
              <w:t>Аристова Л.С. Патріотичне виховання другокласників НУШ у процесі вивчення інтегрованого курсу «Мистецтво»». Науковий вісник Миколаївського національного університету імені В.О.Сухомлинського. Педагогічні науки: зб. наук. пр. / За ред. проф. Тетяни Степанової. №1(68). Лютий 2020. Миколаїв : МНУ імені В.О.Сухомлинського, 2020. 314с., с.19-23.</w:t>
            </w:r>
          </w:p>
        </w:tc>
      </w:tr>
      <w:tr w:rsidR="0033261E" w:rsidRPr="004E2648" w:rsidTr="0033261E">
        <w:trPr>
          <w:trHeight w:val="26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eastAsia="ru-RU"/>
              </w:rPr>
            </w:pPr>
            <w:r w:rsidRPr="0033261E">
              <w:rPr>
                <w:rFonts w:ascii="Times New Roman" w:eastAsia="Times New Roman" w:hAnsi="Times New Roman" w:cs="Calibri"/>
                <w:lang w:eastAsia="ru-RU"/>
              </w:rPr>
              <w:t>1. Отримання авторського свідоцтва на твір: Рукопис статті «Методичні рекомендації до уроків музичного мистецтва в 3-му класі»/ №96343 від 25.02.2020р. (Бюлетень №57,2020 с. 514)</w:t>
            </w:r>
          </w:p>
          <w:p w:rsidR="0033261E" w:rsidRPr="0033261E" w:rsidRDefault="0033261E" w:rsidP="003326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eastAsia="Times New Roman" w:hAnsi="Times New Roman" w:cs="Calibri"/>
                <w:lang w:eastAsia="ru-RU"/>
              </w:rPr>
              <w:lastRenderedPageBreak/>
              <w:t>2. Отримання авторського свідоцтва на твір: Рукопис статті «Формування естетичного ставлення до музичного  мистецтва у дітей старшого дошкільного віку» /№96342 від 25.02.2020р. (Бюлетень №57,2020 с. 514)</w:t>
            </w:r>
          </w:p>
        </w:tc>
      </w:tr>
      <w:tr w:rsidR="0033261E" w:rsidRPr="004E2648" w:rsidTr="0033261E">
        <w:trPr>
          <w:trHeight w:val="322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Васильєва Л.Л.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hAnsi="Times New Roman" w:cs="Times New Roman"/>
              </w:rPr>
              <w:t>Розділ до колективної монографії: “</w:t>
            </w:r>
            <w:r w:rsidRPr="0033261E">
              <w:rPr>
                <w:rFonts w:ascii="Times New Roman" w:hAnsi="Times New Roman" w:cs="Liberation Serif"/>
              </w:rPr>
              <w:t>Мережеві та хмарні сервіси як середовище національно-патріотичного виховання майбутніх вчителів інтегрованого курсу  “Мистецтво” - п</w:t>
            </w:r>
            <w:r w:rsidRPr="0033261E">
              <w:rPr>
                <w:rFonts w:ascii="Times New Roman" w:hAnsi="Times New Roman" w:cs="Times New Roman"/>
              </w:rPr>
              <w:t>одано на рецензування</w:t>
            </w:r>
            <w:r w:rsidRPr="0033261E">
              <w:rPr>
                <w:rFonts w:ascii="Times New Roman" w:hAnsi="Times New Roman" w:cs="Liberation Serif"/>
              </w:rPr>
              <w:t>, квітень 2020</w:t>
            </w:r>
          </w:p>
        </w:tc>
      </w:tr>
      <w:tr w:rsidR="0033261E" w:rsidRPr="004E2648" w:rsidTr="0033261E">
        <w:trPr>
          <w:trHeight w:val="184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D0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Стаття у зарубіжному виданні ОЄСР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Tsypko Victoriia1, </w:t>
            </w:r>
            <w:r w:rsidRPr="0033261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Larysa Vasylieva2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Ershova Irina3, Morozov Alexander4, Fedorchuk Yulia5. </w:t>
            </w:r>
            <w:r w:rsidRPr="0033261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Use of Fairy Tales in the Legal Education of Children Aged 5-8.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- International Journal of Psychosocial Rehabilitation. 2020. Volume 24. Issue 2. P380-389. DOI: </w:t>
            </w:r>
            <w:hyperlink r:id="rId8" w:anchor="_blank" w:history="1">
              <w:r w:rsidRPr="0033261E">
                <w:rPr>
                  <w:rFonts w:ascii="Calibri" w:eastAsia="Times New Roman" w:hAnsi="Calibri" w:cs="Calibri"/>
                  <w:color w:val="000080"/>
                  <w:u w:val="single"/>
                  <w:lang w:val="en-US"/>
                </w:rPr>
                <w:t>10.37200/IJPR/V24I2/PR200346</w:t>
              </w:r>
            </w:hyperlink>
          </w:p>
        </w:tc>
      </w:tr>
      <w:tr w:rsidR="0033261E" w:rsidRPr="004E2648" w:rsidTr="0033261E">
        <w:trPr>
          <w:trHeight w:val="246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Ревенко Н.В.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hAnsi="Times New Roman"/>
                <w:lang w:eastAsia="ru-RU"/>
              </w:rPr>
              <w:t xml:space="preserve">Розділ </w:t>
            </w:r>
            <w:r w:rsidRPr="0033261E">
              <w:rPr>
                <w:rFonts w:ascii="Times New Roman" w:hAnsi="Times New Roman"/>
              </w:rPr>
              <w:t xml:space="preserve">«Фортепіанні твори українських композиторів з національною тематикою у підготовці майбутнього вчителя музичного мистецтва» у колективній монографії кафедри музичного мистецтва «Національно-патріотичне виховання студентської молоді  засобами музичного мистецтва» </w:t>
            </w:r>
            <w:r w:rsidRPr="0033261E">
              <w:rPr>
                <w:rFonts w:ascii="Times New Roman" w:hAnsi="Times New Roman"/>
                <w:u w:val="single"/>
              </w:rPr>
              <w:t>подано на рецензування</w:t>
            </w:r>
          </w:p>
        </w:tc>
      </w:tr>
      <w:tr w:rsidR="0033261E" w:rsidRPr="004E2648" w:rsidTr="0033261E">
        <w:trPr>
          <w:trHeight w:val="26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3261E">
              <w:rPr>
                <w:rFonts w:ascii="Times New Roman" w:eastAsia="Times New Roman" w:hAnsi="Times New Roman" w:cs="Calibri"/>
                <w:lang w:eastAsia="ru-RU"/>
              </w:rPr>
              <w:t>Отримано авторське свідоцтво на статтю -  «Методи розкриття музичного образу в сучасній практиці педагога-піаніста» - № 96081 від 17.02.2020;</w:t>
            </w:r>
          </w:p>
          <w:p w:rsidR="0033261E" w:rsidRPr="0033261E" w:rsidRDefault="0033261E" w:rsidP="003326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eastAsia="Times New Roman" w:hAnsi="Times New Roman" w:cs="Calibri"/>
                <w:lang w:eastAsia="ru-RU"/>
              </w:rPr>
              <w:t>3. Отримано авторське свідоцтво на статтю -  «Фортепіанні поліфонічні цикли європейських композиторів ХХ століття в інструментальній підготовці студентів-піаністів»  - № 96080 від 17.02.2020</w:t>
            </w:r>
          </w:p>
        </w:tc>
      </w:tr>
      <w:tr w:rsidR="0033261E" w:rsidRPr="004E2648" w:rsidTr="0033261E">
        <w:trPr>
          <w:trHeight w:val="245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Щербак І. В.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245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Три Авторських свідоцтва на статті: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Авторське свідоцтво на статтю №АПС-894-20, 18.02.2020 «Модель формування готовності майбутнього вчителя музичного мистецтва до громадянського виховання учнів».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Авторське свідоцтво на статтю №АПС-895-20, 18.02.2020 «Розвиток професійних властивостей майбутнього вчителя  музичного мистецтва».</w:t>
            </w:r>
          </w:p>
          <w:p w:rsidR="0033261E" w:rsidRPr="0033261E" w:rsidRDefault="0033261E" w:rsidP="003326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Авторське свідоцтво на статтю №АПС-896-20, 18.02.2020 «Інструментально-виконавська підготовка майбутнього вчителя музичного мистецтва як психолого-педагогічна проблема»</w:t>
            </w:r>
          </w:p>
        </w:tc>
      </w:tr>
      <w:tr w:rsidR="0033261E" w:rsidRPr="004E2648" w:rsidTr="0033261E">
        <w:trPr>
          <w:trHeight w:val="245"/>
        </w:trPr>
        <w:tc>
          <w:tcPr>
            <w:tcW w:w="502" w:type="dxa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val="ru-RU" w:eastAsia="ru-RU"/>
              </w:rPr>
            </w:pPr>
            <w:r w:rsidRPr="0033261E">
              <w:rPr>
                <w:rFonts w:ascii="Times New Roman" w:eastAsia="Times New Roman" w:hAnsi="Times New Roman" w:cs="Calibri"/>
                <w:b/>
                <w:lang w:eastAsia="ru-RU"/>
              </w:rPr>
              <w:t>Підготовка учасника міжнародного/ всеукраїнського конкурсу</w:t>
            </w:r>
            <w:r w:rsidRPr="0033261E">
              <w:rPr>
                <w:rFonts w:ascii="Times New Roman" w:eastAsia="Times New Roman" w:hAnsi="Times New Roman" w:cs="Calibri"/>
                <w:lang w:eastAsia="ru-RU"/>
              </w:rPr>
              <w:t>: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33261E">
              <w:rPr>
                <w:rFonts w:ascii="Times New Roman" w:eastAsia="Times New Roman" w:hAnsi="Times New Roman" w:cs="Calibri"/>
                <w:lang w:eastAsia="ar-SA"/>
              </w:rPr>
              <w:t>Диплом лауреата І ступеня Міжнародного конкурсу мистецтв «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DIGI</w:t>
            </w:r>
            <w:r w:rsidRPr="0033261E">
              <w:rPr>
                <w:rFonts w:ascii="Times New Roman" w:eastAsia="Times New Roman" w:hAnsi="Times New Roman" w:cs="Calibri"/>
                <w:lang w:eastAsia="ar-SA"/>
              </w:rPr>
              <w:t>-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TALENTY</w:t>
            </w:r>
            <w:r w:rsidRPr="0033261E">
              <w:rPr>
                <w:rFonts w:ascii="Times New Roman" w:eastAsia="Times New Roman" w:hAnsi="Times New Roman" w:cs="Calibri"/>
                <w:lang w:val="ru-RU"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JESIEN</w:t>
            </w:r>
            <w:r w:rsidRPr="0033261E">
              <w:rPr>
                <w:rFonts w:ascii="Times New Roman" w:eastAsia="Times New Roman" w:hAnsi="Times New Roman" w:cs="Calibri"/>
                <w:lang w:eastAsia="ar-SA"/>
              </w:rPr>
              <w:t xml:space="preserve"> 2019»: А.Мунтян 657гр.</w:t>
            </w:r>
            <w:r w:rsidRPr="0033261E">
              <w:rPr>
                <w:rFonts w:ascii="Times New Roman" w:eastAsia="Times New Roman" w:hAnsi="Times New Roman" w:cs="Calibri"/>
                <w:lang w:val="ru-RU" w:eastAsia="ar-SA"/>
              </w:rPr>
              <w:t xml:space="preserve"> вересень.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3261E">
              <w:rPr>
                <w:rFonts w:ascii="Times New Roman" w:eastAsia="Times New Roman" w:hAnsi="Times New Roman" w:cs="Calibri"/>
                <w:lang w:eastAsia="ar-SA"/>
              </w:rPr>
              <w:t>Диплом лауреата ІІ ступеня Міжнародного конкурсу мистецтв «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GOLDEN</w:t>
            </w:r>
            <w:r w:rsidRPr="0033261E">
              <w:rPr>
                <w:rFonts w:ascii="Times New Roman" w:eastAsia="Times New Roman" w:hAnsi="Times New Roman" w:cs="Calibri"/>
                <w:lang w:val="ru-RU"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TIME</w:t>
            </w:r>
            <w:r w:rsidRPr="0033261E">
              <w:rPr>
                <w:rFonts w:ascii="Times New Roman" w:eastAsia="Times New Roman" w:hAnsi="Times New Roman" w:cs="Calibri"/>
                <w:lang w:val="ru-RU"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Calibri"/>
                <w:lang w:val="en-US" w:eastAsia="ar-SA"/>
              </w:rPr>
              <w:t>LONDON</w:t>
            </w:r>
            <w:r w:rsidRPr="0033261E">
              <w:rPr>
                <w:rFonts w:ascii="Times New Roman" w:eastAsia="Times New Roman" w:hAnsi="Times New Roman" w:cs="Calibri"/>
                <w:lang w:eastAsia="ar-SA"/>
              </w:rPr>
              <w:t xml:space="preserve"> 2019»: А.Мунтян 657гр. листопад.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3261E">
              <w:rPr>
                <w:rFonts w:ascii="Times New Roman" w:eastAsia="Times New Roman" w:hAnsi="Times New Roman" w:cs="Calibri"/>
                <w:lang w:eastAsia="ar-SA"/>
              </w:rPr>
              <w:t>Диплом лауреата І ступеня Всеукраїнського конкурсу-фестивалю мистецтв «Зоряна Брама»: А.Мунтян 657гр. грудень.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val="ru-RU" w:eastAsia="ru-RU"/>
              </w:rPr>
            </w:pPr>
            <w:r w:rsidRPr="0033261E">
              <w:rPr>
                <w:rFonts w:ascii="Times New Roman" w:eastAsia="Times New Roman" w:hAnsi="Times New Roman" w:cs="Calibri"/>
                <w:lang w:eastAsia="ar-SA"/>
              </w:rPr>
              <w:t>Диплом лауреата І ступеня Всеукраїнського конкурсу-фестивалю мистецтв «Зоряна Брама»: М.Чуприна 557гр. грудень.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Calibri"/>
                <w:lang w:eastAsia="ru-RU"/>
              </w:rPr>
              <w:lastRenderedPageBreak/>
              <w:t>19-21.02.2020р. Всеукраїнський фестиваль-конкурс мистецтв «</w:t>
            </w:r>
            <w:r w:rsidRPr="0033261E">
              <w:rPr>
                <w:rFonts w:ascii="Times New Roman" w:eastAsia="Times New Roman" w:hAnsi="Times New Roman" w:cs="Calibri"/>
                <w:lang w:val="en-US" w:eastAsia="ru-RU"/>
              </w:rPr>
              <w:t>Pearls</w:t>
            </w:r>
            <w:r w:rsidRPr="0033261E">
              <w:rPr>
                <w:rFonts w:ascii="Times New Roman" w:eastAsia="Times New Roman" w:hAnsi="Times New Roman" w:cs="Calibri"/>
                <w:lang w:val="ru-RU" w:eastAsia="ru-RU"/>
              </w:rPr>
              <w:t xml:space="preserve"> </w:t>
            </w:r>
            <w:r w:rsidRPr="0033261E">
              <w:rPr>
                <w:rFonts w:ascii="Times New Roman" w:eastAsia="Times New Roman" w:hAnsi="Times New Roman" w:cs="Calibri"/>
                <w:lang w:val="en-US" w:eastAsia="ru-RU"/>
              </w:rPr>
              <w:t>of</w:t>
            </w:r>
            <w:r w:rsidRPr="0033261E">
              <w:rPr>
                <w:rFonts w:ascii="Times New Roman" w:eastAsia="Times New Roman" w:hAnsi="Times New Roman" w:cs="Calibri"/>
                <w:lang w:val="ru-RU" w:eastAsia="ru-RU"/>
              </w:rPr>
              <w:t xml:space="preserve"> </w:t>
            </w:r>
            <w:r w:rsidRPr="0033261E">
              <w:rPr>
                <w:rFonts w:ascii="Times New Roman" w:eastAsia="Times New Roman" w:hAnsi="Times New Roman" w:cs="Calibri"/>
                <w:lang w:val="en-US" w:eastAsia="ru-RU"/>
              </w:rPr>
              <w:t>Talent</w:t>
            </w:r>
            <w:r w:rsidRPr="0033261E">
              <w:rPr>
                <w:rFonts w:ascii="Times New Roman" w:eastAsia="Times New Roman" w:hAnsi="Times New Roman" w:cs="Calibri"/>
                <w:lang w:eastAsia="ru-RU"/>
              </w:rPr>
              <w:t xml:space="preserve">» Диплом лауреата І премії студенти В.Коленко 657гр. 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19-21.02.2020р. Всеукраїнський фестиваль-конкурс мистецтв «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Pearls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of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3261E">
              <w:rPr>
                <w:rFonts w:ascii="Times New Roman" w:eastAsia="Times New Roman" w:hAnsi="Times New Roman" w:cs="Times New Roman"/>
                <w:lang w:val="en-US" w:eastAsia="ar-SA"/>
              </w:rPr>
              <w:t>Talent</w:t>
            </w: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» Диплом лауреата І премії студенти В.Коленко 657гр. О.Козлов 657гр. Диплом лауреата ІІ премії студент Г.Раткогло 557гр.</w:t>
            </w:r>
          </w:p>
        </w:tc>
      </w:tr>
      <w:tr w:rsidR="0033261E" w:rsidRPr="004E2648" w:rsidTr="0033261E">
        <w:trPr>
          <w:trHeight w:val="245"/>
        </w:trPr>
        <w:tc>
          <w:tcPr>
            <w:tcW w:w="502" w:type="dxa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Calibri"/>
                <w:lang w:eastAsia="ru-RU"/>
              </w:rPr>
            </w:pPr>
            <w:r w:rsidRPr="0033261E">
              <w:rPr>
                <w:rFonts w:ascii="Times New Roman" w:hAnsi="Times New Roman"/>
                <w:lang w:eastAsia="ru-RU"/>
              </w:rPr>
              <w:t xml:space="preserve">Всеукраїнська науково-практична конференція «Патріотичне виховання особистості в умовах сучасного освітнього простору: досвід, тенденції та проблеми» грудень 2019р. Тези з доповіддю на пленарному засіданні «Патріотичне виховання студентської молоді засобами музичного мистецтва в умовах сучасного освітнього простору» </w:t>
            </w:r>
            <w:r w:rsidRPr="0033261E">
              <w:rPr>
                <w:rFonts w:ascii="Times New Roman" w:hAnsi="Times New Roman"/>
                <w:b/>
              </w:rPr>
              <w:t>Зб. тез</w:t>
            </w:r>
          </w:p>
        </w:tc>
      </w:tr>
      <w:tr w:rsidR="0033261E" w:rsidRPr="004E2648" w:rsidTr="0033261E">
        <w:trPr>
          <w:trHeight w:val="307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Бєдакова С.В.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Стаття у зарубіжному виданні ОЄСР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numPr>
                <w:ilvl w:val="0"/>
                <w:numId w:val="3"/>
              </w:numPr>
              <w:suppressAutoHyphens/>
              <w:ind w:left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Стаття “Сучасні вимоги до вокальної підготовки майбутніх вчителів музичного мистецтва” / The 7th International scientific and practical conference “Perspectives of world science and education” (March 25-27, 2020) CPN Publishing Group, Osaka, Japan. 2020. P. 189</w:t>
            </w:r>
          </w:p>
        </w:tc>
      </w:tr>
      <w:tr w:rsidR="0033261E" w:rsidRPr="004E2648" w:rsidTr="0033261E">
        <w:trPr>
          <w:trHeight w:val="797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Авторське свідоцтво –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numPr>
                <w:ilvl w:val="0"/>
                <w:numId w:val="3"/>
              </w:numPr>
              <w:suppressAutoHyphens/>
              <w:ind w:left="0"/>
              <w:rPr>
                <w:rFonts w:ascii="Times New Roman" w:hAnsi="Times New Roman" w:cs="Times New Roman"/>
              </w:rPr>
            </w:pPr>
            <w:r w:rsidRPr="0033261E">
              <w:rPr>
                <w:rFonts w:ascii="Times New Roman" w:hAnsi="Times New Roman" w:cs="Times New Roman"/>
              </w:rPr>
              <w:t>Подано заявку на отримання авторського свідотства</w:t>
            </w:r>
            <w:r w:rsidRPr="0033261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33261E">
              <w:rPr>
                <w:rFonts w:ascii="Times New Roman" w:hAnsi="Times New Roman" w:cs="Times New Roman"/>
              </w:rPr>
              <w:t>рукопис статті «Новаторське творче експериментаторство Р.Сімовича (20 - 30 – ті рокі ХХ ст.)»</w:t>
            </w:r>
          </w:p>
        </w:tc>
      </w:tr>
      <w:tr w:rsidR="0033261E" w:rsidRPr="004E2648" w:rsidTr="00E31D80">
        <w:trPr>
          <w:trHeight w:val="20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vMerge/>
            <w:tcBorders>
              <w:right w:val="single" w:sz="4" w:space="0" w:color="auto"/>
            </w:tcBorders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33261E" w:rsidRDefault="0033261E" w:rsidP="0033261E">
            <w:pPr>
              <w:numPr>
                <w:ilvl w:val="0"/>
                <w:numId w:val="3"/>
              </w:numPr>
              <w:suppressAutoHyphens/>
              <w:ind w:left="0"/>
              <w:rPr>
                <w:rFonts w:ascii="Times New Roman" w:hAnsi="Times New Roman" w:cs="Times New Roman"/>
              </w:rPr>
            </w:pPr>
            <w:r w:rsidRPr="0033261E">
              <w:rPr>
                <w:rFonts w:ascii="Times New Roman" w:hAnsi="Times New Roman" w:cs="Times New Roman"/>
              </w:rPr>
              <w:t xml:space="preserve">Подано на рецензування розділ до </w:t>
            </w:r>
            <w:r w:rsidRPr="0033261E">
              <w:rPr>
                <w:rFonts w:ascii="Times New Roman" w:hAnsi="Times New Roman" w:cs="Times New Roman"/>
                <w:b/>
              </w:rPr>
              <w:t>колективної монографії</w:t>
            </w:r>
            <w:r w:rsidRPr="0033261E">
              <w:rPr>
                <w:rFonts w:ascii="Times New Roman" w:hAnsi="Times New Roman" w:cs="Times New Roman"/>
              </w:rPr>
              <w:t xml:space="preserve"> " Громадянське виховання майбутніх вчителів музичного мистецтва на матеріалі композиторів Галичини" (1 др.арк.)</w:t>
            </w:r>
          </w:p>
        </w:tc>
      </w:tr>
      <w:tr w:rsidR="0033261E" w:rsidRPr="004E2648" w:rsidTr="0033261E">
        <w:trPr>
          <w:trHeight w:val="245"/>
        </w:trPr>
        <w:tc>
          <w:tcPr>
            <w:tcW w:w="502" w:type="dxa"/>
            <w:vMerge w:val="restart"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3" w:type="dxa"/>
            <w:vMerge w:val="restart"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Pr="004E2648">
              <w:rPr>
                <w:rFonts w:ascii="Times New Roman" w:hAnsi="Times New Roman" w:cs="Times New Roman"/>
                <w:lang w:eastAsia="ru-RU"/>
              </w:rPr>
              <w:t>ятницька-Позднякова І.С.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5B6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322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5B68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Розділ монографії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3326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Розділ у колективній монографії «Національне виховання майбутніх вчителів музичного мистецтва засобами музичного мовлення»</w:t>
            </w:r>
          </w:p>
          <w:p w:rsidR="0033261E" w:rsidRPr="0033261E" w:rsidRDefault="0033261E" w:rsidP="003326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261E">
              <w:rPr>
                <w:rFonts w:ascii="Times New Roman" w:eastAsia="Times New Roman" w:hAnsi="Times New Roman" w:cs="Times New Roman"/>
                <w:lang w:eastAsia="ar-SA"/>
              </w:rPr>
              <w:t>(відправлено на рецензію)</w:t>
            </w:r>
          </w:p>
        </w:tc>
      </w:tr>
      <w:tr w:rsidR="0033261E" w:rsidRPr="004E2648" w:rsidTr="0033261E">
        <w:trPr>
          <w:trHeight w:val="269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5B68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зарубіжному виданні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231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E" w:rsidRPr="004E2648" w:rsidRDefault="0033261E" w:rsidP="005B68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1E" w:rsidRPr="0033261E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261E" w:rsidRPr="004E2648" w:rsidTr="0033261E">
        <w:trPr>
          <w:trHeight w:val="260"/>
        </w:trPr>
        <w:tc>
          <w:tcPr>
            <w:tcW w:w="502" w:type="dxa"/>
            <w:vMerge/>
          </w:tcPr>
          <w:p w:rsidR="0033261E" w:rsidRPr="004E2648" w:rsidRDefault="0033261E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vMerge/>
          </w:tcPr>
          <w:p w:rsidR="0033261E" w:rsidRPr="004E2648" w:rsidRDefault="0033261E" w:rsidP="00907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33261E" w:rsidRPr="004E2648" w:rsidRDefault="0033261E" w:rsidP="005B68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Участь у конференціях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261E" w:rsidRPr="004E2648" w:rsidRDefault="0033261E" w:rsidP="00EE5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5FA3" w:rsidRPr="004E2648" w:rsidRDefault="00295FA3" w:rsidP="005D50FB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4261D" w:rsidRPr="004E2648" w:rsidRDefault="0044261D" w:rsidP="00295FA3">
      <w:pPr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4E2648">
        <w:rPr>
          <w:rFonts w:ascii="Times New Roman" w:eastAsia="Calibri" w:hAnsi="Times New Roman" w:cs="Times New Roman"/>
          <w:lang w:eastAsia="en-US"/>
        </w:rPr>
        <w:t>Тема «</w:t>
      </w:r>
      <w:r w:rsidRPr="004E2648">
        <w:rPr>
          <w:rFonts w:ascii="Times New Roman" w:eastAsia="Times New Roman" w:hAnsi="Times New Roman" w:cs="Times New Roman"/>
          <w:b/>
        </w:rPr>
        <w:t>Теоретико-методичні засади формування готовності дітей старшого дошкільного віку до навчання в Новій українській школі</w:t>
      </w:r>
      <w:r w:rsidRPr="004E2648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Style w:val="a5"/>
        <w:tblW w:w="15276" w:type="dxa"/>
        <w:tblLook w:val="04A0"/>
      </w:tblPr>
      <w:tblGrid>
        <w:gridCol w:w="497"/>
        <w:gridCol w:w="2388"/>
        <w:gridCol w:w="4594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8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4A140A" w:rsidRPr="004E2648" w:rsidTr="004E2648">
        <w:trPr>
          <w:trHeight w:val="230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Трифонова О.С.,</w:t>
            </w:r>
          </w:p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Статті у наукометричних базах 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 – 1</w:t>
            </w:r>
          </w:p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Авторське свідоцтво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>
            <w:pPr>
              <w:rPr>
                <w:rFonts w:ascii="Times New Roman" w:eastAsia="Times New Roman" w:hAnsi="Times New Roman" w:cs="Times New Roman"/>
              </w:rPr>
            </w:pPr>
          </w:p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Статі зі студентами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D80" w:rsidRDefault="00E31D80" w:rsidP="00E31D80">
            <w:pPr>
              <w:rPr>
                <w:rFonts w:ascii="Times New Roman" w:eastAsia="Times New Roman" w:hAnsi="Times New Roman" w:cs="Times New Roman"/>
              </w:rPr>
            </w:pPr>
            <w:r w:rsidRPr="006F383F">
              <w:rPr>
                <w:rFonts w:ascii="Times New Roman" w:eastAsia="Times New Roman" w:hAnsi="Times New Roman" w:cs="Times New Roman"/>
              </w:rPr>
              <w:t>Статті зі  студентами – (інтерпретація результатів та написання висновків до статті)</w:t>
            </w:r>
          </w:p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69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Впровадження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1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Науковий семінар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4A14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Науковий</w:t>
            </w:r>
            <w:r w:rsidRPr="004E26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семінар</w:t>
            </w:r>
          </w:p>
          <w:p w:rsidR="004A140A" w:rsidRPr="004E2648" w:rsidRDefault="004A140A" w:rsidP="004A14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етап)(28.04.2020)</w:t>
            </w: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Кардаш І.М.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E31D80" w:rsidP="00E31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3F9">
              <w:rPr>
                <w:rFonts w:ascii="Times New Roman" w:eastAsia="Times New Roman" w:hAnsi="Times New Roman" w:cs="Times New Roman"/>
                <w:lang w:eastAsia="ru-RU"/>
              </w:rPr>
              <w:t>подано до друку (зб. «Актуальні питання гуманітарних наук», м. Дрогобич)</w:t>
            </w:r>
          </w:p>
        </w:tc>
      </w:tr>
      <w:tr w:rsidR="004A140A" w:rsidRPr="004E2648" w:rsidTr="004E2648">
        <w:trPr>
          <w:trHeight w:val="208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40A" w:rsidRPr="004E2648" w:rsidTr="004E2648">
        <w:trPr>
          <w:trHeight w:val="230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Формування комунікативної готовності дітей дошкільного віку до навчання у школі: теоретичний аспект // Сучасні досягнення вітчизняних вчених у галузі педагогічних та психологічних наук :матеріали міжнародної науково-практичної конференції ((м. Київ, Україна, 5-7 березня 2020 року) Київ : ГО «Київська наукова організація педагогіки та психології», 2020. Ч 2. С. 81-84.</w:t>
            </w: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 зі  студентами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1) Кардаш І.М., Ревякіна К.С. Мовленнєва готовність як складова підготовки дитини до навчання в Новій українській школі // Психологія та педагогіка: необхідність впливу науки на розвиток практики в Україні: Збірник тез наукових робіт учасників міжнародної науково-практичної конференції (м. Львів, 21-22 лютого 2020 року). - Львів: ГО "Львівська педагогічна спільнота", 2020. - Ч.2. С.31-34.   </w:t>
            </w:r>
          </w:p>
          <w:p w:rsidR="004A140A" w:rsidRPr="004E2648" w:rsidRDefault="004A140A" w:rsidP="004A14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2) Кардаш І.М., Ткач К.І. Образне мовлення як складова комунікативної готовності до школи // Психологія та педагогіка: необхідність впливу науки на розвиток практики в Україні: Збірник тез наукових робіт учасників міжнародної науково-практичної конференції (м. Львів, 21-22 лютого 2020 року). - Львів: ГО «Львівська педагогічна спільнота», 2020. - Ч.2. С.67-71.</w:t>
            </w:r>
          </w:p>
        </w:tc>
      </w:tr>
      <w:tr w:rsidR="004A140A" w:rsidRPr="004E2648" w:rsidTr="004E2648">
        <w:trPr>
          <w:trHeight w:val="24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E31D80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3F9">
              <w:rPr>
                <w:rFonts w:ascii="Times New Roman" w:eastAsia="Times New Roman" w:hAnsi="Times New Roman" w:cs="Times New Roman"/>
                <w:lang w:eastAsia="ru-RU"/>
              </w:rPr>
              <w:t>подано до друку (зб. Науковий вісник МНУ ім. В.О.Сухомлинського</w:t>
            </w:r>
          </w:p>
        </w:tc>
      </w:tr>
      <w:tr w:rsidR="004A140A" w:rsidRPr="004E2648" w:rsidTr="004E2648">
        <w:trPr>
          <w:trHeight w:val="24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Науковий  семінар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4A14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Науковий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семінар</w:t>
            </w:r>
          </w:p>
          <w:p w:rsidR="004A140A" w:rsidRPr="004E2648" w:rsidRDefault="004A140A" w:rsidP="004A14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етап)(28.04.2020)</w:t>
            </w: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Курчатова А.В.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зарубіжному виданні країн ОЄСР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 результатів статті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(квітень)</w:t>
            </w:r>
          </w:p>
          <w:p w:rsidR="004A140A" w:rsidRPr="004E2648" w:rsidRDefault="004A140A" w:rsidP="004A140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Курчатова А.В. Основні форми, методи і прийоми формування поведінки дитини під час освітньо-виховного процесу в ЗДО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 scientific conference Modern educational space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 Transformation of national models in terms of integration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October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25, 2019)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Proceedings of the conference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Leipzig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2019. –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108-112</w:t>
            </w:r>
          </w:p>
        </w:tc>
      </w:tr>
      <w:tr w:rsidR="004A140A" w:rsidRPr="004E2648" w:rsidTr="004E2648">
        <w:trPr>
          <w:trHeight w:val="200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Default="00FE5A91" w:rsidP="00FE5A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8043E">
              <w:rPr>
                <w:rFonts w:ascii="Times New Roman" w:eastAsia="Times New Roman" w:hAnsi="Times New Roman" w:cs="Times New Roman"/>
              </w:rPr>
              <w:t>Етапи формування розумових дій у розумово відсталих дошкільників (Лаврентьева В). II Международная научно-практическая конференция “INNOVATIVE DEVELOPMENT OF SCIENCE AND EDUCATION”, 26-28 апреля 2020 года Афины, Греция</w:t>
            </w:r>
          </w:p>
          <w:p w:rsidR="00FE5A91" w:rsidRDefault="00FE5A91" w:rsidP="00FE5A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8043E">
              <w:rPr>
                <w:rFonts w:ascii="Times New Roman" w:eastAsia="Times New Roman" w:hAnsi="Times New Roman" w:cs="Times New Roman"/>
              </w:rPr>
              <w:t>ВПЛИВ МІЖОСОБИСТІСНИХ СТОСУНКІВ ДІТЕЙ СТАРШОГО ДОШКІЛЬНОГО ВІКУ НА ПЕРСОНАЛЬНУ ПОВЕДІНКУ(Дрогобич)</w:t>
            </w:r>
          </w:p>
          <w:p w:rsidR="00FE5A91" w:rsidRPr="004E2648" w:rsidRDefault="00FE5A91" w:rsidP="00FE5A91">
            <w:pPr>
              <w:rPr>
                <w:rFonts w:ascii="Times New Roman" w:eastAsia="Times New Roman" w:hAnsi="Times New Roman" w:cs="Times New Roman"/>
              </w:rPr>
            </w:pPr>
            <w:r w:rsidRPr="00161AB7">
              <w:rPr>
                <w:rFonts w:ascii="Times New Roman" w:eastAsia="Times New Roman" w:hAnsi="Times New Roman" w:cs="Times New Roman"/>
              </w:rPr>
              <w:lastRenderedPageBreak/>
              <w:t>Науковий  семінар – 28.04.2020 он-л</w:t>
            </w:r>
            <w:r>
              <w:rPr>
                <w:rFonts w:ascii="Times New Roman" w:eastAsia="Times New Roman" w:hAnsi="Times New Roman" w:cs="Times New Roman"/>
              </w:rPr>
              <w:t>айн за допомоги IK-технологій )</w:t>
            </w:r>
          </w:p>
        </w:tc>
      </w:tr>
      <w:tr w:rsidR="004A140A" w:rsidRPr="004E2648" w:rsidTr="004E2648">
        <w:trPr>
          <w:trHeight w:val="26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 зі  студентами –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Теоретичніаспектипсихологічноїадаптаціїдитини до школи. Курчатова А.В., Скрипнюк В.О. Роль і місцепсихології і педагогіки у формуваннісучасноїособистості :збірник тез міжнародноїнауково-практичноїконференції (м. Харків, Україна, 10-11 січня 2020 р.) – Харків: Східноукраїнськаорганізація «Цент педагогічнихдосліджень», 2020. – с. 61-64</w:t>
            </w:r>
          </w:p>
        </w:tc>
      </w:tr>
      <w:tr w:rsidR="004A140A" w:rsidRPr="004E2648" w:rsidTr="004E2648">
        <w:trPr>
          <w:trHeight w:val="21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Написання анотації та вступу до статті Опис результатів статті (квітень).</w:t>
            </w:r>
          </w:p>
        </w:tc>
      </w:tr>
      <w:tr w:rsidR="004A140A" w:rsidRPr="004E2648" w:rsidTr="004E2648">
        <w:trPr>
          <w:trHeight w:val="29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Науковий семінар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(28.04.2020)</w:t>
            </w:r>
          </w:p>
        </w:tc>
      </w:tr>
      <w:tr w:rsidR="004A140A" w:rsidRPr="004E2648" w:rsidTr="004E2648">
        <w:trPr>
          <w:trHeight w:val="260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Лісовська Т.А.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Стажування  за кордоном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Підготовка документації (Стажування, Польша)</w:t>
            </w:r>
            <w:r w:rsidR="00FE5A91">
              <w:rPr>
                <w:rFonts w:ascii="Times New Roman" w:eastAsia="Times New Roman" w:hAnsi="Times New Roman" w:cs="Times New Roman"/>
                <w:lang w:val="ru-RU" w:eastAsia="ru-RU"/>
              </w:rPr>
              <w:t>, виконання інд.плану</w:t>
            </w:r>
          </w:p>
        </w:tc>
      </w:tr>
      <w:tr w:rsidR="004A140A" w:rsidRPr="004E2648" w:rsidTr="004E2648">
        <w:trPr>
          <w:trHeight w:val="23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841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«Наступність і перспективність дошкільної та початкової ланок освіти в естетичному розвитку. Історичний аспект» - подано до друку.</w:t>
            </w:r>
          </w:p>
        </w:tc>
      </w:tr>
      <w:tr w:rsidR="004A140A" w:rsidRPr="004E2648" w:rsidTr="004E2648">
        <w:trPr>
          <w:trHeight w:val="24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841C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FE5A91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Авторське свідоцтво </w:t>
            </w:r>
            <w:r w:rsidRPr="00FE5A91">
              <w:rPr>
                <w:rFonts w:ascii="Times New Roman" w:eastAsia="Times New Roman" w:hAnsi="Times New Roman" w:cs="Times New Roman"/>
                <w:lang w:eastAsia="ru-RU"/>
              </w:rPr>
              <w:t>отримано№ 96102 від 17.02.20</w:t>
            </w:r>
          </w:p>
        </w:tc>
      </w:tr>
      <w:tr w:rsidR="004A140A" w:rsidRPr="004E2648" w:rsidTr="004E2648">
        <w:trPr>
          <w:trHeight w:val="24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841C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Впровадження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40A" w:rsidRPr="004E2648" w:rsidTr="004E2648">
        <w:trPr>
          <w:trHeight w:val="24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Науковий семінар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(28.04.2020)</w:t>
            </w:r>
          </w:p>
        </w:tc>
      </w:tr>
      <w:tr w:rsidR="004A140A" w:rsidRPr="004E2648" w:rsidTr="004E2648">
        <w:trPr>
          <w:trHeight w:val="184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Соколовська О.С.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841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зарубіжному виданні країн ОЄСР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Статті  зі  студентами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Соколовська О.С., Бойко І.В. Гендерне виховання дітей старшого дошкільного віку в закладах дошкільної освіти //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Психологія та педагогіка: необхідність впливу науки на розвиток практики в Україні: Збірник тез наукових робіт учасників міжнародної науково-практичної конференції (м. Львів, 21-22 лютого 2020 року). - Львів: ГО «Львівська педагогічна спільнота», 2020. С. 55-58</w:t>
            </w:r>
          </w:p>
        </w:tc>
      </w:tr>
      <w:tr w:rsidR="004A140A" w:rsidRPr="004E2648" w:rsidTr="004E2648">
        <w:trPr>
          <w:trHeight w:val="26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 стаття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rPr>
                <w:rFonts w:ascii="Times New Roman" w:hAnsi="Times New Roman" w:cs="Times New Roman"/>
                <w:color w:val="000000"/>
              </w:rPr>
            </w:pPr>
            <w:r w:rsidRPr="004E2648">
              <w:rPr>
                <w:rStyle w:val="docdata"/>
                <w:rFonts w:ascii="Times New Roman" w:hAnsi="Times New Roman" w:cs="Times New Roman"/>
                <w:color w:val="000000"/>
              </w:rPr>
              <w:t>Оформлення та подання статті до редакції</w:t>
            </w: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1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Науковий  семінар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(28.04.2020)</w:t>
            </w:r>
          </w:p>
        </w:tc>
      </w:tr>
      <w:tr w:rsidR="004A140A" w:rsidRPr="004E2648" w:rsidTr="004E2648">
        <w:trPr>
          <w:trHeight w:val="246"/>
        </w:trPr>
        <w:tc>
          <w:tcPr>
            <w:tcW w:w="497" w:type="dxa"/>
            <w:vMerge w:val="restart"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8" w:type="dxa"/>
            <w:vMerge w:val="restart"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Тесленко С.О.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841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Формування моральної готовності дитини старшого дошкільника до навчання в школі засобами художньої літератури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подано до друку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4A140A" w:rsidRPr="004E2648" w:rsidTr="004E2648">
        <w:trPr>
          <w:trHeight w:val="230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Статті зі  студентами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648">
              <w:rPr>
                <w:rFonts w:ascii="Times New Roman" w:hAnsi="Times New Roman" w:cs="Times New Roman"/>
              </w:rPr>
              <w:t xml:space="preserve">Полигалова Катерина «Комунікативна культура у процесі підготовки дітей старшого дошкільного віку до навчання у Новій українській школі» // </w:t>
            </w:r>
            <w:r w:rsidRPr="004E2648">
              <w:rPr>
                <w:rFonts w:ascii="Times New Roman" w:hAnsi="Times New Roman" w:cs="Times New Roman"/>
                <w:color w:val="000000"/>
              </w:rPr>
              <w:t>Нова українська школа: теорія і практика: Матеріали Всеукраїнської конференції з проблем вищої освіти і науки (м. Миколаїв, Україна, 23 жовтня 2019 року)</w:t>
            </w:r>
            <w:r w:rsidRPr="004E2648">
              <w:rPr>
                <w:rFonts w:ascii="Times New Roman" w:hAnsi="Times New Roman" w:cs="Times New Roman"/>
                <w:color w:val="FF0000"/>
              </w:rPr>
              <w:t> </w:t>
            </w:r>
            <w:r w:rsidRPr="004E2648">
              <w:rPr>
                <w:rFonts w:ascii="Times New Roman" w:hAnsi="Times New Roman" w:cs="Times New Roman"/>
                <w:color w:val="000000"/>
              </w:rPr>
              <w:t>// Методичний вісник кафедри початкової освіти / за заг. ред. С. І. Якименко. – Миколаїв: СПД Румянцева, 2019. – Вип. 10</w:t>
            </w:r>
          </w:p>
        </w:tc>
      </w:tr>
      <w:tr w:rsidR="004A140A" w:rsidRPr="004E2648" w:rsidTr="004E2648">
        <w:trPr>
          <w:trHeight w:val="199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4A14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Огляд 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літератури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проблематики тез;</w:t>
            </w:r>
          </w:p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307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Впровадження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40A" w:rsidRPr="004E2648" w:rsidTr="004E2648">
        <w:trPr>
          <w:trHeight w:val="276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Авторське  свідоцтво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Подано документи</w:t>
            </w:r>
          </w:p>
        </w:tc>
      </w:tr>
      <w:tr w:rsidR="004A140A" w:rsidRPr="004E2648" w:rsidTr="004E2648">
        <w:trPr>
          <w:trHeight w:val="26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 стаття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FE5A91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Написання анотації та вступу до статті</w:t>
            </w:r>
            <w:r w:rsidR="00FE5A9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FE5A91" w:rsidRPr="00161AB7">
              <w:rPr>
                <w:rFonts w:ascii="Times New Roman" w:eastAsia="Times New Roman" w:hAnsi="Times New Roman" w:cs="Times New Roman"/>
              </w:rPr>
              <w:t>написання анотації та вступу до статті (зб. Науковий вісник МНУ ім. В.О.Сухомлинського)</w:t>
            </w:r>
          </w:p>
        </w:tc>
      </w:tr>
      <w:tr w:rsidR="004A140A" w:rsidRPr="004E2648" w:rsidTr="004E2648">
        <w:trPr>
          <w:trHeight w:val="230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Науковий  семінар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результатів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виконання науково-дослідної теми «Теоретико-методичні засади формування готовності дітей старшого дошкільного віку до навчання в Новій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українській школі»: (2 етап)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(28.04.2020)</w:t>
            </w:r>
          </w:p>
        </w:tc>
      </w:tr>
      <w:tr w:rsidR="004A140A" w:rsidRPr="004E2648" w:rsidTr="004E2648">
        <w:trPr>
          <w:trHeight w:val="223"/>
        </w:trPr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Рогальська Н.В.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Стажування за кордоном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40A" w:rsidRPr="004E2648" w:rsidTr="004E2648">
        <w:trPr>
          <w:trHeight w:val="245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A" w:rsidRPr="004E2648" w:rsidRDefault="004A140A" w:rsidP="007F16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зарубіжному виданні країн ОЄСР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40A" w:rsidRPr="004E2648" w:rsidRDefault="00FE5A91" w:rsidP="00FE5A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подано до друку</w:t>
            </w:r>
          </w:p>
        </w:tc>
      </w:tr>
      <w:tr w:rsidR="004A140A" w:rsidRPr="004E2648" w:rsidTr="004E2648">
        <w:trPr>
          <w:trHeight w:val="261"/>
        </w:trPr>
        <w:tc>
          <w:tcPr>
            <w:tcW w:w="497" w:type="dxa"/>
            <w:vMerge/>
          </w:tcPr>
          <w:p w:rsidR="004A140A" w:rsidRPr="004E2648" w:rsidRDefault="004A140A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vMerge/>
          </w:tcPr>
          <w:p w:rsidR="004A140A" w:rsidRPr="004E2648" w:rsidRDefault="004A140A" w:rsidP="00917AA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</w:tcPr>
          <w:p w:rsidR="004A140A" w:rsidRPr="004E2648" w:rsidRDefault="004A140A" w:rsidP="004426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A140A" w:rsidRPr="004E2648" w:rsidRDefault="004A140A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Огляд</w:t>
            </w:r>
            <w:r w:rsidR="00FE5A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літератури з проблематики</w:t>
            </w:r>
          </w:p>
        </w:tc>
      </w:tr>
    </w:tbl>
    <w:p w:rsidR="000E31B4" w:rsidRPr="004E2648" w:rsidRDefault="000E31B4" w:rsidP="00917AAC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17AAC" w:rsidRPr="004E2648" w:rsidRDefault="00917AAC" w:rsidP="00917AAC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Pr="004E2648">
        <w:rPr>
          <w:rFonts w:ascii="Times New Roman" w:hAnsi="Times New Roman" w:cs="Times New Roman"/>
          <w:b/>
        </w:rPr>
        <w:t>Моделювання інноваційного освітнього середовища засобами природничо-математичної освіти</w:t>
      </w:r>
      <w:r w:rsidRPr="004E2648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a5"/>
        <w:tblW w:w="15276" w:type="dxa"/>
        <w:tblLook w:val="04A0"/>
      </w:tblPr>
      <w:tblGrid>
        <w:gridCol w:w="503"/>
        <w:gridCol w:w="2440"/>
        <w:gridCol w:w="4536"/>
        <w:gridCol w:w="7797"/>
      </w:tblGrid>
      <w:tr w:rsidR="00EE5440" w:rsidRPr="004E2648" w:rsidTr="004E2648">
        <w:tc>
          <w:tcPr>
            <w:tcW w:w="503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0" w:type="dxa"/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917A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CA48F8" w:rsidRPr="004E2648" w:rsidTr="004E2648">
        <w:trPr>
          <w:trHeight w:val="200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Дінжос Р.В.</w:t>
            </w:r>
          </w:p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A48F8" w:rsidRPr="004E2648" w:rsidRDefault="00CA48F8" w:rsidP="00917AAC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Подано до друку</w:t>
            </w:r>
          </w:p>
        </w:tc>
      </w:tr>
      <w:tr w:rsidR="00CA48F8" w:rsidRPr="004E2648" w:rsidTr="004E2648">
        <w:trPr>
          <w:trHeight w:val="261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8" w:rsidRPr="004E2648" w:rsidRDefault="00CA48F8" w:rsidP="00917AAC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Виконано</w:t>
            </w:r>
          </w:p>
        </w:tc>
      </w:tr>
      <w:tr w:rsidR="00CA48F8" w:rsidRPr="004E2648" w:rsidTr="004E2648">
        <w:trPr>
          <w:trHeight w:val="276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CA48F8" w:rsidRPr="004E2648" w:rsidRDefault="00CA48F8" w:rsidP="00917AAC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піврівччя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CA48F8" w:rsidRPr="004E2648" w:rsidTr="004E2648">
        <w:trPr>
          <w:trHeight w:val="230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Манькусь І.В.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Подано до друку</w:t>
            </w:r>
          </w:p>
        </w:tc>
      </w:tr>
      <w:tr w:rsidR="00CA48F8" w:rsidRPr="004E2648" w:rsidTr="004E2648">
        <w:trPr>
          <w:trHeight w:val="246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Круглий стіл для вчителів природничо-математичних дисциплін–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Травень</w:t>
            </w:r>
          </w:p>
        </w:tc>
      </w:tr>
      <w:tr w:rsidR="00CA48F8" w:rsidRPr="004E2648" w:rsidTr="004E2648">
        <w:trPr>
          <w:trHeight w:val="260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ind w:left="-85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   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rPr>
          <w:trHeight w:val="184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Недбаєвська Л.</w:t>
            </w:r>
            <w:r w:rsidRPr="004E2648">
              <w:rPr>
                <w:rFonts w:ascii="Times New Roman" w:hAnsi="Times New Roman" w:cs="Times New Roman"/>
                <w:lang w:val="en-US"/>
              </w:rPr>
              <w:t>C</w:t>
            </w:r>
            <w:r w:rsidRPr="004E2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  <w:lang w:eastAsia="en-US"/>
              </w:rPr>
              <w:t>Акти упровадження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Квітень</w:t>
            </w:r>
          </w:p>
        </w:tc>
      </w:tr>
      <w:tr w:rsidR="00CA48F8" w:rsidRPr="004E2648" w:rsidTr="004E2648">
        <w:trPr>
          <w:trHeight w:val="261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 друку</w:t>
            </w:r>
          </w:p>
        </w:tc>
      </w:tr>
      <w:tr w:rsidR="00CA48F8" w:rsidRPr="004E2648" w:rsidTr="004E2648">
        <w:trPr>
          <w:trHeight w:val="291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Звіт за 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rPr>
          <w:trHeight w:val="200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>Махровський В.М.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Презентація університетської студії на Х фестивалі цікавої науки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Підготовлено</w:t>
            </w:r>
          </w:p>
        </w:tc>
      </w:tr>
      <w:tr w:rsidR="00CA48F8" w:rsidRPr="004E2648" w:rsidTr="004E2648">
        <w:trPr>
          <w:trHeight w:val="276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Молодіжна хвиля–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Підготовлено</w:t>
            </w:r>
          </w:p>
        </w:tc>
      </w:tr>
      <w:tr w:rsidR="00CA48F8" w:rsidRPr="004E2648" w:rsidTr="004E2648">
        <w:trPr>
          <w:trHeight w:val="260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 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rPr>
          <w:trHeight w:val="138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>Дармосюк В.М.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Фахові статті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 друку</w:t>
            </w:r>
          </w:p>
        </w:tc>
      </w:tr>
      <w:tr w:rsidR="00CA48F8" w:rsidRPr="004E2648" w:rsidTr="004E2648">
        <w:trPr>
          <w:trHeight w:val="292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Авторське свідоцтво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дркументи</w:t>
            </w:r>
          </w:p>
        </w:tc>
      </w:tr>
      <w:tr w:rsidR="00CA48F8" w:rsidRPr="004E2648" w:rsidTr="004E2648">
        <w:trPr>
          <w:trHeight w:val="306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rPr>
          <w:trHeight w:val="306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Васильєва Л.Я.,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Інноваційний  проект – 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Проведено експеримент (3)</w:t>
            </w:r>
          </w:p>
        </w:tc>
      </w:tr>
      <w:tr w:rsidR="00CA48F8" w:rsidRPr="004E2648" w:rsidTr="004E2648">
        <w:trPr>
          <w:trHeight w:val="193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Квітень</w:t>
            </w:r>
          </w:p>
        </w:tc>
      </w:tr>
      <w:tr w:rsidR="00CA48F8" w:rsidRPr="004E2648" w:rsidTr="004E2648">
        <w:trPr>
          <w:trHeight w:val="246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документи</w:t>
            </w:r>
          </w:p>
        </w:tc>
      </w:tr>
      <w:tr w:rsidR="00CA48F8" w:rsidRPr="004E2648" w:rsidTr="004E2648">
        <w:trPr>
          <w:trHeight w:val="245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rPr>
          <w:trHeight w:val="230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Пархоменко О.Ю.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Презентація університетської студії на Х фестивалі цікавої науки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Підготовлено</w:t>
            </w:r>
          </w:p>
        </w:tc>
      </w:tr>
      <w:tr w:rsidR="00CA48F8" w:rsidRPr="004E2648" w:rsidTr="004E2648">
        <w:trPr>
          <w:trHeight w:val="245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Молодіжна хвиля–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Підготовлено</w:t>
            </w:r>
          </w:p>
        </w:tc>
      </w:tr>
      <w:tr w:rsidR="00CA48F8" w:rsidRPr="004E2648" w:rsidTr="004E2648">
        <w:trPr>
          <w:trHeight w:val="230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документи</w:t>
            </w:r>
          </w:p>
        </w:tc>
      </w:tr>
      <w:tr w:rsidR="00CA48F8" w:rsidRPr="004E2648" w:rsidTr="004E2648">
        <w:trPr>
          <w:trHeight w:val="307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CA48F8" w:rsidRPr="004E2648" w:rsidTr="004E2648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8F8" w:rsidRPr="004E2648" w:rsidTr="004E2648">
        <w:trPr>
          <w:trHeight w:val="292"/>
        </w:trPr>
        <w:tc>
          <w:tcPr>
            <w:tcW w:w="503" w:type="dxa"/>
            <w:vMerge w:val="restart"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0" w:type="dxa"/>
            <w:vMerge w:val="restart"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Біла В.О.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Подано документи</w:t>
            </w:r>
          </w:p>
        </w:tc>
      </w:tr>
      <w:tr w:rsidR="00CA48F8" w:rsidRPr="004E2648" w:rsidTr="004E2648">
        <w:trPr>
          <w:trHeight w:val="214"/>
        </w:trPr>
        <w:tc>
          <w:tcPr>
            <w:tcW w:w="503" w:type="dxa"/>
            <w:vMerge/>
          </w:tcPr>
          <w:p w:rsidR="00CA48F8" w:rsidRPr="004E2648" w:rsidRDefault="00CA48F8" w:rsidP="00917A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</w:tcPr>
          <w:p w:rsidR="00CA48F8" w:rsidRPr="004E2648" w:rsidRDefault="00CA48F8" w:rsidP="00E14992">
            <w:pPr>
              <w:widowControl w:val="0"/>
              <w:autoSpaceDE w:val="0"/>
              <w:autoSpaceDN w:val="0"/>
              <w:adjustRightInd w:val="0"/>
              <w:ind w:left="-65" w:right="-2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8F8" w:rsidRPr="004E2648" w:rsidRDefault="00CA48F8" w:rsidP="00E1499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 конференцій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8F8" w:rsidRPr="004E2648" w:rsidRDefault="00CA48F8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Подано до друку</w:t>
            </w:r>
          </w:p>
        </w:tc>
      </w:tr>
    </w:tbl>
    <w:p w:rsidR="003616A0" w:rsidRPr="004E2648" w:rsidRDefault="003616A0" w:rsidP="004D71A0">
      <w:pPr>
        <w:spacing w:after="0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B55EA8" w:rsidRPr="004E2648" w:rsidRDefault="00B55EA8" w:rsidP="004D71A0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648">
        <w:rPr>
          <w:rFonts w:ascii="Times New Roman" w:eastAsia="Calibri" w:hAnsi="Times New Roman" w:cs="Times New Roman"/>
          <w:lang w:eastAsia="ru-RU"/>
        </w:rPr>
        <w:t>Тема «</w:t>
      </w:r>
      <w:r w:rsidRPr="004E2648">
        <w:rPr>
          <w:rFonts w:ascii="Times New Roman" w:eastAsia="MS Mincho" w:hAnsi="Times New Roman" w:cs="Times New Roman"/>
          <w:b/>
          <w:bCs/>
          <w:lang w:eastAsia="ru-RU"/>
        </w:rPr>
        <w:t>Імплементація методики предметно-мовного інтегрованого навчання (</w:t>
      </w:r>
      <w:r w:rsidRPr="004E2648">
        <w:rPr>
          <w:rFonts w:ascii="Times New Roman" w:eastAsia="MS Mincho" w:hAnsi="Times New Roman" w:cs="Times New Roman"/>
          <w:b/>
          <w:bCs/>
          <w:lang w:val="en-US" w:eastAsia="ru-RU"/>
        </w:rPr>
        <w:t>CLIL</w:t>
      </w:r>
      <w:r w:rsidRPr="004E2648">
        <w:rPr>
          <w:rFonts w:ascii="Times New Roman" w:eastAsia="MS Mincho" w:hAnsi="Times New Roman" w:cs="Times New Roman"/>
          <w:b/>
          <w:bCs/>
          <w:lang w:eastAsia="ru-RU"/>
        </w:rPr>
        <w:t>) в процесі професійно орієнтованої підготовки магістрів</w:t>
      </w:r>
      <w:r w:rsidRPr="004E264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E93193" w:rsidRPr="004E2648" w:rsidRDefault="00E93193" w:rsidP="00D050B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2409"/>
        <w:gridCol w:w="4536"/>
        <w:gridCol w:w="7797"/>
      </w:tblGrid>
      <w:tr w:rsidR="00EE5440" w:rsidRPr="004E2648" w:rsidTr="004E2648">
        <w:tc>
          <w:tcPr>
            <w:tcW w:w="534" w:type="dxa"/>
          </w:tcPr>
          <w:p w:rsidR="00EE5440" w:rsidRPr="004E2648" w:rsidRDefault="00EE5440" w:rsidP="004D71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09" w:type="dxa"/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ind w:left="1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272525" w:rsidRPr="004E2648" w:rsidTr="004E2648">
        <w:trPr>
          <w:trHeight w:val="245"/>
        </w:trPr>
        <w:tc>
          <w:tcPr>
            <w:tcW w:w="534" w:type="dxa"/>
            <w:vMerge w:val="restart"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МироненкоТ.П., керівник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272525" w:rsidRPr="004E2648" w:rsidRDefault="00D138AF" w:rsidP="00D138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Січень, лютий, березень - Обґрунтування до колективної монографії з кафедральної теми «Предметно-мовне інтегрованенавчання (CLIL) в процесі професійно орієнтованоїпідготовки студентів в Україні та закордоном»</w:t>
            </w:r>
          </w:p>
        </w:tc>
      </w:tr>
      <w:tr w:rsidR="00272525" w:rsidRPr="004E2648" w:rsidTr="004E2648">
        <w:trPr>
          <w:trHeight w:val="230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25" w:rsidRPr="004E2648" w:rsidRDefault="0027252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525" w:rsidRPr="004E2648" w:rsidTr="004E2648">
        <w:trPr>
          <w:trHeight w:val="261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5" w:rsidRPr="004E2648" w:rsidRDefault="00D138AF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Стаття у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="00272525" w:rsidRPr="004E2648">
              <w:rPr>
                <w:rFonts w:ascii="Times New Roman" w:eastAsia="Times New Roman" w:hAnsi="Times New Roman" w:cs="Times New Roman"/>
                <w:lang w:eastAsia="ru-RU"/>
              </w:rPr>
              <w:t>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25" w:rsidRPr="004E2648" w:rsidRDefault="00D138AF" w:rsidP="00D138AF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Січень - Подання статті до редакції журналу </w:t>
            </w:r>
            <w:r w:rsidRPr="004E2648">
              <w:rPr>
                <w:rFonts w:ascii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hAnsi="Times New Roman" w:cs="Times New Roman"/>
              </w:rPr>
              <w:t xml:space="preserve"> (</w:t>
            </w:r>
            <w:r w:rsidRPr="004E2648">
              <w:rPr>
                <w:rFonts w:ascii="Times New Roman" w:hAnsi="Times New Roman" w:cs="Times New Roman"/>
                <w:lang w:val="en-US"/>
              </w:rPr>
              <w:t>AstraSalvensis</w:t>
            </w:r>
            <w:r w:rsidRPr="004E2648">
              <w:rPr>
                <w:rFonts w:ascii="Times New Roman" w:hAnsi="Times New Roman" w:cs="Times New Roman"/>
              </w:rPr>
              <w:t>) та робота з рецензентами</w:t>
            </w:r>
          </w:p>
        </w:tc>
      </w:tr>
      <w:tr w:rsidR="00272525" w:rsidRPr="004E2648" w:rsidTr="004E2648">
        <w:trPr>
          <w:trHeight w:val="245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2525" w:rsidRPr="004E2648" w:rsidRDefault="00272525" w:rsidP="005B68EB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272525" w:rsidRPr="004E2648" w:rsidRDefault="00D138AF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Січень -</w:t>
            </w:r>
            <w:r w:rsidRPr="004E2648">
              <w:rPr>
                <w:rFonts w:ascii="Times New Roman" w:eastAsia="Times New Roman" w:hAnsi="Times New Roman" w:cs="Times New Roman"/>
              </w:rPr>
              <w:t>Подача документів</w:t>
            </w:r>
          </w:p>
        </w:tc>
      </w:tr>
      <w:tr w:rsidR="00272525" w:rsidRPr="004E2648" w:rsidTr="004E2648">
        <w:trPr>
          <w:trHeight w:val="291"/>
        </w:trPr>
        <w:tc>
          <w:tcPr>
            <w:tcW w:w="534" w:type="dxa"/>
            <w:vMerge w:val="restart"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Добровольська Л.С.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272525" w:rsidRPr="004E2648" w:rsidRDefault="00C4362A" w:rsidP="00C43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Січень, лютий, березень - Обґрунтування до колективної монографії з кафедральної теми «Предметно-мовне інтегрованенавчання (CLIL) в процесі професійно орієнтованоїпідготовки студентів в Україні та закордоном»</w:t>
            </w:r>
          </w:p>
        </w:tc>
      </w:tr>
      <w:tr w:rsidR="00272525" w:rsidRPr="004E2648" w:rsidTr="004E2648">
        <w:trPr>
          <w:trHeight w:val="291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25" w:rsidRPr="004E2648" w:rsidRDefault="0027252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525" w:rsidRPr="004E2648" w:rsidTr="004E2648">
        <w:trPr>
          <w:trHeight w:val="291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5" w:rsidRPr="004E2648" w:rsidRDefault="00C4362A" w:rsidP="00FC392C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Стаття у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2525" w:rsidRPr="004E2648">
              <w:rPr>
                <w:rFonts w:ascii="Times New Roman" w:eastAsia="Times New Roman" w:hAnsi="Times New Roman" w:cs="Times New Roman"/>
                <w:lang w:eastAsia="ru-RU"/>
              </w:rPr>
              <w:t>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25" w:rsidRPr="004E2648" w:rsidRDefault="00C4362A" w:rsidP="00C43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Січень - Подання статті до редакції журналу </w:t>
            </w:r>
            <w:r w:rsidRPr="004E2648">
              <w:rPr>
                <w:rFonts w:ascii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hAnsi="Times New Roman" w:cs="Times New Roman"/>
              </w:rPr>
              <w:t xml:space="preserve"> (</w:t>
            </w:r>
            <w:r w:rsidRPr="004E2648">
              <w:rPr>
                <w:rFonts w:ascii="Times New Roman" w:hAnsi="Times New Roman" w:cs="Times New Roman"/>
                <w:lang w:val="en-US"/>
              </w:rPr>
              <w:t>AstraSalvensis</w:t>
            </w:r>
            <w:r w:rsidRPr="004E2648">
              <w:rPr>
                <w:rFonts w:ascii="Times New Roman" w:hAnsi="Times New Roman" w:cs="Times New Roman"/>
              </w:rPr>
              <w:t>) та робота з рецензентами</w:t>
            </w:r>
          </w:p>
        </w:tc>
      </w:tr>
      <w:tr w:rsidR="00272525" w:rsidRPr="004E2648" w:rsidTr="004E2648">
        <w:trPr>
          <w:trHeight w:val="200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2525" w:rsidRPr="004E2648" w:rsidRDefault="00272525" w:rsidP="005B68EB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272525" w:rsidRPr="004E2648" w:rsidRDefault="00C4362A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Січень -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 Подача документів</w:t>
            </w:r>
          </w:p>
        </w:tc>
      </w:tr>
      <w:tr w:rsidR="00272525" w:rsidRPr="004E2648" w:rsidTr="004E2648">
        <w:trPr>
          <w:trHeight w:val="215"/>
        </w:trPr>
        <w:tc>
          <w:tcPr>
            <w:tcW w:w="534" w:type="dxa"/>
            <w:vMerge w:val="restart"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Баркасі В.В.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272525" w:rsidRPr="004E2648" w:rsidRDefault="00656AC9" w:rsidP="00656AC9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Січень, лютий,березень</w:t>
            </w:r>
            <w:r w:rsidRPr="004E2648">
              <w:rPr>
                <w:rFonts w:ascii="Times New Roman" w:hAnsi="Times New Roman" w:cs="Times New Roman"/>
                <w:lang w:val="ru-RU"/>
              </w:rPr>
              <w:t>--</w:t>
            </w:r>
            <w:r w:rsidRPr="004E2648">
              <w:rPr>
                <w:rFonts w:ascii="Times New Roman" w:hAnsi="Times New Roman" w:cs="Times New Roman"/>
              </w:rPr>
              <w:t xml:space="preserve"> Опис результатів розділу </w:t>
            </w:r>
          </w:p>
        </w:tc>
      </w:tr>
      <w:tr w:rsidR="00272525" w:rsidRPr="004E2648" w:rsidTr="004E2648">
        <w:trPr>
          <w:trHeight w:val="291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2525" w:rsidRPr="004E2648" w:rsidRDefault="0027252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Лютий - Огляд літератури </w:t>
            </w:r>
          </w:p>
          <w:p w:rsidR="00272525" w:rsidRPr="004E2648" w:rsidRDefault="00656AC9" w:rsidP="00656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Березень - Опис результатів</w:t>
            </w:r>
          </w:p>
        </w:tc>
      </w:tr>
      <w:tr w:rsidR="00272525" w:rsidRPr="004E2648" w:rsidTr="004E2648">
        <w:trPr>
          <w:trHeight w:val="245"/>
        </w:trPr>
        <w:tc>
          <w:tcPr>
            <w:tcW w:w="534" w:type="dxa"/>
            <w:vMerge w:val="restart"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</w:tcPr>
          <w:p w:rsidR="00272525" w:rsidRPr="004E2648" w:rsidRDefault="00272525" w:rsidP="00E640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Філіпп’єва Т.І.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272525" w:rsidRPr="004E2648" w:rsidRDefault="00656AC9" w:rsidP="00656AC9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Січень, лютий,березень</w:t>
            </w:r>
            <w:r w:rsidRPr="004E2648">
              <w:rPr>
                <w:rFonts w:ascii="Times New Roman" w:hAnsi="Times New Roman" w:cs="Times New Roman"/>
                <w:lang w:val="ru-RU"/>
              </w:rPr>
              <w:t>-</w:t>
            </w:r>
            <w:r w:rsidRPr="004E2648">
              <w:rPr>
                <w:rFonts w:ascii="Times New Roman" w:hAnsi="Times New Roman" w:cs="Times New Roman"/>
              </w:rPr>
              <w:t xml:space="preserve">  Опис результатів розділу </w:t>
            </w:r>
          </w:p>
        </w:tc>
      </w:tr>
      <w:tr w:rsidR="00272525" w:rsidRPr="004E2648" w:rsidTr="004E2648">
        <w:trPr>
          <w:trHeight w:val="245"/>
        </w:trPr>
        <w:tc>
          <w:tcPr>
            <w:tcW w:w="534" w:type="dxa"/>
            <w:vMerge/>
          </w:tcPr>
          <w:p w:rsidR="00272525" w:rsidRPr="004E2648" w:rsidRDefault="0027252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525" w:rsidRPr="004E2648" w:rsidRDefault="00272525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2525" w:rsidRPr="004E2648" w:rsidRDefault="00272525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Лютий - Огляд літератури </w:t>
            </w:r>
          </w:p>
          <w:p w:rsidR="00272525" w:rsidRPr="004E2648" w:rsidRDefault="00656AC9" w:rsidP="00656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Березень - Опис результатів</w:t>
            </w:r>
          </w:p>
        </w:tc>
      </w:tr>
      <w:tr w:rsidR="00656AC9" w:rsidRPr="004E2648" w:rsidTr="004E2648">
        <w:trPr>
          <w:trHeight w:val="292"/>
        </w:trPr>
        <w:tc>
          <w:tcPr>
            <w:tcW w:w="534" w:type="dxa"/>
            <w:vMerge w:val="restart"/>
          </w:tcPr>
          <w:p w:rsidR="00656AC9" w:rsidRPr="004E2648" w:rsidRDefault="00656AC9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</w:tcPr>
          <w:p w:rsidR="00656AC9" w:rsidRPr="004E2648" w:rsidRDefault="00656AC9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Щербакова О.Л.</w:t>
            </w:r>
          </w:p>
          <w:p w:rsidR="00656AC9" w:rsidRPr="004E2648" w:rsidRDefault="00656AC9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6AC9" w:rsidRPr="004E2648" w:rsidRDefault="00656AC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Січень – Опис результатів дослідження, </w:t>
            </w:r>
          </w:p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 – інтерпретація результатів та написання висновків до розділу</w:t>
            </w:r>
          </w:p>
        </w:tc>
      </w:tr>
      <w:tr w:rsidR="00656AC9" w:rsidRPr="004E2648" w:rsidTr="004E2648">
        <w:trPr>
          <w:trHeight w:val="598"/>
        </w:trPr>
        <w:tc>
          <w:tcPr>
            <w:tcW w:w="534" w:type="dxa"/>
            <w:vMerge/>
          </w:tcPr>
          <w:p w:rsidR="00656AC9" w:rsidRPr="004E2648" w:rsidRDefault="00656AC9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656AC9" w:rsidRPr="004E2648" w:rsidRDefault="00656AC9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9" w:rsidRPr="004E2648" w:rsidRDefault="00656AC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 – Опис результатів статті</w:t>
            </w:r>
          </w:p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 – Опис результатів статті</w:t>
            </w:r>
          </w:p>
        </w:tc>
      </w:tr>
      <w:tr w:rsidR="00656AC9" w:rsidRPr="004E2648" w:rsidTr="004E2648">
        <w:trPr>
          <w:trHeight w:val="199"/>
        </w:trPr>
        <w:tc>
          <w:tcPr>
            <w:tcW w:w="534" w:type="dxa"/>
            <w:vMerge/>
          </w:tcPr>
          <w:p w:rsidR="00656AC9" w:rsidRPr="004E2648" w:rsidRDefault="00656AC9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656AC9" w:rsidRPr="004E2648" w:rsidRDefault="00656AC9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6AC9" w:rsidRPr="004E2648" w:rsidRDefault="00656AC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i/>
                <w:lang w:eastAsia="ru-RU"/>
              </w:rPr>
              <w:t>Монографія  англ..мовою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 – Написання вступу та першої частини розділу</w:t>
            </w:r>
          </w:p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 – Опис результатів розділу</w:t>
            </w:r>
          </w:p>
        </w:tc>
      </w:tr>
      <w:tr w:rsidR="00656AC9" w:rsidRPr="004E2648" w:rsidTr="004E2648">
        <w:trPr>
          <w:trHeight w:val="199"/>
        </w:trPr>
        <w:tc>
          <w:tcPr>
            <w:tcW w:w="534" w:type="dxa"/>
            <w:vMerge/>
          </w:tcPr>
          <w:p w:rsidR="00656AC9" w:rsidRPr="004E2648" w:rsidRDefault="00656AC9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656AC9" w:rsidRPr="004E2648" w:rsidRDefault="00656AC9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6AC9" w:rsidRPr="004E2648" w:rsidRDefault="00656AC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i/>
                <w:lang w:eastAsia="ru-RU"/>
              </w:rPr>
              <w:t>Авторське свідоцтво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656AC9" w:rsidRPr="004E2648" w:rsidRDefault="00656AC9" w:rsidP="0065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 – Подання документів на отримання свідоцтва</w:t>
            </w:r>
          </w:p>
        </w:tc>
      </w:tr>
      <w:tr w:rsidR="0045724A" w:rsidRPr="004E2648" w:rsidTr="004E2648">
        <w:trPr>
          <w:trHeight w:val="276"/>
        </w:trPr>
        <w:tc>
          <w:tcPr>
            <w:tcW w:w="534" w:type="dxa"/>
            <w:vMerge w:val="restart"/>
          </w:tcPr>
          <w:p w:rsidR="0045724A" w:rsidRPr="004E2648" w:rsidRDefault="0045724A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vMerge w:val="restart"/>
          </w:tcPr>
          <w:p w:rsidR="0045724A" w:rsidRPr="004E2648" w:rsidRDefault="0045724A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Шевченко І В.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5724A" w:rsidRPr="004E2648" w:rsidRDefault="0045724A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5724A" w:rsidRPr="004E2648" w:rsidRDefault="0045724A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24A" w:rsidRPr="004E2648" w:rsidTr="004E2648">
        <w:trPr>
          <w:trHeight w:val="567"/>
        </w:trPr>
        <w:tc>
          <w:tcPr>
            <w:tcW w:w="534" w:type="dxa"/>
            <w:vMerge/>
          </w:tcPr>
          <w:p w:rsidR="0045724A" w:rsidRPr="004E2648" w:rsidRDefault="0045724A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45724A" w:rsidRPr="004E2648" w:rsidRDefault="0045724A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A" w:rsidRPr="004E2648" w:rsidRDefault="0045724A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категорії Б- 1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4A" w:rsidRPr="004E2648" w:rsidRDefault="0045724A" w:rsidP="004572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Січень - Подання статті до редакції та робота з рецензентами</w:t>
            </w:r>
          </w:p>
        </w:tc>
      </w:tr>
      <w:tr w:rsidR="0045724A" w:rsidRPr="004E2648" w:rsidTr="004E2648">
        <w:trPr>
          <w:trHeight w:val="223"/>
        </w:trPr>
        <w:tc>
          <w:tcPr>
            <w:tcW w:w="534" w:type="dxa"/>
            <w:vMerge/>
          </w:tcPr>
          <w:p w:rsidR="0045724A" w:rsidRPr="004E2648" w:rsidRDefault="0045724A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45724A" w:rsidRPr="004E2648" w:rsidRDefault="0045724A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24A" w:rsidRPr="004E2648" w:rsidRDefault="0045724A" w:rsidP="0045724A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Публікації в зарубіжних періодичних наукових виданнях країн ОЄСР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5724A" w:rsidRPr="004E2648" w:rsidRDefault="0045724A" w:rsidP="0045724A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Лютий - Огляд літератури з проблематики статті</w:t>
            </w:r>
          </w:p>
          <w:p w:rsidR="0045724A" w:rsidRPr="004E2648" w:rsidRDefault="0045724A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Березень - Написання анотації та вступу до статті</w:t>
            </w:r>
          </w:p>
        </w:tc>
      </w:tr>
      <w:tr w:rsidR="0045724A" w:rsidRPr="004E2648" w:rsidTr="004E2648">
        <w:trPr>
          <w:trHeight w:val="307"/>
        </w:trPr>
        <w:tc>
          <w:tcPr>
            <w:tcW w:w="534" w:type="dxa"/>
            <w:vMerge w:val="restart"/>
          </w:tcPr>
          <w:p w:rsidR="0045724A" w:rsidRPr="004E2648" w:rsidRDefault="0045724A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</w:tcPr>
          <w:p w:rsidR="0045724A" w:rsidRPr="004E2648" w:rsidRDefault="0045724A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Чернега С.М.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5724A" w:rsidRPr="004E2648" w:rsidRDefault="0045724A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5724A" w:rsidRPr="004E2648" w:rsidRDefault="0045724A" w:rsidP="004572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Січень – Подана до друку</w:t>
            </w:r>
          </w:p>
        </w:tc>
      </w:tr>
      <w:tr w:rsidR="0045724A" w:rsidRPr="004E2648" w:rsidTr="004E2648">
        <w:trPr>
          <w:trHeight w:val="214"/>
        </w:trPr>
        <w:tc>
          <w:tcPr>
            <w:tcW w:w="534" w:type="dxa"/>
            <w:vMerge/>
          </w:tcPr>
          <w:p w:rsidR="0045724A" w:rsidRPr="004E2648" w:rsidRDefault="0045724A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45724A" w:rsidRPr="004E2648" w:rsidRDefault="0045724A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24A" w:rsidRPr="004E2648" w:rsidRDefault="0045724A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  <w:p w:rsidR="0045724A" w:rsidRPr="004E2648" w:rsidRDefault="0045724A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</w:rPr>
              <w:t>Публікації в зарубіжних періодичних наукових виданнях країн ОЄСР 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5724A" w:rsidRPr="004E2648" w:rsidRDefault="0045724A" w:rsidP="0045724A">
            <w:pPr>
              <w:rPr>
                <w:rFonts w:ascii="Times New Roman" w:eastAsia="Calibri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Січень, лютий, березень -  </w:t>
            </w:r>
            <w:r w:rsidRPr="004E2648">
              <w:rPr>
                <w:rFonts w:ascii="Times New Roman" w:eastAsia="Calibri" w:hAnsi="Times New Roman" w:cs="Times New Roman"/>
              </w:rPr>
              <w:t>Опис результатів</w:t>
            </w:r>
          </w:p>
          <w:p w:rsidR="0045724A" w:rsidRPr="004E2648" w:rsidRDefault="0045724A" w:rsidP="0045724A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Лютий -Огляд літератури з проблематики статті</w:t>
            </w:r>
          </w:p>
          <w:p w:rsidR="0045724A" w:rsidRPr="004E2648" w:rsidRDefault="0045724A" w:rsidP="0045724A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Березень - Написання анотації та вступу до статті</w:t>
            </w:r>
          </w:p>
        </w:tc>
      </w:tr>
      <w:tr w:rsidR="00BE56B5" w:rsidRPr="004E2648" w:rsidTr="004E2648">
        <w:trPr>
          <w:trHeight w:val="307"/>
        </w:trPr>
        <w:tc>
          <w:tcPr>
            <w:tcW w:w="534" w:type="dxa"/>
            <w:vMerge w:val="restart"/>
          </w:tcPr>
          <w:p w:rsidR="00BE56B5" w:rsidRPr="004E2648" w:rsidRDefault="00BE56B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vMerge w:val="restart"/>
          </w:tcPr>
          <w:p w:rsidR="00BE56B5" w:rsidRPr="004E2648" w:rsidRDefault="00BE56B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Кордюк О.М.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BE56B5" w:rsidRPr="004E2648" w:rsidRDefault="00BE56B5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BE56B5" w:rsidRPr="004E2648" w:rsidRDefault="00BE56B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6B5" w:rsidRPr="004E2648" w:rsidTr="004E2648">
        <w:trPr>
          <w:trHeight w:val="1073"/>
        </w:trPr>
        <w:tc>
          <w:tcPr>
            <w:tcW w:w="534" w:type="dxa"/>
            <w:vMerge/>
          </w:tcPr>
          <w:p w:rsidR="00BE56B5" w:rsidRPr="004E2648" w:rsidRDefault="00BE56B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BE56B5" w:rsidRPr="004E2648" w:rsidRDefault="00BE56B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5" w:rsidRPr="004E2648" w:rsidRDefault="00BE56B5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категорії Б- 1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B5" w:rsidRPr="004E2648" w:rsidRDefault="00BE56B5" w:rsidP="00BE56B5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Січень - Подання статті до редакції та робота з рецензентами</w:t>
            </w:r>
          </w:p>
          <w:p w:rsidR="00BE56B5" w:rsidRPr="004E2648" w:rsidRDefault="00BE56B5" w:rsidP="00BE56B5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Лютий - Огляд літератури з проблематики статті</w:t>
            </w:r>
          </w:p>
          <w:p w:rsidR="00BE56B5" w:rsidRPr="004E2648" w:rsidRDefault="00BE56B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Березень - Написання анотації та вступу до статті</w:t>
            </w:r>
          </w:p>
        </w:tc>
      </w:tr>
      <w:tr w:rsidR="00BE56B5" w:rsidRPr="004E2648" w:rsidTr="004E2648">
        <w:trPr>
          <w:trHeight w:val="292"/>
        </w:trPr>
        <w:tc>
          <w:tcPr>
            <w:tcW w:w="534" w:type="dxa"/>
            <w:vMerge/>
          </w:tcPr>
          <w:p w:rsidR="00BE56B5" w:rsidRPr="004E2648" w:rsidRDefault="00BE56B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BE56B5" w:rsidRPr="004E2648" w:rsidRDefault="00BE56B5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BE56B5" w:rsidRPr="004E2648" w:rsidRDefault="00BE56B5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Публікації в зарубіжних періодичних наукових виданнях країн ОЄСР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BE56B5" w:rsidRPr="004E2648" w:rsidRDefault="00BE56B5" w:rsidP="00BE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Січень - Подання статті до редакції та робота з рецензентами</w:t>
            </w:r>
          </w:p>
          <w:p w:rsidR="00BE56B5" w:rsidRPr="004E2648" w:rsidRDefault="00BE56B5" w:rsidP="00BE56B5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Лютий - Огляд літератури з проблематики статті</w:t>
            </w:r>
          </w:p>
          <w:p w:rsidR="00BE56B5" w:rsidRPr="004E2648" w:rsidRDefault="00BE56B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Березень - Написання анотації та вступу до статті</w:t>
            </w:r>
          </w:p>
        </w:tc>
      </w:tr>
      <w:tr w:rsidR="00580E4E" w:rsidRPr="004E2648" w:rsidTr="004E2648">
        <w:trPr>
          <w:trHeight w:val="218"/>
        </w:trPr>
        <w:tc>
          <w:tcPr>
            <w:tcW w:w="534" w:type="dxa"/>
            <w:vMerge w:val="restart"/>
          </w:tcPr>
          <w:p w:rsidR="00580E4E" w:rsidRPr="004E2648" w:rsidRDefault="00580E4E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</w:tcPr>
          <w:p w:rsidR="00580E4E" w:rsidRPr="004E2648" w:rsidRDefault="00580E4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Нікіфорчук С.С.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80E4E" w:rsidRPr="004E2648" w:rsidRDefault="00580E4E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580E4E" w:rsidRPr="004E2648" w:rsidRDefault="00580E4E" w:rsidP="00580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Січень – Опис результатів дослідження, </w:t>
            </w:r>
          </w:p>
          <w:p w:rsidR="00580E4E" w:rsidRPr="004E2648" w:rsidRDefault="00580E4E" w:rsidP="00580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  – Інтерпретація результатів та написання висновків до розділу</w:t>
            </w:r>
          </w:p>
        </w:tc>
      </w:tr>
      <w:tr w:rsidR="00580E4E" w:rsidRPr="004E2648" w:rsidTr="004E2648">
        <w:trPr>
          <w:trHeight w:val="368"/>
        </w:trPr>
        <w:tc>
          <w:tcPr>
            <w:tcW w:w="534" w:type="dxa"/>
            <w:vMerge/>
          </w:tcPr>
          <w:p w:rsidR="00580E4E" w:rsidRPr="004E2648" w:rsidRDefault="00580E4E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580E4E" w:rsidRPr="004E2648" w:rsidRDefault="00580E4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E" w:rsidRPr="004E2648" w:rsidRDefault="00580E4E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E4E" w:rsidRPr="004E2648" w:rsidRDefault="00580E4E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 – Опис результатів статті</w:t>
            </w:r>
          </w:p>
        </w:tc>
      </w:tr>
      <w:tr w:rsidR="00580E4E" w:rsidRPr="004E2648" w:rsidTr="004E2648">
        <w:trPr>
          <w:trHeight w:val="260"/>
        </w:trPr>
        <w:tc>
          <w:tcPr>
            <w:tcW w:w="534" w:type="dxa"/>
            <w:vMerge/>
          </w:tcPr>
          <w:p w:rsidR="00580E4E" w:rsidRPr="004E2648" w:rsidRDefault="00580E4E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580E4E" w:rsidRPr="004E2648" w:rsidRDefault="00580E4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580E4E" w:rsidRPr="004E2648" w:rsidRDefault="00580E4E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i/>
                <w:lang w:eastAsia="ru-RU"/>
              </w:rPr>
              <w:t>Монографія  англ мовою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580E4E" w:rsidRPr="004E2648" w:rsidRDefault="00580E4E" w:rsidP="00580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Січень – Написання вступу та першої частини розділу</w:t>
            </w:r>
          </w:p>
          <w:p w:rsidR="00580E4E" w:rsidRPr="004E2648" w:rsidRDefault="00580E4E" w:rsidP="00580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 – Опис результатів розділу</w:t>
            </w:r>
          </w:p>
        </w:tc>
      </w:tr>
      <w:tr w:rsidR="00D138AF" w:rsidRPr="004E2648" w:rsidTr="004E2648">
        <w:trPr>
          <w:trHeight w:val="260"/>
        </w:trPr>
        <w:tc>
          <w:tcPr>
            <w:tcW w:w="534" w:type="dxa"/>
            <w:vMerge w:val="restart"/>
          </w:tcPr>
          <w:p w:rsidR="00D138AF" w:rsidRPr="004E2648" w:rsidRDefault="00D138AF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</w:tcPr>
          <w:p w:rsidR="00D138AF" w:rsidRPr="004E2648" w:rsidRDefault="00D138AF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Рудичик О.М.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138AF" w:rsidRPr="004E2648" w:rsidRDefault="00D138AF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138AF" w:rsidRPr="004E2648" w:rsidRDefault="00F50DE9" w:rsidP="00F50DE9">
            <w:pPr>
              <w:rPr>
                <w:rFonts w:ascii="Times New Roman" w:eastAsia="Calibri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Січень, лютий, березень -  </w:t>
            </w:r>
            <w:r w:rsidRPr="004E2648">
              <w:rPr>
                <w:rFonts w:ascii="Times New Roman" w:eastAsia="Calibri" w:hAnsi="Times New Roman" w:cs="Times New Roman"/>
              </w:rPr>
              <w:t>Опис результатів</w:t>
            </w:r>
          </w:p>
        </w:tc>
      </w:tr>
      <w:tr w:rsidR="00D138AF" w:rsidRPr="004E2648" w:rsidTr="004E2648">
        <w:trPr>
          <w:trHeight w:val="230"/>
        </w:trPr>
        <w:tc>
          <w:tcPr>
            <w:tcW w:w="534" w:type="dxa"/>
            <w:vMerge/>
          </w:tcPr>
          <w:p w:rsidR="00D138AF" w:rsidRPr="004E2648" w:rsidRDefault="00D138AF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D138AF" w:rsidRPr="004E2648" w:rsidRDefault="00D138AF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138AF" w:rsidRPr="004E2648" w:rsidRDefault="00D138AF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50DE9" w:rsidRPr="004E2648" w:rsidRDefault="00F50DE9" w:rsidP="00F50DE9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Січень</w:t>
            </w:r>
            <w:r w:rsidRPr="004E2648">
              <w:rPr>
                <w:rFonts w:ascii="Times New Roman" w:hAnsi="Times New Roman" w:cs="Times New Roman"/>
              </w:rPr>
              <w:t>- Огляд літератури з проблематики статті</w:t>
            </w:r>
          </w:p>
          <w:p w:rsidR="00F50DE9" w:rsidRPr="004E2648" w:rsidRDefault="00F50DE9" w:rsidP="00F50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Лютий - Написання анотації та вступу до статті</w:t>
            </w:r>
          </w:p>
          <w:p w:rsidR="00D138AF" w:rsidRPr="004E2648" w:rsidRDefault="00F50DE9" w:rsidP="00F50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Березень –Підготовлена до друку</w:t>
            </w:r>
          </w:p>
        </w:tc>
      </w:tr>
      <w:tr w:rsidR="00D138AF" w:rsidRPr="004E2648" w:rsidTr="004E2648">
        <w:trPr>
          <w:trHeight w:val="322"/>
        </w:trPr>
        <w:tc>
          <w:tcPr>
            <w:tcW w:w="534" w:type="dxa"/>
            <w:vMerge w:val="restart"/>
          </w:tcPr>
          <w:p w:rsidR="00D138AF" w:rsidRPr="004E2648" w:rsidRDefault="00D138AF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vMerge w:val="restart"/>
          </w:tcPr>
          <w:p w:rsidR="00D138AF" w:rsidRPr="004E2648" w:rsidRDefault="00D138AF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Гладишев В.В.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138AF" w:rsidRPr="004E2648" w:rsidRDefault="00D138AF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138AF" w:rsidRPr="004E2648" w:rsidRDefault="00F50DE9" w:rsidP="00EE5440">
            <w:pPr>
              <w:rPr>
                <w:rFonts w:ascii="Times New Roman" w:eastAsia="Calibri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Січень, лютий, березень -  </w:t>
            </w:r>
            <w:r w:rsidRPr="004E2648">
              <w:rPr>
                <w:rFonts w:ascii="Times New Roman" w:eastAsia="Calibri" w:hAnsi="Times New Roman" w:cs="Times New Roman"/>
              </w:rPr>
              <w:t>Опис результатів</w:t>
            </w:r>
          </w:p>
        </w:tc>
      </w:tr>
      <w:tr w:rsidR="00D138AF" w:rsidRPr="004E2648" w:rsidTr="004E2648">
        <w:trPr>
          <w:trHeight w:val="184"/>
        </w:trPr>
        <w:tc>
          <w:tcPr>
            <w:tcW w:w="534" w:type="dxa"/>
            <w:vMerge/>
          </w:tcPr>
          <w:p w:rsidR="00D138AF" w:rsidRPr="004E2648" w:rsidRDefault="00D138AF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D138AF" w:rsidRPr="004E2648" w:rsidRDefault="00D138AF" w:rsidP="00E640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138AF" w:rsidRPr="004E2648" w:rsidRDefault="00D138AF" w:rsidP="005B6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138AF" w:rsidRPr="004E2648" w:rsidRDefault="00F50DE9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Січень, лютий, березень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Підготовка статті – зібрано 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матеріал, визначено структуру статті. </w:t>
            </w:r>
          </w:p>
        </w:tc>
      </w:tr>
      <w:tr w:rsidR="00F50DE9" w:rsidRPr="004E2648" w:rsidTr="004E2648">
        <w:trPr>
          <w:trHeight w:val="246"/>
        </w:trPr>
        <w:tc>
          <w:tcPr>
            <w:tcW w:w="534" w:type="dxa"/>
            <w:vMerge w:val="restart"/>
          </w:tcPr>
          <w:p w:rsidR="00F50DE9" w:rsidRPr="004E2648" w:rsidRDefault="00F50DE9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vMerge w:val="restart"/>
          </w:tcPr>
          <w:p w:rsidR="00F50DE9" w:rsidRPr="004E2648" w:rsidRDefault="00F50DE9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Садова Г.Ю.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50DE9" w:rsidRPr="004E2648" w:rsidRDefault="00F50DE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50DE9" w:rsidRPr="004E2648" w:rsidRDefault="00F50DE9" w:rsidP="00F50DE9">
            <w:pPr>
              <w:rPr>
                <w:rFonts w:ascii="Times New Roman" w:eastAsia="Calibri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Січень -  </w:t>
            </w:r>
            <w:r w:rsidRPr="004E2648">
              <w:rPr>
                <w:rFonts w:ascii="Times New Roman" w:eastAsia="Calibri" w:hAnsi="Times New Roman" w:cs="Times New Roman"/>
              </w:rPr>
              <w:t>Опис результатів</w:t>
            </w:r>
          </w:p>
        </w:tc>
      </w:tr>
      <w:tr w:rsidR="00F50DE9" w:rsidRPr="004E2648" w:rsidTr="004E2648">
        <w:trPr>
          <w:trHeight w:val="260"/>
        </w:trPr>
        <w:tc>
          <w:tcPr>
            <w:tcW w:w="534" w:type="dxa"/>
            <w:vMerge/>
          </w:tcPr>
          <w:p w:rsidR="00F50DE9" w:rsidRPr="004E2648" w:rsidRDefault="00F50DE9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F50DE9" w:rsidRPr="004E2648" w:rsidRDefault="00F50DE9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9" w:rsidRPr="004E2648" w:rsidRDefault="00F50DE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E9" w:rsidRPr="004E2648" w:rsidRDefault="00F50DE9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DE9" w:rsidRPr="004E2648" w:rsidTr="004E2648">
        <w:trPr>
          <w:trHeight w:val="260"/>
        </w:trPr>
        <w:tc>
          <w:tcPr>
            <w:tcW w:w="534" w:type="dxa"/>
            <w:vMerge/>
          </w:tcPr>
          <w:p w:rsidR="00F50DE9" w:rsidRPr="004E2648" w:rsidRDefault="00F50DE9" w:rsidP="00725B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F50DE9" w:rsidRPr="004E2648" w:rsidRDefault="00F50DE9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F50DE9" w:rsidRPr="004E2648" w:rsidRDefault="00F50DE9" w:rsidP="00FC3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01EB0" w:rsidRPr="004E2648" w:rsidRDefault="00001EB0" w:rsidP="00001EB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Підготовка документів до отримання</w:t>
            </w:r>
            <w:r w:rsidRPr="004E2648">
              <w:rPr>
                <w:rFonts w:ascii="Times New Roman" w:hAnsi="Times New Roman" w:cs="Times New Roman"/>
              </w:rPr>
              <w:t xml:space="preserve"> авторського свідоцтва: </w:t>
            </w:r>
          </w:p>
          <w:p w:rsidR="00001EB0" w:rsidRPr="004E2648" w:rsidRDefault="00001EB0" w:rsidP="00001EB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 xml:space="preserve">Лютий – </w:t>
            </w:r>
            <w:r w:rsidRPr="004E2648">
              <w:rPr>
                <w:rFonts w:ascii="Times New Roman" w:eastAsia="Times New Roman" w:hAnsi="Times New Roman" w:cs="Times New Roman"/>
              </w:rPr>
              <w:t>Написання реферату</w:t>
            </w:r>
          </w:p>
          <w:p w:rsidR="00F50DE9" w:rsidRPr="004E2648" w:rsidRDefault="00001EB0" w:rsidP="00001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 xml:space="preserve">Березень – </w:t>
            </w:r>
            <w:r w:rsidRPr="004E2648">
              <w:rPr>
                <w:rFonts w:ascii="Times New Roman" w:eastAsia="Times New Roman" w:hAnsi="Times New Roman" w:cs="Times New Roman"/>
              </w:rPr>
              <w:t>Подача документів</w:t>
            </w:r>
          </w:p>
        </w:tc>
      </w:tr>
    </w:tbl>
    <w:p w:rsidR="00B55EA8" w:rsidRPr="004E2648" w:rsidRDefault="00B55EA8" w:rsidP="00B55EA8">
      <w:pPr>
        <w:jc w:val="both"/>
        <w:rPr>
          <w:rFonts w:ascii="Times New Roman" w:hAnsi="Times New Roman" w:cs="Times New Roman"/>
        </w:rPr>
      </w:pPr>
    </w:p>
    <w:p w:rsidR="003616A0" w:rsidRPr="004E2648" w:rsidRDefault="003616A0" w:rsidP="003616A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E2648">
        <w:rPr>
          <w:rFonts w:ascii="Times New Roman" w:eastAsia="Calibri" w:hAnsi="Times New Roman" w:cs="Times New Roman"/>
          <w:lang w:eastAsia="ru-RU"/>
        </w:rPr>
        <w:lastRenderedPageBreak/>
        <w:t>Тема  «</w:t>
      </w:r>
      <w:r w:rsidRPr="004E2648">
        <w:rPr>
          <w:rFonts w:ascii="Times New Roman" w:eastAsia="Times New Roman" w:hAnsi="Times New Roman" w:cs="Times New Roman"/>
          <w:b/>
          <w:lang w:eastAsia="ru-RU"/>
        </w:rPr>
        <w:t>Застосування принципів  міжпредметних  зв’язків при  організації  навчально-пізнавальної  діяльності  студентів на заняттях  іноземної  мови</w:t>
      </w:r>
      <w:r w:rsidRPr="004E2648">
        <w:rPr>
          <w:rFonts w:ascii="Times New Roman" w:eastAsia="Calibri" w:hAnsi="Times New Roman" w:cs="Times New Roman"/>
          <w:lang w:eastAsia="ru-RU"/>
        </w:rPr>
        <w:t>» (індивідуальне  дослідження  доктора  наук)</w:t>
      </w:r>
    </w:p>
    <w:tbl>
      <w:tblPr>
        <w:tblStyle w:val="a5"/>
        <w:tblW w:w="15276" w:type="dxa"/>
        <w:tblLook w:val="04A0"/>
      </w:tblPr>
      <w:tblGrid>
        <w:gridCol w:w="500"/>
        <w:gridCol w:w="2476"/>
        <w:gridCol w:w="4503"/>
        <w:gridCol w:w="7797"/>
      </w:tblGrid>
      <w:tr w:rsidR="00EE5440" w:rsidRPr="004E2648" w:rsidTr="004E2648">
        <w:tc>
          <w:tcPr>
            <w:tcW w:w="500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76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A84B3E" w:rsidRPr="004E2648" w:rsidTr="004E2648">
        <w:trPr>
          <w:trHeight w:val="215"/>
        </w:trPr>
        <w:tc>
          <w:tcPr>
            <w:tcW w:w="500" w:type="dxa"/>
            <w:vMerge w:val="restart"/>
          </w:tcPr>
          <w:p w:rsidR="00A84B3E" w:rsidRPr="004E2648" w:rsidRDefault="00A84B3E" w:rsidP="00BA6201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vMerge w:val="restart"/>
          </w:tcPr>
          <w:p w:rsidR="00A84B3E" w:rsidRPr="004E2648" w:rsidRDefault="00A84B3E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Заскалєта С.Г.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</w:t>
            </w:r>
          </w:p>
        </w:tc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A84B3E" w:rsidRPr="004E2648" w:rsidRDefault="00A84B3E" w:rsidP="00E64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84B3E" w:rsidRPr="004E2648" w:rsidRDefault="00A84B3E" w:rsidP="00A84B3E">
            <w:pPr>
              <w:rPr>
                <w:rFonts w:ascii="Times New Roman" w:hAnsi="Times New Roman" w:cs="Times New Roman"/>
                <w:color w:val="000000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Березень -</w:t>
            </w:r>
            <w:r w:rsidRPr="004E2648">
              <w:rPr>
                <w:rFonts w:ascii="Times New Roman" w:hAnsi="Times New Roman" w:cs="Times New Roman"/>
                <w:color w:val="000000"/>
              </w:rPr>
              <w:t xml:space="preserve">Подано до друку </w:t>
            </w:r>
          </w:p>
        </w:tc>
      </w:tr>
      <w:tr w:rsidR="00A84B3E" w:rsidRPr="004E2648" w:rsidTr="004E2648">
        <w:trPr>
          <w:trHeight w:val="199"/>
        </w:trPr>
        <w:tc>
          <w:tcPr>
            <w:tcW w:w="500" w:type="dxa"/>
            <w:vMerge/>
          </w:tcPr>
          <w:p w:rsidR="00A84B3E" w:rsidRPr="004E2648" w:rsidRDefault="00A84B3E" w:rsidP="00BA62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A84B3E" w:rsidRPr="004E2648" w:rsidRDefault="00A84B3E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E" w:rsidRPr="004E2648" w:rsidRDefault="00A84B3E" w:rsidP="00E64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3E" w:rsidRPr="004E2648" w:rsidRDefault="00A84B3E" w:rsidP="00EE54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84B3E" w:rsidRPr="004E2648" w:rsidTr="004E2648">
        <w:trPr>
          <w:trHeight w:val="337"/>
        </w:trPr>
        <w:tc>
          <w:tcPr>
            <w:tcW w:w="500" w:type="dxa"/>
            <w:vMerge/>
          </w:tcPr>
          <w:p w:rsidR="00A84B3E" w:rsidRPr="004E2648" w:rsidRDefault="00A84B3E" w:rsidP="00BA62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A84B3E" w:rsidRPr="004E2648" w:rsidRDefault="00A84B3E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A84B3E" w:rsidRPr="004E2648" w:rsidRDefault="00A84B3E" w:rsidP="005B68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Монографія (розділ)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84B3E" w:rsidRPr="004E2648" w:rsidRDefault="00A84B3E" w:rsidP="00A84B3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E2648">
              <w:rPr>
                <w:sz w:val="22"/>
                <w:szCs w:val="22"/>
                <w:lang w:val="uk-UA"/>
              </w:rPr>
              <w:t xml:space="preserve">Січень - Огляд літератури </w:t>
            </w:r>
          </w:p>
          <w:p w:rsidR="00A84B3E" w:rsidRPr="004E2648" w:rsidRDefault="00A84B3E" w:rsidP="00A84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</w:rPr>
              <w:t>Лютий - Написання анотації</w:t>
            </w:r>
          </w:p>
        </w:tc>
      </w:tr>
    </w:tbl>
    <w:p w:rsidR="00254C7D" w:rsidRPr="004E2648" w:rsidRDefault="00254C7D" w:rsidP="004D71A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D050BC" w:rsidRPr="004E2648" w:rsidRDefault="00D050BC" w:rsidP="000E5DB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404B58" w:rsidRPr="004E2648" w:rsidRDefault="00404B58" w:rsidP="000E5DBF">
      <w:pPr>
        <w:spacing w:after="0"/>
        <w:jc w:val="both"/>
        <w:rPr>
          <w:rFonts w:ascii="Times New Roman" w:hAnsi="Times New Roman" w:cs="Times New Roman"/>
          <w:b/>
          <w:kern w:val="36"/>
          <w:lang w:eastAsia="ru-RU"/>
        </w:rPr>
      </w:pPr>
      <w:r w:rsidRPr="004E2648">
        <w:rPr>
          <w:rFonts w:ascii="Times New Roman" w:eastAsia="Calibri" w:hAnsi="Times New Roman" w:cs="Times New Roman"/>
          <w:lang w:eastAsia="ru-RU"/>
        </w:rPr>
        <w:t>Тема «</w:t>
      </w:r>
      <w:r w:rsidRPr="004E2648">
        <w:rPr>
          <w:rFonts w:ascii="Times New Roman" w:hAnsi="Times New Roman" w:cs="Times New Roman"/>
          <w:b/>
          <w:kern w:val="36"/>
          <w:lang w:eastAsia="ru-RU"/>
        </w:rPr>
        <w:t>Концептуально-технологічні засади формування професійної комунікативної мобільності студентів в кроскультурній взаємодії»</w:t>
      </w:r>
    </w:p>
    <w:tbl>
      <w:tblPr>
        <w:tblStyle w:val="a5"/>
        <w:tblW w:w="15276" w:type="dxa"/>
        <w:tblLook w:val="04A0"/>
      </w:tblPr>
      <w:tblGrid>
        <w:gridCol w:w="497"/>
        <w:gridCol w:w="2638"/>
        <w:gridCol w:w="4344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0E5DB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638" w:type="dxa"/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7F779C" w:rsidRPr="004E2648" w:rsidTr="004E2648">
        <w:trPr>
          <w:trHeight w:val="246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A5442C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Солодка А.К.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</w:t>
            </w: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E8798D" w:rsidP="00EE54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798D">
              <w:rPr>
                <w:rFonts w:ascii="Times New Roman" w:eastAsia="Times New Roman" w:hAnsi="Times New Roman"/>
                <w:color w:val="000000" w:themeColor="text1"/>
              </w:rPr>
              <w:t xml:space="preserve">Підготовка розділу </w:t>
            </w:r>
            <w:r w:rsidRPr="00E8798D"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>монографії</w:t>
            </w:r>
            <w:r w:rsidRPr="00E8798D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Pr="00E8798D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>«Концептуально-технологічні засади формування професійної комунікативної мобільності студентів в кроскультурній взаємодії» (квітень 2020) – 1 д.а.</w:t>
            </w:r>
          </w:p>
        </w:tc>
      </w:tr>
      <w:tr w:rsidR="007F779C" w:rsidRPr="004E2648" w:rsidTr="004E2648">
        <w:trPr>
          <w:trHeight w:val="260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A5442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F779C" w:rsidRPr="00E8798D" w:rsidRDefault="00E8798D" w:rsidP="00EE5440">
            <w:pPr>
              <w:jc w:val="both"/>
              <w:rPr>
                <w:rFonts w:ascii="Times New Roman" w:hAnsi="Times New Roman" w:cs="Times New Roman"/>
              </w:rPr>
            </w:pPr>
            <w:r w:rsidRPr="00E8798D">
              <w:rPr>
                <w:rFonts w:ascii="Times New Roman" w:hAnsi="Times New Roman"/>
                <w:color w:val="535353"/>
                <w:kern w:val="36"/>
                <w:lang w:eastAsia="ru-RU"/>
              </w:rPr>
              <w:t>Тези з студентами  (квітень) - 2</w:t>
            </w:r>
          </w:p>
        </w:tc>
      </w:tr>
      <w:tr w:rsidR="007F779C" w:rsidRPr="004E2648" w:rsidTr="004E2648">
        <w:trPr>
          <w:trHeight w:val="812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eastAsia="MS Mincho" w:hAnsi="Times New Roman" w:cs="Times New Roman"/>
              </w:rPr>
              <w:t>Дем`яненко О. Є</w:t>
            </w: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</w:rPr>
              <w:t>Написання та підготовка до публікації розділу у колективній монографії (червень 2020) виконано лютий 2020</w:t>
            </w:r>
          </w:p>
        </w:tc>
      </w:tr>
      <w:tr w:rsidR="007F779C" w:rsidRPr="004E2648" w:rsidTr="004E2648">
        <w:trPr>
          <w:trHeight w:val="108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 ОЄСР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</w:rPr>
            </w:pPr>
            <w:r w:rsidRPr="00E8798D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7F779C" w:rsidRPr="004E2648" w:rsidTr="004E2648">
        <w:trPr>
          <w:trHeight w:val="153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</w:rPr>
            </w:pPr>
            <w:r w:rsidRPr="00E8798D">
              <w:rPr>
                <w:rFonts w:ascii="Times New Roman" w:hAnsi="Times New Roman" w:cs="Times New Roman"/>
              </w:rPr>
              <w:t>Документи надіслано</w:t>
            </w:r>
          </w:p>
        </w:tc>
      </w:tr>
      <w:tr w:rsidR="007F779C" w:rsidRPr="004E2648" w:rsidTr="004E2648">
        <w:trPr>
          <w:trHeight w:val="199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lang w:val="ru-RU"/>
              </w:rPr>
              <w:t>Подано до друку</w:t>
            </w:r>
          </w:p>
        </w:tc>
      </w:tr>
      <w:tr w:rsidR="007F779C" w:rsidRPr="004E2648" w:rsidTr="004E2648">
        <w:trPr>
          <w:trHeight w:val="260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E6406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Раковська М.А</w:t>
            </w: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Написання та підготовка до публікації розділу у колективній монографії (червень 2020)</w:t>
            </w:r>
          </w:p>
        </w:tc>
      </w:tr>
      <w:tr w:rsidR="007F779C" w:rsidRPr="004E2648" w:rsidTr="004E2648">
        <w:trPr>
          <w:trHeight w:val="230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8798D" w:rsidRPr="00E8798D" w:rsidRDefault="00E8798D" w:rsidP="00E8798D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Підготовка тез доповіді для Міжнародної</w:t>
            </w:r>
          </w:p>
          <w:p w:rsidR="00E8798D" w:rsidRPr="00E8798D" w:rsidRDefault="00E8798D" w:rsidP="00E8798D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науково-практичної інтернет-конференції</w:t>
            </w:r>
          </w:p>
          <w:p w:rsidR="007F779C" w:rsidRPr="00E8798D" w:rsidRDefault="00E8798D" w:rsidP="00E8798D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подано до друку (квітень 2020)</w:t>
            </w:r>
          </w:p>
        </w:tc>
      </w:tr>
      <w:tr w:rsidR="007F779C" w:rsidRPr="004E2648" w:rsidTr="004E2648">
        <w:trPr>
          <w:trHeight w:val="276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E6406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Айзікова Л. В</w:t>
            </w: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lang w:val="ru-RU"/>
              </w:rPr>
              <w:t>Червень</w:t>
            </w:r>
          </w:p>
        </w:tc>
      </w:tr>
      <w:tr w:rsidR="007F779C" w:rsidRPr="004E2648" w:rsidTr="004E2648">
        <w:trPr>
          <w:trHeight w:val="230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F779C" w:rsidRPr="00E8798D" w:rsidRDefault="007F779C" w:rsidP="007F779C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Участь у міжнародній конференції із</w:t>
            </w:r>
          </w:p>
          <w:p w:rsidR="007F779C" w:rsidRPr="00E8798D" w:rsidRDefault="007F779C" w:rsidP="007F77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доповіддю (тези) відповідно до плану НДР – (2 конф.) (квітень 2020) подано до друку</w:t>
            </w:r>
          </w:p>
        </w:tc>
      </w:tr>
      <w:tr w:rsidR="007F779C" w:rsidRPr="004E2648" w:rsidTr="004E2648">
        <w:trPr>
          <w:trHeight w:val="246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eastAsia="MS Mincho" w:hAnsi="Times New Roman" w:cs="Times New Roman"/>
              </w:rPr>
              <w:t xml:space="preserve">Пустовойченко Д. В. </w:t>
            </w:r>
          </w:p>
          <w:p w:rsidR="007F779C" w:rsidRPr="004E2648" w:rsidRDefault="007F779C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Написання та підготовка до публікації розділу у колективній монографії (червень 2020)</w:t>
            </w:r>
          </w:p>
        </w:tc>
      </w:tr>
      <w:tr w:rsidR="007F779C" w:rsidRPr="004E2648" w:rsidTr="004E2648">
        <w:trPr>
          <w:trHeight w:val="260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Участь у конференції з доповіддю відповідно до плану НДР. Публікація тез (травень 2020)</w:t>
            </w:r>
            <w:r w:rsidR="00E8798D"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 xml:space="preserve"> подано до друку</w:t>
            </w:r>
          </w:p>
        </w:tc>
      </w:tr>
      <w:tr w:rsidR="007F779C" w:rsidRPr="004E2648" w:rsidTr="004E2648">
        <w:trPr>
          <w:trHeight w:val="261"/>
        </w:trPr>
        <w:tc>
          <w:tcPr>
            <w:tcW w:w="497" w:type="dxa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38" w:type="dxa"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eastAsia="MS Mincho" w:hAnsi="Times New Roman" w:cs="Times New Roman"/>
              </w:rPr>
              <w:t>Плужник А.В.</w:t>
            </w:r>
          </w:p>
          <w:p w:rsidR="007F779C" w:rsidRPr="004E2648" w:rsidRDefault="007F779C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98D">
              <w:rPr>
                <w:rFonts w:ascii="Times New Roman" w:eastAsia="Times New Roman" w:hAnsi="Times New Roman" w:cs="Times New Roman"/>
                <w:lang w:val="ru-RU"/>
              </w:rPr>
              <w:t>Декретна відпустка</w:t>
            </w:r>
          </w:p>
        </w:tc>
      </w:tr>
      <w:tr w:rsidR="007F779C" w:rsidRPr="004E2648" w:rsidTr="004E2648">
        <w:trPr>
          <w:trHeight w:val="230"/>
        </w:trPr>
        <w:tc>
          <w:tcPr>
            <w:tcW w:w="497" w:type="dxa"/>
            <w:vMerge w:val="restart"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638" w:type="dxa"/>
            <w:vMerge w:val="restart"/>
          </w:tcPr>
          <w:p w:rsidR="007F779C" w:rsidRPr="004E2648" w:rsidRDefault="007F779C" w:rsidP="00E6406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Майборода Р.В.</w:t>
            </w:r>
          </w:p>
          <w:p w:rsidR="007F779C" w:rsidRPr="004E2648" w:rsidRDefault="007F779C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</w:rPr>
              <w:t xml:space="preserve">Монографія (розділ) – 1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798D">
              <w:rPr>
                <w:rFonts w:ascii="Times New Roman" w:hAnsi="Times New Roman" w:cs="Times New Roman"/>
                <w:lang w:val="ru-RU"/>
              </w:rPr>
              <w:t>Червень</w:t>
            </w:r>
          </w:p>
        </w:tc>
      </w:tr>
      <w:tr w:rsidR="007F779C" w:rsidRPr="004E2648" w:rsidTr="004E2648">
        <w:trPr>
          <w:trHeight w:val="276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7F779C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Підготовка тез доповіді для Міжнародної</w:t>
            </w:r>
          </w:p>
          <w:p w:rsidR="007F779C" w:rsidRPr="00E8798D" w:rsidRDefault="007F779C" w:rsidP="007F779C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lastRenderedPageBreak/>
              <w:t>науково-практичної інтернет-конференції</w:t>
            </w:r>
          </w:p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(квітень 2020) подано до друку</w:t>
            </w:r>
          </w:p>
        </w:tc>
      </w:tr>
      <w:tr w:rsidR="007F779C" w:rsidRPr="004E2648" w:rsidTr="004E2648">
        <w:trPr>
          <w:trHeight w:val="276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Фахова стаття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Публікація статті у фаховому виданні (Науковий вісник МНУ імені В.О.Сухомлинського) (березень 2020) подано до друку</w:t>
            </w:r>
          </w:p>
        </w:tc>
      </w:tr>
      <w:tr w:rsidR="007F779C" w:rsidRPr="004E2648" w:rsidTr="004E2648">
        <w:trPr>
          <w:trHeight w:val="276"/>
        </w:trPr>
        <w:tc>
          <w:tcPr>
            <w:tcW w:w="497" w:type="dxa"/>
            <w:vMerge/>
          </w:tcPr>
          <w:p w:rsidR="007F779C" w:rsidRPr="004E2648" w:rsidRDefault="007F779C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vMerge/>
          </w:tcPr>
          <w:p w:rsidR="007F779C" w:rsidRPr="004E2648" w:rsidRDefault="007F779C" w:rsidP="00E64068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7F779C" w:rsidRPr="004E2648" w:rsidRDefault="007F779C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Статті/тези  зі  студентами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F779C" w:rsidRPr="00E8798D" w:rsidRDefault="007F779C" w:rsidP="00EE5440">
            <w:pPr>
              <w:jc w:val="both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Публікація тез за участю студентів (квітень 2020)</w:t>
            </w:r>
            <w:r w:rsidRPr="00E8798D">
              <w:rPr>
                <w:rFonts w:ascii="Times New Roman" w:hAnsi="Times New Roman" w:cs="Times New Roman"/>
              </w:rPr>
              <w:t xml:space="preserve"> </w:t>
            </w:r>
            <w:r w:rsidRPr="00E8798D">
              <w:rPr>
                <w:rFonts w:ascii="Times New Roman" w:hAnsi="Times New Roman" w:cs="Times New Roman"/>
                <w:kern w:val="36"/>
                <w:lang w:val="ru-RU" w:eastAsia="ru-RU"/>
              </w:rPr>
              <w:t>подано до друку</w:t>
            </w:r>
          </w:p>
        </w:tc>
      </w:tr>
    </w:tbl>
    <w:p w:rsidR="00555E37" w:rsidRPr="004E2648" w:rsidRDefault="00555E37" w:rsidP="000E5DBF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5B68EB" w:rsidRPr="004E2648" w:rsidRDefault="005B68EB" w:rsidP="000E5DB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B40BA" w:rsidRPr="004E2648" w:rsidRDefault="006B40BA" w:rsidP="000E5DB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648">
        <w:rPr>
          <w:rFonts w:ascii="Times New Roman" w:eastAsia="Times New Roman" w:hAnsi="Times New Roman" w:cs="Times New Roman"/>
        </w:rPr>
        <w:t>Тема</w:t>
      </w:r>
      <w:r w:rsidR="00E6353A" w:rsidRPr="004E2648">
        <w:rPr>
          <w:rFonts w:ascii="Times New Roman" w:eastAsia="Times New Roman" w:hAnsi="Times New Roman" w:cs="Times New Roman"/>
        </w:rPr>
        <w:t xml:space="preserve">: </w:t>
      </w:r>
      <w:r w:rsidR="00E6353A" w:rsidRPr="004E2648">
        <w:rPr>
          <w:rFonts w:ascii="Times New Roman" w:eastAsia="Times New Roman" w:hAnsi="Times New Roman" w:cs="Times New Roman"/>
          <w:b/>
        </w:rPr>
        <w:t>«Компетентнісно зорієнтована професійна підготовка майбутніх фахівців спеціальної та інклюзивної освіти»</w:t>
      </w:r>
    </w:p>
    <w:tbl>
      <w:tblPr>
        <w:tblStyle w:val="a5"/>
        <w:tblW w:w="15276" w:type="dxa"/>
        <w:tblLook w:val="04A0"/>
      </w:tblPr>
      <w:tblGrid>
        <w:gridCol w:w="494"/>
        <w:gridCol w:w="2325"/>
        <w:gridCol w:w="4660"/>
        <w:gridCol w:w="7797"/>
      </w:tblGrid>
      <w:tr w:rsidR="00EE5440" w:rsidRPr="004E2648" w:rsidTr="004E2648">
        <w:tc>
          <w:tcPr>
            <w:tcW w:w="494" w:type="dxa"/>
          </w:tcPr>
          <w:p w:rsidR="00EE5440" w:rsidRPr="004E2648" w:rsidRDefault="00EE5440" w:rsidP="000E5DB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25" w:type="dxa"/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F77A45" w:rsidRPr="004E2648" w:rsidTr="004E2648">
        <w:trPr>
          <w:trHeight w:val="292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Савінова Н.В.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FC7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або </w:t>
            </w:r>
            <w:r w:rsidRPr="004E2648">
              <w:rPr>
                <w:rFonts w:ascii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hAnsi="Times New Roman" w:cs="Times New Roman"/>
              </w:rPr>
              <w:t>«</w:t>
            </w:r>
            <w:r w:rsidRPr="004E2648">
              <w:rPr>
                <w:rFonts w:ascii="Times New Roman" w:eastAsia="Times New Roman" w:hAnsi="Times New Roman" w:cs="Times New Roman"/>
              </w:rPr>
              <w:t>Waysofpreparingfuturespeechtherapiststowordintheconditionof a developingactivegameenvironment” прийнято до друку SocialSciences&amp;HumanitiesOpen</w:t>
            </w:r>
          </w:p>
        </w:tc>
      </w:tr>
      <w:tr w:rsidR="00F77A45" w:rsidRPr="004E2648" w:rsidTr="004E2648">
        <w:trPr>
          <w:trHeight w:val="214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категорії Б – 1 (співавторство)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F77A4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Фахова стаття категорії Б </w:t>
            </w:r>
            <w:r w:rsidRPr="004E2648">
              <w:rPr>
                <w:rFonts w:ascii="Times New Roman" w:hAnsi="Times New Roman" w:cs="Times New Roman"/>
              </w:rPr>
              <w:t>у журналі «Наукові записки Бердянського державного педагогічного університету»</w:t>
            </w:r>
          </w:p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Дослідження ефективності підготовки майбутніх учителів-логопедів до роботи в умовах розвивального активно-ігрового середовища прийнято до друку у </w:t>
            </w:r>
            <w:r w:rsidRPr="004E2648">
              <w:rPr>
                <w:rFonts w:ascii="Times New Roman" w:eastAsia="Times New Roman" w:hAnsi="Times New Roman" w:cs="Times New Roman"/>
                <w:u w:val="single"/>
              </w:rPr>
              <w:t>вересні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 (скрін 2 у додатку «Савінова Н.В.») </w:t>
            </w:r>
          </w:p>
        </w:tc>
      </w:tr>
      <w:tr w:rsidR="00F77A45" w:rsidRPr="004E2648" w:rsidTr="004E2648">
        <w:trPr>
          <w:trHeight w:val="214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F77A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ПІДГОТОВКА ПЕРЕМОЖЦЯ </w:t>
            </w:r>
          </w:p>
          <w:p w:rsidR="00F77A45" w:rsidRPr="004E2648" w:rsidRDefault="00F77A45" w:rsidP="00F77A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Шакула Г.В. переможець І</w:t>
            </w:r>
            <w:r w:rsidRPr="004E2648">
              <w:rPr>
                <w:rFonts w:ascii="Times New Roman" w:eastAsia="Times New Roman" w:hAnsi="Times New Roman" w:cs="Times New Roman"/>
                <w:bCs/>
              </w:rPr>
              <w:t>І етапу Всеукраїнського конкурсу студентських наукових робіт з галузей знань і спеціальностей у 2019-2020 навчальному році зі спеціальності</w:t>
            </w:r>
            <w:r w:rsidRPr="004E2648">
              <w:rPr>
                <w:rFonts w:ascii="Times New Roman" w:eastAsia="Times New Roman" w:hAnsi="Times New Roman" w:cs="Times New Roman"/>
                <w:i/>
                <w:iCs/>
              </w:rPr>
              <w:t xml:space="preserve"> 016 «Спеціальна освіта» (за нозологіями) </w:t>
            </w:r>
            <w:r w:rsidRPr="004E264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диплом І ступеня</w:t>
            </w:r>
            <w:r w:rsidRPr="004E2648">
              <w:rPr>
                <w:rFonts w:ascii="Times New Roman" w:eastAsia="Times New Roman" w:hAnsi="Times New Roman" w:cs="Times New Roman"/>
                <w:iCs/>
                <w:u w:val="single"/>
              </w:rPr>
              <w:t>квітень</w:t>
            </w:r>
          </w:p>
        </w:tc>
      </w:tr>
      <w:tr w:rsidR="00F77A45" w:rsidRPr="004E2648" w:rsidTr="004E2648">
        <w:trPr>
          <w:trHeight w:val="276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Стельмах Н.В.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Стаття </w:t>
            </w:r>
            <w:r w:rsidRPr="004E2648">
              <w:rPr>
                <w:rFonts w:ascii="Times New Roman" w:hAnsi="Times New Roman" w:cs="Times New Roman"/>
              </w:rPr>
              <w:t xml:space="preserve">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(у співавторстві) «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Рівні сформованості інформаційно-комунікаційної компетентності педагогів закладів загальної середньої освіти» у виданні «Інформаційні технології і засоби навчання», 30 грудня 2019.</w:t>
            </w:r>
          </w:p>
        </w:tc>
      </w:tr>
      <w:tr w:rsidR="00F77A45" w:rsidRPr="004E2648" w:rsidTr="004E2648">
        <w:trPr>
          <w:trHeight w:val="246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color w:val="000000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550A79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  <w:lang w:val="ru-RU" w:eastAsia="ru-RU"/>
              </w:rPr>
              <w:t>Тези  Стельмах Н.В., Сидоренко О.В. «Погляди В.О.Сухомлинського на сімейне виховання»  лютий</w:t>
            </w:r>
          </w:p>
        </w:tc>
      </w:tr>
      <w:tr w:rsidR="00F77A45" w:rsidRPr="004E2648" w:rsidTr="004E2648">
        <w:trPr>
          <w:trHeight w:val="245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648">
              <w:rPr>
                <w:rFonts w:ascii="Times New Roman" w:hAnsi="Times New Roman" w:cs="Times New Roman"/>
                <w:color w:val="000000"/>
              </w:rPr>
              <w:t>Авторські свідоцтва - 2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550A79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/>
              </w:rPr>
              <w:t>Подано заяви на 2 л</w:t>
            </w:r>
            <w:r w:rsidRPr="004E2648">
              <w:rPr>
                <w:rFonts w:ascii="Times New Roman" w:eastAsia="Times New Roman" w:hAnsi="Times New Roman" w:cs="Times New Roman"/>
              </w:rPr>
              <w:t>ітературні письмові твори наукового характеру</w:t>
            </w:r>
            <w:r w:rsidRPr="004E2648">
              <w:rPr>
                <w:rFonts w:ascii="Times New Roman" w:eastAsia="Times New Roman" w:hAnsi="Times New Roman" w:cs="Times New Roman"/>
                <w:lang w:val="ru-RU"/>
              </w:rPr>
              <w:t xml:space="preserve"> (оплачено, чекаю, коли надрукують)  травень-червень</w:t>
            </w:r>
          </w:p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7A45" w:rsidRPr="004E2648" w:rsidTr="004E2648">
        <w:trPr>
          <w:trHeight w:val="306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Кисличенко В.А.</w:t>
            </w:r>
          </w:p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Підготовка учасників </w:t>
            </w:r>
            <w:r w:rsidRPr="004E2648">
              <w:rPr>
                <w:rFonts w:ascii="Times New Roman" w:hAnsi="Times New Roman" w:cs="Times New Roman"/>
                <w:lang w:eastAsia="ru-RU"/>
              </w:rPr>
              <w:t>олімпіад,науков. конкурсів-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F77A45" w:rsidRPr="004E2648" w:rsidTr="004E2648">
        <w:trPr>
          <w:trHeight w:val="269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– 1;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F77A45" w:rsidRPr="004E2648" w:rsidTr="004E2648">
        <w:trPr>
          <w:trHeight w:val="276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F77A45" w:rsidRPr="004E2648" w:rsidTr="004E2648">
        <w:trPr>
          <w:trHeight w:val="215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</w:t>
            </w:r>
            <w:r w:rsidRPr="004E2648">
              <w:rPr>
                <w:rFonts w:ascii="Times New Roman" w:hAnsi="Times New Roman" w:cs="Times New Roman"/>
              </w:rPr>
              <w:t>вторські свідоцтва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F77A45" w:rsidRPr="004E2648" w:rsidTr="004E2648">
        <w:trPr>
          <w:trHeight w:val="307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Середа І.В.</w:t>
            </w:r>
          </w:p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E2648">
              <w:rPr>
                <w:rFonts w:ascii="Times New Roman" w:hAnsi="Times New Roman" w:cs="Times New Roman"/>
              </w:rPr>
              <w:lastRenderedPageBreak/>
              <w:t>Тези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– 1;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894203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iCs/>
              </w:rPr>
              <w:t>Участь у конференції «</w:t>
            </w:r>
            <w:r w:rsidRPr="004E2648">
              <w:rPr>
                <w:rFonts w:ascii="Times New Roman" w:eastAsia="Calibri" w:hAnsi="Times New Roman" w:cs="Times New Roman"/>
                <w:lang w:eastAsia="en-US"/>
              </w:rPr>
              <w:t>Іnnovativemethodsandteachingtechnologies»</w:t>
            </w:r>
            <w:r w:rsidRPr="004E2648">
              <w:rPr>
                <w:rFonts w:ascii="Times New Roman" w:hAnsi="Times New Roman" w:cs="Times New Roman"/>
                <w:iCs/>
              </w:rPr>
              <w:t xml:space="preserve">, </w:t>
            </w:r>
            <w:r w:rsidRPr="004E2648">
              <w:rPr>
                <w:rFonts w:ascii="Times New Roman" w:hAnsi="Times New Roman" w:cs="Times New Roman"/>
                <w:iCs/>
              </w:rPr>
              <w:lastRenderedPageBreak/>
              <w:t>тема:</w:t>
            </w:r>
            <w:r w:rsidRPr="004E2648">
              <w:rPr>
                <w:rFonts w:ascii="Times New Roman" w:eastAsia="Calibri" w:hAnsi="Times New Roman" w:cs="Times New Roman"/>
                <w:lang w:eastAsia="en-US"/>
              </w:rPr>
              <w:t xml:space="preserve">«Technologies ofcorrectionalandeducationalprocess», </w:t>
            </w:r>
            <w:r w:rsidRPr="004E2648">
              <w:rPr>
                <w:rFonts w:ascii="Times New Roman" w:eastAsia="Calibri" w:hAnsi="Times New Roman" w:cs="Times New Roman"/>
                <w:caps/>
                <w:lang w:eastAsia="en-US"/>
              </w:rPr>
              <w:t xml:space="preserve">11-12 </w:t>
            </w:r>
            <w:r w:rsidRPr="004E2648">
              <w:rPr>
                <w:rFonts w:ascii="Times New Roman" w:eastAsia="Calibri" w:hAnsi="Times New Roman" w:cs="Times New Roman"/>
                <w:lang w:val="en-US" w:eastAsia="en-US"/>
              </w:rPr>
              <w:t>of</w:t>
            </w:r>
            <w:r w:rsidRPr="004E2648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July</w:t>
            </w:r>
            <w:r w:rsidRPr="004E264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, 2019, </w:t>
            </w:r>
            <w:r w:rsidRPr="004E2648">
              <w:rPr>
                <w:rFonts w:ascii="Times New Roman" w:eastAsia="Calibri" w:hAnsi="Times New Roman" w:cs="Times New Roman"/>
                <w:lang w:val="en-US" w:eastAsia="ru-RU"/>
              </w:rPr>
              <w:t>Opole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4E2648">
              <w:rPr>
                <w:rFonts w:ascii="Times New Roman" w:eastAsia="Calibri" w:hAnsi="Times New Roman" w:cs="Times New Roman"/>
                <w:lang w:val="en-US" w:eastAsia="ru-RU"/>
              </w:rPr>
              <w:t>Poland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. 2) Стаття </w:t>
            </w:r>
            <w:r w:rsidRPr="004E2648">
              <w:rPr>
                <w:rFonts w:ascii="Times New Roman" w:hAnsi="Times New Roman" w:cs="Times New Roman"/>
              </w:rPr>
              <w:t xml:space="preserve">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(у співавторстві) «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Рівні сформованості інформаційно-комунікаційної компетентності педагогів закладів загальної середньої освіти» у виданні «Інформаційні технології і засоби навчання», 30 грудня 2019.</w:t>
            </w:r>
          </w:p>
        </w:tc>
      </w:tr>
      <w:tr w:rsidR="00F77A45" w:rsidRPr="004E2648" w:rsidTr="004E2648">
        <w:trPr>
          <w:trHeight w:val="291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77A45" w:rsidRPr="004E2648" w:rsidTr="004E2648">
        <w:trPr>
          <w:trHeight w:val="200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</w:t>
            </w:r>
            <w:r w:rsidRPr="004E2648">
              <w:rPr>
                <w:rFonts w:ascii="Times New Roman" w:hAnsi="Times New Roman" w:cs="Times New Roman"/>
              </w:rPr>
              <w:t>вторські свідоцтва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894203" w:rsidP="00894203">
            <w:pPr>
              <w:rPr>
                <w:rFonts w:ascii="Times New Roman" w:hAnsi="Times New Roman" w:cs="Times New Roman"/>
                <w:iCs/>
              </w:rPr>
            </w:pPr>
            <w:r w:rsidRPr="004E2648">
              <w:rPr>
                <w:rFonts w:ascii="Times New Roman" w:eastAsia="Calibri" w:hAnsi="Times New Roman" w:cs="Times New Roman"/>
                <w:lang w:eastAsia="en-US"/>
              </w:rPr>
              <w:t>2 свідоцтв автор. права: на статті «Особливості застосування педагогічних технологій у корекційно-виховному процесі» та «</w:t>
            </w:r>
            <w:r w:rsidRPr="004E2648">
              <w:rPr>
                <w:rFonts w:ascii="Times New Roman" w:eastAsia="Times New Roman" w:hAnsi="Times New Roman" w:cs="Times New Roman"/>
                <w:shd w:val="clear" w:color="auto" w:fill="FFFFFF"/>
                <w:lang w:eastAsia="ru-RU" w:bidi="ar-AE"/>
              </w:rPr>
              <w:t>Використання технології арт-терапії в корекційно-виховній роботі»</w:t>
            </w:r>
            <w:r w:rsidRPr="004E2648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 w:bidi="ar-AE"/>
              </w:rPr>
              <w:t>, 17 січня 2020.</w:t>
            </w:r>
          </w:p>
        </w:tc>
      </w:tr>
      <w:tr w:rsidR="00F77A45" w:rsidRPr="004E2648" w:rsidTr="004E2648">
        <w:trPr>
          <w:trHeight w:val="292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5B68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Білюк О.Г. 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– 1;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45" w:rsidRPr="004E2648" w:rsidTr="004E2648">
        <w:trPr>
          <w:trHeight w:val="214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5B6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45" w:rsidRPr="004E2648" w:rsidTr="004E2648">
        <w:trPr>
          <w:trHeight w:val="261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Борулько Д.М.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– 1;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45" w:rsidRPr="004E2648" w:rsidTr="004E2648">
        <w:trPr>
          <w:trHeight w:val="245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353A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894203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фаховому виданні категорії Б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«Стан готовності майбутніх учителів-логопедів до роботи в розвивальному активно-ігровому середовищі»</w:t>
            </w:r>
          </w:p>
        </w:tc>
      </w:tr>
      <w:tr w:rsidR="00F77A45" w:rsidRPr="004E2648" w:rsidTr="004E2648">
        <w:trPr>
          <w:trHeight w:val="276"/>
        </w:trPr>
        <w:tc>
          <w:tcPr>
            <w:tcW w:w="494" w:type="dxa"/>
            <w:vMerge w:val="restart"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25" w:type="dxa"/>
            <w:vMerge w:val="restart"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Іванова Т.М.</w:t>
            </w:r>
          </w:p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7A45" w:rsidRPr="004E2648" w:rsidTr="004E2648">
        <w:trPr>
          <w:trHeight w:val="230"/>
        </w:trPr>
        <w:tc>
          <w:tcPr>
            <w:tcW w:w="494" w:type="dxa"/>
            <w:vMerge/>
          </w:tcPr>
          <w:p w:rsidR="00F77A45" w:rsidRPr="004E2648" w:rsidRDefault="00F77A45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F77A45" w:rsidRPr="004E2648" w:rsidRDefault="00F77A45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F77A45" w:rsidRPr="004E2648" w:rsidRDefault="00F77A45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77A45" w:rsidRPr="004E2648" w:rsidRDefault="00F77A45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203" w:rsidRPr="004E2648" w:rsidTr="004E2648">
        <w:trPr>
          <w:trHeight w:val="261"/>
        </w:trPr>
        <w:tc>
          <w:tcPr>
            <w:tcW w:w="494" w:type="dxa"/>
            <w:vMerge w:val="restart"/>
          </w:tcPr>
          <w:p w:rsidR="00894203" w:rsidRPr="004E2648" w:rsidRDefault="00894203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25" w:type="dxa"/>
            <w:vMerge w:val="restart"/>
          </w:tcPr>
          <w:p w:rsidR="00894203" w:rsidRPr="004E2648" w:rsidRDefault="00894203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Берегова М.І.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</w:tcPr>
          <w:p w:rsidR="00894203" w:rsidRPr="004E2648" w:rsidRDefault="00894203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894203" w:rsidRPr="004E2648" w:rsidRDefault="00894203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Березень </w:t>
            </w:r>
          </w:p>
        </w:tc>
      </w:tr>
      <w:tr w:rsidR="00894203" w:rsidRPr="004E2648" w:rsidTr="004E2648">
        <w:trPr>
          <w:trHeight w:val="245"/>
        </w:trPr>
        <w:tc>
          <w:tcPr>
            <w:tcW w:w="494" w:type="dxa"/>
            <w:vMerge/>
          </w:tcPr>
          <w:p w:rsidR="00894203" w:rsidRPr="004E2648" w:rsidRDefault="00894203" w:rsidP="006B40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Merge/>
          </w:tcPr>
          <w:p w:rsidR="00894203" w:rsidRPr="004E2648" w:rsidRDefault="00894203" w:rsidP="00E640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894203" w:rsidRPr="004E2648" w:rsidRDefault="00894203" w:rsidP="00E640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894203" w:rsidRPr="004E2648" w:rsidRDefault="00894203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Лютий, березень (прийнято до друку)</w:t>
            </w:r>
          </w:p>
        </w:tc>
      </w:tr>
    </w:tbl>
    <w:p w:rsidR="001C4949" w:rsidRPr="004E2648" w:rsidRDefault="001C4949" w:rsidP="000E5DBF">
      <w:pPr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101FDB" w:rsidRPr="004E2648" w:rsidRDefault="00101FDB" w:rsidP="003D5D35">
      <w:pPr>
        <w:spacing w:after="0"/>
        <w:rPr>
          <w:rFonts w:ascii="Times New Roman" w:eastAsia="Times New Roman" w:hAnsi="Times New Roman" w:cs="Times New Roman"/>
        </w:rPr>
      </w:pPr>
    </w:p>
    <w:p w:rsidR="000E5DBF" w:rsidRPr="004E2648" w:rsidRDefault="000E5DBF" w:rsidP="000E5DBF">
      <w:pPr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4E2648">
        <w:rPr>
          <w:rFonts w:ascii="Times New Roman" w:eastAsia="Times New Roman" w:hAnsi="Times New Roman" w:cs="Times New Roman"/>
        </w:rPr>
        <w:t xml:space="preserve">Тема </w:t>
      </w:r>
      <w:r w:rsidRPr="004E2648">
        <w:rPr>
          <w:rFonts w:ascii="Times New Roman" w:eastAsia="Times New Roman" w:hAnsi="Times New Roman" w:cs="Times New Roman"/>
          <w:b/>
        </w:rPr>
        <w:t>«</w:t>
      </w:r>
      <w:r w:rsidR="000D255A" w:rsidRPr="004E2648">
        <w:rPr>
          <w:rFonts w:ascii="Times New Roman" w:hAnsi="Times New Roman" w:cs="Times New Roman"/>
          <w:b/>
        </w:rPr>
        <w:t>Психологічні детермінанти безпеки освітнього середовища закладів середньої освіти</w:t>
      </w:r>
      <w:r w:rsidRPr="004E2648">
        <w:rPr>
          <w:rFonts w:ascii="Times New Roman" w:eastAsia="Calibri" w:hAnsi="Times New Roman" w:cs="Times New Roman"/>
          <w:b/>
          <w:lang w:eastAsia="ru-RU"/>
        </w:rPr>
        <w:t>»</w:t>
      </w:r>
    </w:p>
    <w:p w:rsidR="00593973" w:rsidRPr="004E2648" w:rsidRDefault="00593973" w:rsidP="000E5DB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5"/>
        <w:tblW w:w="15276" w:type="dxa"/>
        <w:tblLook w:val="04A0"/>
      </w:tblPr>
      <w:tblGrid>
        <w:gridCol w:w="497"/>
        <w:gridCol w:w="2428"/>
        <w:gridCol w:w="4554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28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60776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0D255A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Савенкова І.І.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виданні (Scopus) колективна 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953B13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B13">
              <w:rPr>
                <w:rFonts w:ascii="Times New Roman" w:hAnsi="Times New Roman" w:cs="Courier New"/>
                <w:lang w:eastAsia="ru-RU"/>
              </w:rPr>
              <w:t>1. Chronopsychological forecast of Nefrourological disseases</w:t>
            </w:r>
          </w:p>
        </w:tc>
      </w:tr>
      <w:tr w:rsidR="00460776" w:rsidRPr="004E2648" w:rsidTr="00460776">
        <w:trPr>
          <w:trHeight w:val="291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0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5B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953B13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B13">
              <w:rPr>
                <w:rFonts w:ascii="Times New Roman" w:hAnsi="Times New Roman" w:cs="Courier New"/>
                <w:lang w:eastAsia="ru-RU"/>
              </w:rPr>
              <w:t>2. Features of Display of Children Suffering from Psychosomatic Diseases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Литвиненко І.С. </w:t>
            </w:r>
          </w:p>
          <w:p w:rsidR="00460776" w:rsidRPr="004E2648" w:rsidRDefault="00460776" w:rsidP="000D25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виданні (Scopus) колективна 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/>
                <w:color w:val="000000"/>
                <w:lang w:val="en-US"/>
              </w:rPr>
              <w:t xml:space="preserve">Savenkova I, Didukh M, Litvinenko I., Chuhueva I. Time Factor in Psychological profiling of information Technology specialists for Future Career success. Journal of Environmental Treament Technics. </w:t>
            </w:r>
            <w:r w:rsidRPr="00460776">
              <w:rPr>
                <w:rFonts w:ascii="Times New Roman" w:hAnsi="Times New Roman"/>
                <w:color w:val="000000"/>
                <w:highlight w:val="yellow"/>
                <w:lang w:val="en-US"/>
              </w:rPr>
              <w:t>2019;</w:t>
            </w:r>
            <w:r w:rsidRPr="00460776">
              <w:rPr>
                <w:rFonts w:ascii="Times New Roman" w:hAnsi="Times New Roman"/>
                <w:color w:val="000000"/>
                <w:lang w:val="en-US"/>
              </w:rPr>
              <w:t xml:space="preserve"> Special Issue on   Environment, Management and Economy V.7 (4) P. 1041-1045  (Scopus) . // www. jett.dormaj.com</w:t>
            </w:r>
          </w:p>
        </w:tc>
      </w:tr>
      <w:tr w:rsidR="00460776" w:rsidRPr="004E2648" w:rsidTr="00460776">
        <w:trPr>
          <w:trHeight w:val="291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60776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76" w:rsidRPr="004E2648" w:rsidTr="00460776">
        <w:trPr>
          <w:trHeight w:val="307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Руда Н.Л.</w:t>
            </w:r>
          </w:p>
          <w:p w:rsidR="00460776" w:rsidRPr="004E2648" w:rsidRDefault="00460776" w:rsidP="000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виданні (Scopus) колективна 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460776">
            <w:pPr>
              <w:ind w:left="-1" w:hanging="1"/>
              <w:jc w:val="both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460776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Savenkova I, Didukh M, Ruda N., Hazratova N.   Differentiation of time characteristics in subjects with depressive states. Electronic Journal of General Medicine. </w:t>
            </w:r>
            <w:r w:rsidRPr="0046077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ru-RU"/>
              </w:rPr>
              <w:t>2019</w:t>
            </w:r>
            <w:r w:rsidRPr="00460776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; 16(3):em141. doi:10.29333/ejgm/109436 (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en-GB" w:eastAsia="ru-RU"/>
              </w:rPr>
              <w:t xml:space="preserve">Scopus, 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вид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en-GB" w:eastAsia="ru-RU"/>
              </w:rPr>
              <w:t>-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en-GB" w:eastAsia="ru-RU"/>
              </w:rPr>
              <w:t xml:space="preserve"> 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Великобританія</w:t>
            </w:r>
            <w:r w:rsidRPr="00460776">
              <w:rPr>
                <w:rFonts w:ascii="Times New Roman" w:eastAsia="Times New Roman" w:hAnsi="Times New Roman" w:cs="Times New Roman"/>
                <w:bCs/>
                <w:color w:val="000000"/>
                <w:lang w:val="en-GB" w:eastAsia="ru-RU"/>
              </w:rPr>
              <w:t>)</w:t>
            </w:r>
            <w:r w:rsidRPr="00460776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.</w:t>
            </w:r>
          </w:p>
          <w:p w:rsidR="00460776" w:rsidRPr="00460776" w:rsidRDefault="00460776" w:rsidP="00460776">
            <w:pPr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460776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lastRenderedPageBreak/>
              <w:t>https://doi.org/10.29333/ejgm/109436</w:t>
            </w:r>
          </w:p>
          <w:p w:rsidR="00460776" w:rsidRPr="00460776" w:rsidRDefault="00243D9A" w:rsidP="00460776">
            <w:pPr>
              <w:rPr>
                <w:rFonts w:ascii="Calibri" w:eastAsia="Times New Roman" w:hAnsi="Calibri" w:cs="Times New Roman"/>
              </w:rPr>
            </w:pPr>
            <w:hyperlink r:id="rId9" w:history="1">
              <w:r w:rsidR="00460776" w:rsidRPr="0046077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http://www.ejgm.co.uk/Differentiation-of-time-characteristics-in-subjects-with-depressive-states,109436,0,2.html</w:t>
              </w:r>
            </w:hyperlink>
          </w:p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76" w:rsidRPr="004E2648" w:rsidTr="00460776">
        <w:trPr>
          <w:trHeight w:val="276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460776">
            <w:pPr>
              <w:rPr>
                <w:rFonts w:ascii="Times New Roman" w:eastAsia="Times New Roman" w:hAnsi="Times New Roman" w:cs="Times New Roman"/>
              </w:rPr>
            </w:pPr>
            <w:r w:rsidRPr="00460776">
              <w:rPr>
                <w:rFonts w:ascii="Times New Roman" w:eastAsia="Times New Roman" w:hAnsi="Times New Roman" w:cs="Times New Roman"/>
              </w:rPr>
              <w:t>2.</w:t>
            </w:r>
            <w:r w:rsidRPr="00460776">
              <w:rPr>
                <w:rFonts w:ascii="Times New Roman" w:eastAsia="Times New Roman" w:hAnsi="Times New Roman" w:cs="Times New Roman"/>
                <w:lang w:val="en-US"/>
              </w:rPr>
              <w:t xml:space="preserve"> Ruda</w:t>
            </w:r>
            <w:r w:rsidRPr="004607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77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60776">
              <w:rPr>
                <w:rFonts w:ascii="Times New Roman" w:eastAsia="Times New Roman" w:hAnsi="Times New Roman" w:cs="Times New Roman"/>
              </w:rPr>
              <w:t xml:space="preserve">., </w:t>
            </w:r>
            <w:r w:rsidRPr="00460776">
              <w:rPr>
                <w:rFonts w:ascii="Times New Roman" w:eastAsia="Times New Roman" w:hAnsi="Times New Roman" w:cs="Times New Roman"/>
                <w:lang w:val="en-US"/>
              </w:rPr>
              <w:t>Nikolina</w:t>
            </w:r>
            <w:r w:rsidRPr="00460776">
              <w:rPr>
                <w:rFonts w:ascii="Times New Roman" w:eastAsia="Times New Roman" w:hAnsi="Times New Roman" w:cs="Times New Roman"/>
              </w:rPr>
              <w:t xml:space="preserve"> О. </w:t>
            </w:r>
            <w:r w:rsidRPr="00460776">
              <w:rPr>
                <w:rFonts w:ascii="Times New Roman" w:eastAsia="Times New Roman" w:hAnsi="Times New Roman" w:cs="Times New Roman"/>
                <w:lang w:val="en-US"/>
              </w:rPr>
              <w:t>COPING STRATEGIES FOR OVERCOMING PROFESSIONAL STRESS IN THE ACTIVITIES OF THE FUTURE TEACHERS</w:t>
            </w:r>
            <w:r w:rsidRPr="00460776">
              <w:rPr>
                <w:rFonts w:ascii="Times New Roman" w:eastAsia="Times New Roman" w:hAnsi="Times New Roman" w:cs="Times New Roman"/>
              </w:rPr>
              <w:t xml:space="preserve"> // Socio-economic development of the regions in conditions of transformation. Monograph. Opole: The Academy of Management and Administration in Opole</w:t>
            </w:r>
            <w:r w:rsidRPr="00460776">
              <w:rPr>
                <w:rFonts w:ascii="Times New Roman" w:eastAsia="Times New Roman" w:hAnsi="Times New Roman" w:cs="Times New Roman"/>
                <w:highlight w:val="yellow"/>
              </w:rPr>
              <w:t>, 2019;</w:t>
            </w:r>
            <w:r w:rsidRPr="00460776">
              <w:rPr>
                <w:rFonts w:ascii="Times New Roman" w:eastAsia="Times New Roman" w:hAnsi="Times New Roman" w:cs="Times New Roman"/>
              </w:rPr>
              <w:t xml:space="preserve"> ISBN 978-83-66567-01-6; pp.350, illus., tabs., bibls. С. 291 – 296.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Конкурсна  робота – 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460776" w:rsidRDefault="00460776" w:rsidP="00460776">
            <w:pPr>
              <w:rPr>
                <w:rFonts w:ascii="Times New Roman" w:eastAsia="Times New Roman" w:hAnsi="Times New Roman" w:cs="Times New Roman"/>
                <w:spacing w:val="-14"/>
              </w:rPr>
            </w:pPr>
            <w:r w:rsidRPr="00460776">
              <w:rPr>
                <w:rFonts w:ascii="Times New Roman" w:eastAsia="Times New Roman" w:hAnsi="Times New Roman" w:cs="Times New Roman"/>
              </w:rPr>
              <w:t xml:space="preserve">- Кузьміна М., 217 гр </w:t>
            </w:r>
            <w:r w:rsidRPr="00460776">
              <w:rPr>
                <w:rFonts w:ascii="Times New Roman" w:eastAsia="Times New Roman" w:hAnsi="Times New Roman" w:cs="Times New Roman"/>
                <w:spacing w:val="-14"/>
              </w:rPr>
              <w:t>«ВНУТРІШНЬООСОБИСТІСНІ ЧИННИКИ ПСИХОЛОГІЧНОЇ БЕЗПЕКИ МАЙБУТНЬОГО ВЧИТЕЛЯ В ОСВІТНЬОМУ СЕРЕДОВИЩІ» (Херсон,  Всеукраїнський конкурс наукових робіт, березень, 2020)</w:t>
            </w:r>
          </w:p>
          <w:p w:rsidR="00460776" w:rsidRPr="00460776" w:rsidRDefault="00460776" w:rsidP="00460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eastAsia="Times New Roman" w:hAnsi="Times New Roman" w:cs="Times New Roman"/>
                <w:spacing w:val="-14"/>
              </w:rPr>
              <w:t>- Ніколіна О. «ДЕТЕРМІНАНТИ  КОПІНГ-СТРАТЕГІЙ  ПОДОЛАННЯ  ПРОФЕСІЙНОГО СТРЕСУ В ДІЯЛЬНОСТІ  МАЙБУТНІХ  ПЕДАГОГІВ» (Нежіин, Всеукраїнська олімпіада з психології, квітень 2020. Робота виконана та відправлена).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Шевченко В.В.</w:t>
            </w:r>
          </w:p>
          <w:p w:rsidR="00460776" w:rsidRPr="004E2648" w:rsidRDefault="00460776" w:rsidP="000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виданні (Scopus) колективна 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460776">
            <w:pPr>
              <w:rPr>
                <w:rFonts w:ascii="Times New Roman" w:eastAsia="Times New Roman" w:hAnsi="Times New Roman" w:cs="Courier New"/>
                <w:lang w:eastAsia="ru-RU"/>
              </w:rPr>
            </w:pPr>
            <w:r w:rsidRPr="00460776">
              <w:rPr>
                <w:rFonts w:ascii="Times New Roman" w:eastAsia="Times New Roman" w:hAnsi="Times New Roman" w:cs="Courier New"/>
                <w:lang w:eastAsia="ru-RU"/>
              </w:rPr>
              <w:t xml:space="preserve">Savenkova I, Didukh M, Litvinenko I., Mukhina L., Venger A., Shevchenko V. Successful Athletes Chronopsychological Profile. Psychology and Education: an interdisciplinary Journal. </w:t>
            </w:r>
            <w:r w:rsidRPr="00460776">
              <w:rPr>
                <w:rFonts w:ascii="Times New Roman" w:eastAsia="Times New Roman" w:hAnsi="Times New Roman" w:cs="Courier New"/>
                <w:highlight w:val="yellow"/>
                <w:lang w:eastAsia="ru-RU"/>
              </w:rPr>
              <w:t>2019;</w:t>
            </w:r>
            <w:r w:rsidRPr="00460776">
              <w:rPr>
                <w:rFonts w:ascii="Times New Roman" w:eastAsia="Times New Roman" w:hAnsi="Times New Roman" w:cs="Courier New"/>
                <w:lang w:eastAsia="ru-RU"/>
              </w:rPr>
              <w:t xml:space="preserve"> V.56, № 3, 120-134p. (Scopus, вид-во США). // </w:t>
            </w:r>
            <w:hyperlink r:id="rId10" w:history="1">
              <w:r w:rsidRPr="00460776">
                <w:rPr>
                  <w:rFonts w:ascii="Times New Roman" w:eastAsia="Times New Roman" w:hAnsi="Times New Roman" w:cs="Courier New"/>
                  <w:color w:val="0000FF"/>
                  <w:u w:val="single"/>
                  <w:lang w:eastAsia="ru-RU"/>
                </w:rPr>
                <w:t>www.psychologyandeducation.net</w:t>
              </w:r>
            </w:hyperlink>
          </w:p>
        </w:tc>
      </w:tr>
      <w:tr w:rsidR="00460776" w:rsidRPr="004E2648" w:rsidTr="00460776">
        <w:trPr>
          <w:trHeight w:val="276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460776">
            <w:pPr>
              <w:rPr>
                <w:rFonts w:ascii="Times New Roman" w:eastAsia="Times New Roman" w:hAnsi="Times New Roman" w:cs="Courier New"/>
                <w:lang w:eastAsia="ru-RU"/>
              </w:rPr>
            </w:pPr>
            <w:r w:rsidRPr="00460776">
              <w:rPr>
                <w:rFonts w:ascii="Times New Roman" w:eastAsia="Times New Roman" w:hAnsi="Times New Roman" w:cs="Courier New"/>
                <w:lang w:eastAsia="ru-RU"/>
              </w:rPr>
              <w:t xml:space="preserve">Шевченко В.В. Формування моральних цінностей у студентів / Науковий вісник КВНЗ «Вінницька академія неперевної освіти» [За науковою редакцією Томчука М.І.] Збірник матеріалів ІV Подільської науково-практичної конференції. – Вінниця: ТОВ «Віндрук», </w:t>
            </w:r>
            <w:r w:rsidRPr="00460776">
              <w:rPr>
                <w:rFonts w:ascii="Times New Roman" w:eastAsia="Times New Roman" w:hAnsi="Times New Roman" w:cs="Courier New"/>
                <w:highlight w:val="yellow"/>
                <w:lang w:eastAsia="ru-RU"/>
              </w:rPr>
              <w:t>2019.</w:t>
            </w:r>
            <w:r w:rsidRPr="00460776">
              <w:rPr>
                <w:rFonts w:ascii="Times New Roman" w:eastAsia="Times New Roman" w:hAnsi="Times New Roman" w:cs="Courier New"/>
                <w:lang w:eastAsia="ru-RU"/>
              </w:rPr>
              <w:t xml:space="preserve"> – Випуск № 2 (16), С.142-145.</w:t>
            </w:r>
          </w:p>
        </w:tc>
      </w:tr>
      <w:tr w:rsidR="00460776" w:rsidRPr="004E2648" w:rsidTr="00460776">
        <w:trPr>
          <w:trHeight w:val="260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Конкурсна  робота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460776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 w:cs="Courier New"/>
                <w:lang w:eastAsia="ru-RU"/>
              </w:rPr>
              <w:t>Широких К.Г. Вплив мотивації досягнень  та емоційної напруги   на протікання внутрішньоособистісних  конфліктів старшокласників  в умовах загальноосвітніх шкіл та шкіл інтернатів (Одеса, квітень 2020 року, робота відправлена).</w:t>
            </w:r>
          </w:p>
        </w:tc>
      </w:tr>
      <w:tr w:rsidR="00460776" w:rsidRPr="004E2648" w:rsidTr="00460776">
        <w:trPr>
          <w:trHeight w:val="230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Чугуєва І.Є.</w:t>
            </w:r>
          </w:p>
          <w:p w:rsidR="00460776" w:rsidRPr="004E2648" w:rsidRDefault="00460776" w:rsidP="000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виданні (Scopus) колективна 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460776">
            <w:pPr>
              <w:pStyle w:val="Standard"/>
              <w:rPr>
                <w:rFonts w:ascii="Times New Roman" w:hAnsi="Times New Roman"/>
                <w:color w:val="000000"/>
                <w:lang w:val="uk-UA"/>
              </w:rPr>
            </w:pPr>
            <w:r w:rsidRPr="00460776">
              <w:rPr>
                <w:rFonts w:ascii="Times New Roman" w:hAnsi="Times New Roman"/>
                <w:color w:val="000000"/>
                <w:lang w:val="en-US"/>
              </w:rPr>
              <w:t xml:space="preserve">Savenkova I, Didukh M, Litvinenko I., Chuhueva I. Time Factor in Psychological profiling of information Technology specialists for Future Career success. Journal of Environmental Treament Technics. </w:t>
            </w:r>
            <w:r w:rsidRPr="00460776">
              <w:rPr>
                <w:rFonts w:ascii="Times New Roman" w:hAnsi="Times New Roman"/>
                <w:color w:val="000000"/>
                <w:highlight w:val="yellow"/>
                <w:lang w:val="en-US"/>
              </w:rPr>
              <w:t>2019</w:t>
            </w:r>
            <w:r w:rsidRPr="00460776">
              <w:rPr>
                <w:rFonts w:ascii="Times New Roman" w:hAnsi="Times New Roman"/>
                <w:color w:val="000000"/>
                <w:lang w:val="en-US"/>
              </w:rPr>
              <w:t>; Special Issue on   Environment, Management and Economy V.7 (4) P. 1041-1045  (Scopus) . // www. jett.dormaj.com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 w:cs="Courier New"/>
              </w:rPr>
              <w:t xml:space="preserve">Тези на </w:t>
            </w:r>
            <w:r w:rsidRPr="00460776">
              <w:rPr>
                <w:rFonts w:ascii="Times New Roman" w:hAnsi="Times New Roman" w:cs="Courier New"/>
                <w:lang w:val="en-US"/>
              </w:rPr>
              <w:t>XXVII</w:t>
            </w:r>
            <w:r w:rsidRPr="00460776">
              <w:rPr>
                <w:rFonts w:ascii="Times New Roman" w:hAnsi="Times New Roman" w:cs="Courier New"/>
              </w:rPr>
              <w:t xml:space="preserve"> міжнародну конференцію  «Психологічна підготовка майбутніх психологів до роботи з проблемою булінгу» Мозирський державний педагогічний університет ім. І.П. Шамякіна м. Мозир Білорусь 23.04.2020</w:t>
            </w:r>
          </w:p>
        </w:tc>
      </w:tr>
      <w:tr w:rsidR="00460776" w:rsidRPr="004E2648" w:rsidTr="00460776">
        <w:trPr>
          <w:trHeight w:val="291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BA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Конкурсна  робота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 w:cs="Courier New"/>
              </w:rPr>
              <w:t>Конкурсна робота «Психологічна підготовка майбутніх психологів до роботи з проблемою булінгу»</w:t>
            </w:r>
          </w:p>
        </w:tc>
      </w:tr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28" w:type="dxa"/>
          </w:tcPr>
          <w:p w:rsidR="00EE5440" w:rsidRPr="004E2648" w:rsidRDefault="00EE5440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Шпачинський І.Л.</w:t>
            </w: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EE5440" w:rsidRPr="004E2648" w:rsidRDefault="00EE5440" w:rsidP="00D80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Тези – 1 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76">
              <w:rPr>
                <w:rFonts w:ascii="Times New Roman" w:hAnsi="Times New Roman" w:cs="Courier New"/>
                <w:lang w:eastAsia="ru-RU"/>
              </w:rPr>
              <w:t xml:space="preserve">Тези «НАВЧАТИ З ГУМОРОМ, НАВЧАТИ ГУМОРУ» у Збірнику тез VII Міжнародної науково-практичної конференції  «Філософські обрії сьогодення». – Херсон : ДВНЗ «ХДАУ», листопад, </w:t>
            </w:r>
            <w:r w:rsidRPr="00460776">
              <w:rPr>
                <w:rFonts w:ascii="Times New Roman" w:hAnsi="Times New Roman" w:cs="Courier New"/>
                <w:highlight w:val="yellow"/>
                <w:lang w:eastAsia="ru-RU"/>
              </w:rPr>
              <w:t>2019</w:t>
            </w:r>
            <w:r w:rsidRPr="00460776">
              <w:rPr>
                <w:rFonts w:ascii="Times New Roman" w:hAnsi="Times New Roman" w:cs="Courier New"/>
                <w:lang w:eastAsia="ru-RU"/>
              </w:rPr>
              <w:t>. – с.218-220</w:t>
            </w:r>
            <w:r w:rsidRPr="00460776">
              <w:rPr>
                <w:rFonts w:ascii="Times New Roman" w:hAnsi="Times New Roman" w:cs="Times New Roman"/>
              </w:rPr>
              <w:t>.</w:t>
            </w:r>
          </w:p>
        </w:tc>
      </w:tr>
      <w:tr w:rsidR="00F5776A" w:rsidRPr="004E2648" w:rsidTr="004E2648">
        <w:tc>
          <w:tcPr>
            <w:tcW w:w="497" w:type="dxa"/>
          </w:tcPr>
          <w:p w:rsidR="00F5776A" w:rsidRPr="004E2648" w:rsidRDefault="00F5776A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F5776A" w:rsidRPr="004E2648" w:rsidRDefault="00F5776A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F5776A" w:rsidRPr="004E2648" w:rsidRDefault="00F5776A" w:rsidP="00D80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Конкурсна робота</w:t>
            </w:r>
            <w:r w:rsidR="003406C5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F5776A" w:rsidRPr="00460776" w:rsidRDefault="003406C5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lang w:eastAsia="ru-RU"/>
              </w:rPr>
            </w:pPr>
            <w:r>
              <w:rPr>
                <w:rFonts w:ascii="Times New Roman" w:hAnsi="Times New Roman" w:cs="Courier New"/>
                <w:lang w:eastAsia="ru-RU"/>
              </w:rPr>
              <w:t>«Роль викладача в організації навчального процесу у вищій школі» на Всеукраїнському конкурсі студентських робіт з філософії.</w:t>
            </w:r>
          </w:p>
        </w:tc>
      </w:tr>
      <w:tr w:rsidR="001B43ED" w:rsidRPr="004E2648" w:rsidTr="004E2648">
        <w:tc>
          <w:tcPr>
            <w:tcW w:w="497" w:type="dxa"/>
          </w:tcPr>
          <w:p w:rsidR="001B43ED" w:rsidRPr="004E2648" w:rsidRDefault="001B43ED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1B43ED" w:rsidRPr="004E2648" w:rsidRDefault="001B43ED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1B43ED" w:rsidRDefault="001B43ED" w:rsidP="00D80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1B43ED" w:rsidRDefault="001B43ED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lang w:eastAsia="ru-RU"/>
              </w:rPr>
            </w:pPr>
            <w:r>
              <w:rPr>
                <w:rFonts w:ascii="Times New Roman" w:hAnsi="Times New Roman" w:cs="Courier New"/>
                <w:lang w:eastAsia="ru-RU"/>
              </w:rPr>
              <w:t>Науково-методичний посібник «Евристика».</w:t>
            </w:r>
          </w:p>
        </w:tc>
      </w:tr>
      <w:tr w:rsidR="001B43ED" w:rsidRPr="004E2648" w:rsidTr="004E2648">
        <w:tc>
          <w:tcPr>
            <w:tcW w:w="497" w:type="dxa"/>
          </w:tcPr>
          <w:p w:rsidR="001B43ED" w:rsidRPr="004E2648" w:rsidRDefault="001B43ED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1B43ED" w:rsidRPr="004E2648" w:rsidRDefault="001B43ED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</w:tcPr>
          <w:p w:rsidR="001B43ED" w:rsidRDefault="001B43ED" w:rsidP="00D80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Статті зі студентами - 5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1B43ED" w:rsidRDefault="001B43ED" w:rsidP="0041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lang w:eastAsia="ru-RU"/>
              </w:rPr>
            </w:pPr>
            <w:r>
              <w:t xml:space="preserve">Корнієнко М.М. </w:t>
            </w:r>
            <w:r w:rsidRPr="00F37CD6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r w:rsidRPr="00F37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ЮДИНОЦЕНТРИЧНА ПАРАДИГМА МОВЛЕННЯ І МИСЛЕННЯ»</w:t>
            </w:r>
            <w:r w:rsidR="00411770" w:rsidRPr="00F37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A1B64" w:rsidRPr="00F37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1B64" w:rsidRPr="00F37CD6">
              <w:rPr>
                <w:rFonts w:ascii="Times New Roman" w:hAnsi="Times New Roman" w:cs="Times New Roman"/>
                <w:bCs/>
              </w:rPr>
              <w:t>Бородіна Є.Г. «Формування основ світогляду молодших школярів на інтегрованих уроках»,</w:t>
            </w:r>
            <w:r>
              <w:t xml:space="preserve"> «Молодий вчений», №11(75), 2019р.</w:t>
            </w:r>
            <w:r w:rsidR="00411770">
              <w:t xml:space="preserve">; Бакреу А.С. «Особливості герменевтики як філософської концепції ХХ ст», Бігун К.В. «Проблема гендерної стерео типізації», </w:t>
            </w:r>
            <w:r w:rsidR="00CA5017">
              <w:t>Ткач К.І. «Взаємозвязок колективу і особистості»,</w:t>
            </w:r>
            <w:r w:rsidR="00411770">
              <w:t>«Молодий вчений», №12(76), 2019р.;</w:t>
            </w:r>
          </w:p>
        </w:tc>
      </w:tr>
      <w:tr w:rsidR="00460776" w:rsidRPr="004E2648" w:rsidTr="00460776">
        <w:trPr>
          <w:trHeight w:val="215"/>
        </w:trPr>
        <w:tc>
          <w:tcPr>
            <w:tcW w:w="497" w:type="dxa"/>
            <w:vMerge w:val="restart"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28" w:type="dxa"/>
            <w:vMerge w:val="restart"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Куриленко Т.В.</w:t>
            </w:r>
          </w:p>
        </w:tc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460776" w:rsidRPr="004E2648" w:rsidRDefault="00460776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Стаття у фаховому виданні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76" w:rsidRPr="004E2648" w:rsidTr="00460776">
        <w:trPr>
          <w:trHeight w:val="291"/>
        </w:trPr>
        <w:tc>
          <w:tcPr>
            <w:tcW w:w="497" w:type="dxa"/>
            <w:vMerge/>
          </w:tcPr>
          <w:p w:rsidR="00460776" w:rsidRPr="004E2648" w:rsidRDefault="00460776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Merge/>
          </w:tcPr>
          <w:p w:rsidR="00460776" w:rsidRPr="004E2648" w:rsidRDefault="00460776" w:rsidP="00CE2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</w:tcPr>
          <w:p w:rsidR="00460776" w:rsidRPr="004E2648" w:rsidRDefault="00460776" w:rsidP="00D80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60776" w:rsidRPr="00460776" w:rsidRDefault="00460776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460776">
              <w:rPr>
                <w:rFonts w:ascii="Times New Roman" w:eastAsia="Times New Roman" w:hAnsi="Times New Roman" w:cs="Courier New"/>
                <w:lang w:eastAsia="ru-RU"/>
              </w:rPr>
              <w:t>Тези «Цінність духовності  в сучасні культурі» // VII Міжнародна науково-практична конференція «Людина віртуальна: нові горизонти»25.03.20</w:t>
            </w:r>
          </w:p>
        </w:tc>
      </w:tr>
    </w:tbl>
    <w:p w:rsidR="003616A0" w:rsidRPr="004E2648" w:rsidRDefault="003616A0" w:rsidP="00693EA5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C7C9E" w:rsidRPr="004E2648" w:rsidRDefault="00BC7C9E" w:rsidP="00645E36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645E36" w:rsidRPr="004E2648" w:rsidRDefault="005543F7" w:rsidP="00645E36">
      <w:p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E2648">
        <w:rPr>
          <w:rFonts w:ascii="Times New Roman" w:eastAsia="Calibri" w:hAnsi="Times New Roman" w:cs="Times New Roman"/>
          <w:lang w:eastAsia="ru-RU"/>
        </w:rPr>
        <w:t xml:space="preserve">Тема: </w:t>
      </w:r>
      <w:r w:rsidR="00645E36" w:rsidRPr="004E2648">
        <w:rPr>
          <w:rFonts w:ascii="Times New Roman" w:eastAsia="Calibri" w:hAnsi="Times New Roman" w:cs="Times New Roman"/>
          <w:b/>
          <w:lang w:eastAsia="ru-RU"/>
        </w:rPr>
        <w:t>«</w:t>
      </w:r>
      <w:r w:rsidR="00645E36" w:rsidRPr="004E2648">
        <w:rPr>
          <w:rFonts w:ascii="Times New Roman" w:eastAsia="Times New Roman" w:hAnsi="Times New Roman" w:cs="Times New Roman"/>
          <w:b/>
        </w:rPr>
        <w:t>Теорія і практика соціального виховання дітей в інтернатних закладах освіти  України (1956 – поч. ХХІ ст.)</w:t>
      </w:r>
      <w:r w:rsidR="00645E36" w:rsidRPr="004E2648">
        <w:rPr>
          <w:rFonts w:ascii="Times New Roman" w:eastAsia="Times New Roman" w:hAnsi="Times New Roman" w:cs="Times New Roman"/>
          <w:b/>
          <w:lang w:val="ru-RU"/>
        </w:rPr>
        <w:t>»</w:t>
      </w:r>
      <w:r w:rsidR="00645E36" w:rsidRPr="004E2648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Style w:val="a5"/>
        <w:tblW w:w="15276" w:type="dxa"/>
        <w:tblLook w:val="04A0"/>
      </w:tblPr>
      <w:tblGrid>
        <w:gridCol w:w="497"/>
        <w:gridCol w:w="2559"/>
        <w:gridCol w:w="4423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9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56A12" w:rsidRPr="004E2648" w:rsidTr="004E2648">
        <w:trPr>
          <w:trHeight w:val="260"/>
        </w:trPr>
        <w:tc>
          <w:tcPr>
            <w:tcW w:w="497" w:type="dxa"/>
            <w:vMerge w:val="restart"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val="ru-RU"/>
              </w:rPr>
            </w:pPr>
            <w:r w:rsidRPr="004E2648">
              <w:rPr>
                <w:rFonts w:ascii="Times New Roman" w:hAnsi="Times New Roman" w:cs="Times New Roman"/>
                <w:lang w:val="ru-RU"/>
              </w:rPr>
              <w:t>Султанова Н.В.,керівник</w:t>
            </w:r>
          </w:p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Монографія (колективна, розділ) – </w:t>
            </w:r>
          </w:p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Youth involvement in civil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society development:</w:t>
            </w:r>
          </w:p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current state and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prospective trends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>. –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Monograph 31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Publishing House of Katowice School of Technology, 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Katowice, Poland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2020</w:t>
            </w:r>
          </w:p>
        </w:tc>
      </w:tr>
      <w:tr w:rsidR="00E56A12" w:rsidRPr="004E2648" w:rsidTr="004E2648">
        <w:trPr>
          <w:trHeight w:val="262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 Становлення та розвиток навчальних закладів для дівчат у контексті реформацій шкільної системи освіти в Україні (ІІ половина ХІХ –  початок ХХ століття). </w:t>
            </w:r>
            <w:r w:rsidRPr="004E26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Педагогічний альманах. 2019. Вип. 42 С. 244-249</w:t>
            </w:r>
          </w:p>
        </w:tc>
      </w:tr>
      <w:tr w:rsidR="00E56A12" w:rsidRPr="004E2648" w:rsidTr="004E2648">
        <w:trPr>
          <w:trHeight w:val="162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850" w:rsidRPr="00DF1850" w:rsidRDefault="00DF1850" w:rsidP="00DF18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850">
              <w:rPr>
                <w:rFonts w:ascii="Times New Roman" w:eastAsia="Times New Roman" w:hAnsi="Times New Roman" w:cs="Times New Roman"/>
                <w:lang w:val="ru-RU"/>
              </w:rPr>
              <w:t>Зміст профес</w:t>
            </w:r>
            <w:r w:rsidRPr="00DF1850">
              <w:rPr>
                <w:rFonts w:ascii="Times New Roman" w:eastAsia="Times New Roman" w:hAnsi="Times New Roman" w:cs="Times New Roman"/>
              </w:rPr>
              <w:t>і</w:t>
            </w:r>
            <w:r w:rsidRPr="00DF1850">
              <w:rPr>
                <w:rFonts w:ascii="Times New Roman" w:eastAsia="Times New Roman" w:hAnsi="Times New Roman" w:cs="Times New Roman"/>
                <w:lang w:val="ru-RU"/>
              </w:rPr>
              <w:t>йної підготовки майбутніх соціальних працівників до роботи в умовах НУШ</w:t>
            </w:r>
            <w:r w:rsidRPr="00DF185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DF1850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F1850">
              <w:rPr>
                <w:rFonts w:ascii="Times New Roman" w:eastAsia="Times New Roman" w:hAnsi="Times New Roman" w:cs="Times New Roman"/>
                <w:lang w:eastAsia="ru-RU"/>
              </w:rPr>
              <w:t xml:space="preserve">V Міжнародна </w:t>
            </w:r>
          </w:p>
          <w:p w:rsidR="00E56A12" w:rsidRPr="00DF1850" w:rsidRDefault="00DF1850" w:rsidP="00DF1850">
            <w:pPr>
              <w:jc w:val="both"/>
              <w:rPr>
                <w:rFonts w:eastAsia="Times New Roman" w:cs="Times New Roman"/>
                <w:smallCaps/>
                <w:sz w:val="28"/>
                <w:szCs w:val="28"/>
                <w:lang w:eastAsia="ru-RU"/>
              </w:rPr>
            </w:pPr>
            <w:r w:rsidRPr="00DF1850">
              <w:rPr>
                <w:rFonts w:ascii="Times New Roman" w:eastAsia="Times New Roman" w:hAnsi="Times New Roman" w:cs="Times New Roman"/>
                <w:lang w:eastAsia="ru-RU"/>
              </w:rPr>
              <w:t>науково-практична конференція «Соціальна робота: становлення, перспективи, ровиток», 5-6 червня 2020 р., м. Львів)</w:t>
            </w:r>
          </w:p>
        </w:tc>
      </w:tr>
      <w:tr w:rsidR="00E56A12" w:rsidRPr="004E2648" w:rsidTr="004E2648">
        <w:trPr>
          <w:trHeight w:val="276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E56A12" w:rsidRPr="004E2648" w:rsidTr="004E2648">
        <w:trPr>
          <w:trHeight w:val="291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Впровадження - 2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F1850" w:rsidRPr="00DF1850" w:rsidRDefault="00E56A12" w:rsidP="00DF1850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09"/>
              </w:tabs>
              <w:ind w:left="0" w:hanging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F1850">
              <w:rPr>
                <w:rFonts w:ascii="Times New Roman" w:hAnsi="Times New Roman" w:cs="Times New Roman"/>
              </w:rPr>
              <w:t>З</w:t>
            </w:r>
            <w:r w:rsidRPr="00DF1850">
              <w:rPr>
                <w:rFonts w:ascii="Times New Roman" w:eastAsia="Times New Roman" w:hAnsi="Times New Roman" w:cs="Times New Roman"/>
              </w:rPr>
              <w:t>а умов подовження карантину рапортом їх буде пропоновано замінити на 2 авторські свідоцтва</w:t>
            </w:r>
            <w:r w:rsidR="00DF1850" w:rsidRPr="00DF1850">
              <w:rPr>
                <w:rFonts w:ascii="Times New Roman" w:eastAsia="Times New Roman" w:hAnsi="Times New Roman" w:cs="Times New Roman"/>
              </w:rPr>
              <w:t>:</w:t>
            </w:r>
            <w:r w:rsidR="00DF1850" w:rsidRPr="00DF1850">
              <w:rPr>
                <w:rFonts w:ascii="Times New Roman" w:eastAsia="Calibri" w:hAnsi="Times New Roman" w:cs="Times New Roman"/>
                <w:lang w:eastAsia="en-US"/>
              </w:rPr>
              <w:t xml:space="preserve"> навчальний посібник «Діяльність інтернатних закладів освіти в Україні (друга половина ХХ століття»; </w:t>
            </w:r>
          </w:p>
          <w:p w:rsidR="00E56A12" w:rsidRPr="004E2648" w:rsidRDefault="00DF1850" w:rsidP="00DF1850">
            <w:pPr>
              <w:rPr>
                <w:rFonts w:ascii="Times New Roman" w:hAnsi="Times New Roman" w:cs="Times New Roman"/>
              </w:rPr>
            </w:pPr>
            <w:r w:rsidRPr="00DF1850">
              <w:rPr>
                <w:rFonts w:ascii="Times New Roman" w:eastAsia="Times New Roman" w:hAnsi="Times New Roman" w:cs="Times New Roman"/>
              </w:rPr>
              <w:t>монографію «Соціальне виховання дітей в інтернатних закладах освіти  України (друга половина ХХ – початок ХХІ століття)»</w:t>
            </w:r>
          </w:p>
        </w:tc>
      </w:tr>
      <w:tr w:rsidR="00E56A12" w:rsidRPr="004E2648" w:rsidTr="004E2648">
        <w:trPr>
          <w:trHeight w:val="276"/>
        </w:trPr>
        <w:tc>
          <w:tcPr>
            <w:tcW w:w="497" w:type="dxa"/>
            <w:vMerge w:val="restart"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Рогальська-Яблонська І.П.</w:t>
            </w: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Youth involvement in civil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society development:</w:t>
            </w:r>
          </w:p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current state and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prospective trends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>. –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Monograph 31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E26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Publishing House of Katowice School of Technology, 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Katowice, Poland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2020</w:t>
            </w:r>
          </w:p>
        </w:tc>
      </w:tr>
      <w:tr w:rsidR="00E56A12" w:rsidRPr="004E2648" w:rsidTr="004E2648">
        <w:trPr>
          <w:trHeight w:val="300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Правова соціалізація вихованців закладів інтернатного типу: сутність та особливості. Науковий вісник МНУ. №4 (67). С. 165-170. </w:t>
            </w:r>
          </w:p>
        </w:tc>
      </w:tr>
      <w:tr w:rsidR="00E56A12" w:rsidRPr="004E2648" w:rsidTr="004E2648">
        <w:trPr>
          <w:trHeight w:val="292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виданнях країн ОЄСР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56A12" w:rsidRPr="004E2648" w:rsidTr="004E2648">
        <w:trPr>
          <w:trHeight w:val="254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56A12" w:rsidRPr="004E2648" w:rsidTr="004E2648">
        <w:trPr>
          <w:trHeight w:val="261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E56A12" w:rsidRPr="004E2648" w:rsidTr="004E2648">
        <w:trPr>
          <w:trHeight w:val="230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E56A12" w:rsidRPr="004E2648" w:rsidRDefault="00E56A12" w:rsidP="005B68EB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56A12" w:rsidRPr="004E2648" w:rsidTr="004E2648">
        <w:trPr>
          <w:trHeight w:val="261"/>
        </w:trPr>
        <w:tc>
          <w:tcPr>
            <w:tcW w:w="497" w:type="dxa"/>
            <w:vMerge w:val="restart"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9" w:type="dxa"/>
            <w:vMerge w:val="restart"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Ярошенко В.М.</w:t>
            </w: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56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Youth involvement in civil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society development:</w:t>
            </w:r>
          </w:p>
          <w:p w:rsidR="00E56A12" w:rsidRPr="004E2648" w:rsidRDefault="00E56A12" w:rsidP="00E56A1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current state and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prospective trends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>. –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Monograph 31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E26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Publishing House of Katowice School of Technology, 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Katowice, Poland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2020</w:t>
            </w:r>
            <w:r w:rsidRPr="004E26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P.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4E2648">
              <w:rPr>
                <w:rFonts w:ascii="Times New Roman" w:eastAsia="Times New Roman" w:hAnsi="Times New Roman" w:cs="Times New Roman"/>
                <w:lang w:eastAsia="en-US"/>
              </w:rPr>
              <w:t>50-156</w:t>
            </w:r>
          </w:p>
        </w:tc>
      </w:tr>
      <w:tr w:rsidR="00E56A12" w:rsidRPr="004E2648" w:rsidTr="004E2648">
        <w:trPr>
          <w:trHeight w:val="291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4E2648">
              <w:rPr>
                <w:rFonts w:ascii="Times New Roman" w:eastAsia="Times New Roman" w:hAnsi="Times New Roman" w:cs="Times New Roman"/>
                <w:color w:val="000000"/>
              </w:rPr>
              <w:t xml:space="preserve">Роль територіальної громади у становленні інституту демократичної громадянськості в Україні» - Наукові праці Донецького національного університету ім Василя Стуса (м.Вінниця) – №4, 2019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69-74</w:t>
            </w:r>
          </w:p>
        </w:tc>
      </w:tr>
      <w:tr w:rsidR="00E56A12" w:rsidRPr="004E2648" w:rsidTr="004E2648">
        <w:trPr>
          <w:trHeight w:val="200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 у виданнях країн ОЄСР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56A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1.</w:t>
            </w:r>
            <w:r w:rsidRPr="004E2648">
              <w:rPr>
                <w:rFonts w:ascii="Times New Roman" w:eastAsia="Times New Roman" w:hAnsi="Times New Roman" w:cs="Times New Roman"/>
                <w:lang w:val="en-US" w:eastAsia="en-US"/>
              </w:rPr>
              <w:t>«Efficiency of the student self-governance in promoting the institute of democratic citizenship in Ukraine»</w:t>
            </w:r>
            <w:r w:rsidRPr="004E264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European political and law discourse. Vol. 6, No. 4 – 2019. 271p.  .  P. 69-74</w:t>
            </w:r>
          </w:p>
          <w:p w:rsidR="00E56A12" w:rsidRPr="004E2648" w:rsidRDefault="00E56A12" w:rsidP="00E56A1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2648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Pr="004E2648">
              <w:rPr>
                <w:rFonts w:ascii="Times New Roman" w:eastAsia="Times New Roman" w:hAnsi="Times New Roman" w:cs="Times New Roman"/>
                <w:lang w:val="en-US" w:eastAsia="en-US"/>
              </w:rPr>
              <w:t>Preservation of public health in the experience of the educational center “University of the third age”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56A12" w:rsidRPr="004E2648" w:rsidRDefault="00E56A12" w:rsidP="00E56A12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EUROPEANPOLITICALANDLAWDISCOURSE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Vol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6,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1 – 2019. 130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95-99.</w:t>
            </w:r>
          </w:p>
        </w:tc>
      </w:tr>
      <w:tr w:rsidR="00E56A12" w:rsidRPr="004E2648" w:rsidTr="004E2648">
        <w:trPr>
          <w:trHeight w:val="209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Інноваційні технології з підвищення  зацікавленості громади  співпрацею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</w:rPr>
              <w:t>з владою/  у Матеріалах Всеукраїнської наукової конференції «Теоретико-методологічні основи роботи з людьми поважного віку»/ – Миколаїв:Вид-во ЧДУ ім Петра Могили, 2019. -124с. С58-63.</w:t>
            </w:r>
          </w:p>
        </w:tc>
      </w:tr>
      <w:tr w:rsidR="00E56A12" w:rsidRPr="004E2648" w:rsidTr="004E2648">
        <w:trPr>
          <w:trHeight w:val="261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02126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9" w:type="dxa"/>
          </w:tcPr>
          <w:p w:rsidR="00EE5440" w:rsidRPr="004E2648" w:rsidRDefault="00EE5440" w:rsidP="00E6406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Козляковський П.А.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EE5440" w:rsidRPr="004E2648" w:rsidRDefault="00EE5440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Монографія(розділ) –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56A12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Психолого-педагогічні особливості профілактики делінквентної поведінки неповнолітніх. – Монографія. Миколаїв, 2020 р. – 112 с. (Рукопис) (Рецензії є)</w:t>
            </w:r>
          </w:p>
        </w:tc>
      </w:tr>
      <w:tr w:rsidR="00E56A12" w:rsidRPr="004E2648" w:rsidTr="004E2648">
        <w:trPr>
          <w:trHeight w:val="260"/>
        </w:trPr>
        <w:tc>
          <w:tcPr>
            <w:tcW w:w="497" w:type="dxa"/>
            <w:vMerge w:val="restart"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9" w:type="dxa"/>
            <w:vMerge w:val="restart"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Білик І.М.</w:t>
            </w: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Захист кандидатської дисертації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Документи подано до спеціалізованої вченої ради (4.03.2020).</w:t>
            </w:r>
          </w:p>
        </w:tc>
      </w:tr>
      <w:tr w:rsidR="00E56A12" w:rsidRPr="004E2648" w:rsidTr="004E2648">
        <w:trPr>
          <w:trHeight w:val="231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Впровадження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Довідка про впровадження в 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Криворізькому державному педагогічному університеті  </w:t>
            </w:r>
            <w:r w:rsidRPr="004E2648">
              <w:rPr>
                <w:rFonts w:ascii="Times New Roman" w:eastAsia="Times New Roman" w:hAnsi="Times New Roman" w:cs="Times New Roman"/>
                <w:bCs/>
                <w:spacing w:val="-2"/>
              </w:rPr>
              <w:t>(довідка № 09/1-62/3 від 29.01.2020 р.),</w:t>
            </w:r>
          </w:p>
        </w:tc>
      </w:tr>
      <w:tr w:rsidR="00E56A12" w:rsidRPr="004E2648" w:rsidTr="004E2648">
        <w:trPr>
          <w:trHeight w:val="260"/>
        </w:trPr>
        <w:tc>
          <w:tcPr>
            <w:tcW w:w="497" w:type="dxa"/>
            <w:vMerge/>
          </w:tcPr>
          <w:p w:rsidR="00E56A12" w:rsidRPr="004E2648" w:rsidRDefault="00E56A12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vMerge/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E56A12" w:rsidRPr="004E2648" w:rsidRDefault="00E56A12" w:rsidP="00E6406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56A12" w:rsidRPr="004E2648" w:rsidRDefault="00E56A12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Червень</w:t>
            </w:r>
          </w:p>
        </w:tc>
      </w:tr>
    </w:tbl>
    <w:p w:rsidR="00BA6201" w:rsidRPr="004E2648" w:rsidRDefault="00BA6201" w:rsidP="00E93193">
      <w:pPr>
        <w:spacing w:after="0"/>
        <w:rPr>
          <w:rFonts w:ascii="Times New Roman" w:hAnsi="Times New Roman" w:cs="Times New Roman"/>
        </w:rPr>
      </w:pPr>
    </w:p>
    <w:p w:rsidR="00570417" w:rsidRPr="004E2648" w:rsidRDefault="00570417" w:rsidP="00570417">
      <w:pPr>
        <w:spacing w:after="0"/>
        <w:rPr>
          <w:rFonts w:ascii="Times New Roman" w:eastAsia="Times New Roman" w:hAnsi="Times New Roman" w:cs="Times New Roman"/>
        </w:rPr>
      </w:pPr>
      <w:r w:rsidRPr="004E2648">
        <w:rPr>
          <w:rFonts w:ascii="Times New Roman" w:eastAsia="Times New Roman" w:hAnsi="Times New Roman" w:cs="Times New Roman"/>
        </w:rPr>
        <w:t xml:space="preserve">Тема </w:t>
      </w:r>
      <w:r w:rsidRPr="004E2648">
        <w:rPr>
          <w:rFonts w:ascii="Times New Roman" w:eastAsia="Times New Roman" w:hAnsi="Times New Roman" w:cs="Times New Roman"/>
          <w:b/>
        </w:rPr>
        <w:t>«</w:t>
      </w:r>
      <w:r w:rsidR="00ED70EF" w:rsidRPr="004E2648">
        <w:rPr>
          <w:rFonts w:ascii="Times New Roman" w:eastAsia="Times New Roman" w:hAnsi="Times New Roman" w:cs="Times New Roman"/>
          <w:b/>
          <w:lang w:eastAsia="ru-RU"/>
        </w:rPr>
        <w:t>Механізми регулювання фінансово-економічного забезпечення сталого розвитку України</w:t>
      </w:r>
      <w:r w:rsidRPr="004E2648">
        <w:rPr>
          <w:rFonts w:ascii="Times New Roman" w:eastAsia="Times New Roman" w:hAnsi="Times New Roman" w:cs="Times New Roman"/>
          <w:b/>
        </w:rPr>
        <w:t>»</w:t>
      </w:r>
    </w:p>
    <w:p w:rsidR="003D5D35" w:rsidRPr="004E2648" w:rsidRDefault="003D5D35" w:rsidP="00570417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5"/>
        <w:tblW w:w="15276" w:type="dxa"/>
        <w:tblLook w:val="04A0"/>
      </w:tblPr>
      <w:tblGrid>
        <w:gridCol w:w="497"/>
        <w:gridCol w:w="2448"/>
        <w:gridCol w:w="4534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8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Форми  представлення  результатів 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0250FE" w:rsidRPr="004E2648" w:rsidTr="004E2648">
        <w:trPr>
          <w:trHeight w:val="200"/>
        </w:trPr>
        <w:tc>
          <w:tcPr>
            <w:tcW w:w="497" w:type="dxa"/>
            <w:vMerge w:val="restart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8" w:type="dxa"/>
            <w:vMerge w:val="restart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Гуріна О.В., керівник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Фахові статті– 2 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250FE" w:rsidRPr="0048630C" w:rsidRDefault="0048630C" w:rsidP="0048630C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Квітень: підготовлена наукова стаття у виданні категорії Б – 1</w:t>
            </w:r>
          </w:p>
        </w:tc>
      </w:tr>
      <w:tr w:rsidR="000250FE" w:rsidRPr="004E2648" w:rsidTr="004E2648">
        <w:trPr>
          <w:trHeight w:val="1414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0FE" w:rsidRPr="004E2648" w:rsidRDefault="000250FE" w:rsidP="004E26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Лютий, березень: подано заявку на реєстрацію авторського права на твір.</w:t>
            </w:r>
          </w:p>
          <w:p w:rsidR="000250FE" w:rsidRPr="004E2648" w:rsidRDefault="000250FE" w:rsidP="004E26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26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Монографія «</w:t>
            </w:r>
            <w:r w:rsidRPr="004E2648">
              <w:rPr>
                <w:rFonts w:ascii="Times New Roman" w:eastAsia="Calibri" w:hAnsi="Times New Roman" w:cs="Times New Roman"/>
                <w:lang w:eastAsia="en-US"/>
              </w:rPr>
              <w:t>Забезпечення сталого розвитку регіону та управління змінами на підприємствах в умовах міжнародних інтеграційних процесів»</w:t>
            </w:r>
          </w:p>
          <w:p w:rsidR="000250FE" w:rsidRPr="004E2648" w:rsidRDefault="000250FE" w:rsidP="004E264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2. Монографія «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>Фінансовий механізм управління економікою України в умовах глобалізації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250FE" w:rsidRPr="004E2648" w:rsidTr="004E2648">
        <w:trPr>
          <w:trHeight w:val="207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Статті/тези  зі  студентами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E2648" w:rsidRDefault="000250FE" w:rsidP="000250FE">
            <w:pPr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Березень: подано до друку Тези зі студентами – 5</w:t>
            </w:r>
          </w:p>
        </w:tc>
      </w:tr>
      <w:tr w:rsidR="0048630C" w:rsidRPr="004E2648" w:rsidTr="004E2648">
        <w:trPr>
          <w:trHeight w:val="207"/>
        </w:trPr>
        <w:tc>
          <w:tcPr>
            <w:tcW w:w="497" w:type="dxa"/>
          </w:tcPr>
          <w:p w:rsidR="0048630C" w:rsidRPr="004E2648" w:rsidRDefault="0048630C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8630C" w:rsidRPr="0048630C" w:rsidRDefault="0048630C" w:rsidP="0048630C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63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Монографія «</w:t>
            </w:r>
            <w:r w:rsidRPr="0048630C">
              <w:rPr>
                <w:rFonts w:ascii="Times New Roman" w:eastAsia="Calibri" w:hAnsi="Times New Roman" w:cs="Times New Roman"/>
                <w:lang w:eastAsia="en-US"/>
              </w:rPr>
              <w:t>Забезпечення сталого розвитку регіону та управління змінами на підприємствах в умовах міжнародних інтеграційних процесів»</w:t>
            </w:r>
          </w:p>
          <w:p w:rsidR="0048630C" w:rsidRPr="004E2648" w:rsidRDefault="0048630C" w:rsidP="000250FE">
            <w:pPr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2. Монографія «</w:t>
            </w:r>
            <w:r w:rsidRPr="0048630C">
              <w:rPr>
                <w:rFonts w:ascii="Times New Roman" w:eastAsia="Calibri" w:hAnsi="Times New Roman" w:cs="Times New Roman"/>
                <w:lang w:eastAsia="ru-RU"/>
              </w:rPr>
              <w:t>Фінансовий механізм управління економікою України в умовах глобалізації</w:t>
            </w: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250FE" w:rsidRPr="00511455" w:rsidTr="004E2648">
        <w:trPr>
          <w:trHeight w:val="199"/>
        </w:trPr>
        <w:tc>
          <w:tcPr>
            <w:tcW w:w="497" w:type="dxa"/>
            <w:vMerge w:val="restart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8" w:type="dxa"/>
            <w:vMerge w:val="restart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Корнєва Н.О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Фахові статті– 2 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511455" w:rsidRPr="00511455" w:rsidRDefault="000250FE" w:rsidP="00511455">
            <w:pPr>
              <w:widowControl w:val="0"/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455">
              <w:rPr>
                <w:rFonts w:ascii="Times New Roman" w:eastAsia="Times New Roman" w:hAnsi="Times New Roman" w:cs="Times New Roman"/>
                <w:lang w:eastAsia="ru-RU"/>
              </w:rPr>
              <w:t>Березень: підготовлена наукова стаття у виданні категорії Б</w:t>
            </w:r>
          </w:p>
        </w:tc>
      </w:tr>
      <w:tr w:rsidR="000250FE" w:rsidRPr="004E2648" w:rsidTr="004E2648">
        <w:trPr>
          <w:trHeight w:val="291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–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E2648" w:rsidRDefault="000250FE" w:rsidP="000250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Лютий: подано заявку на реєстрацію авторського права на твір.</w:t>
            </w:r>
          </w:p>
          <w:p w:rsidR="000250FE" w:rsidRPr="004E2648" w:rsidRDefault="000250FE" w:rsidP="000250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264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Монографія «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>Фінансовий механізм управління економікою України в умовах глобалізації</w:t>
            </w:r>
            <w:r w:rsidRPr="004E264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0250FE" w:rsidRPr="004E2648" w:rsidTr="004E2648">
        <w:trPr>
          <w:trHeight w:val="291"/>
        </w:trPr>
        <w:tc>
          <w:tcPr>
            <w:tcW w:w="497" w:type="dxa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Статті/тези  зі  студентами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E2648" w:rsidRDefault="000250FE" w:rsidP="000250FE">
            <w:pPr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Березень: подано до друку Тези зі студентами – 2</w:t>
            </w:r>
          </w:p>
        </w:tc>
      </w:tr>
      <w:tr w:rsidR="0048630C" w:rsidRPr="004E2648" w:rsidTr="004E2648">
        <w:trPr>
          <w:trHeight w:val="291"/>
        </w:trPr>
        <w:tc>
          <w:tcPr>
            <w:tcW w:w="497" w:type="dxa"/>
          </w:tcPr>
          <w:p w:rsidR="0048630C" w:rsidRPr="004E2648" w:rsidRDefault="0048630C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8630C" w:rsidRPr="0048630C" w:rsidRDefault="0048630C" w:rsidP="0048630C">
            <w:pPr>
              <w:spacing w:after="160" w:line="259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8630C">
              <w:rPr>
                <w:rFonts w:ascii="Times New Roman" w:eastAsia="Calibri" w:hAnsi="Times New Roman" w:cs="Times New Roman"/>
                <w:lang w:eastAsia="ru-RU"/>
              </w:rPr>
              <w:t xml:space="preserve">Квітень:  </w:t>
            </w:r>
            <w:r w:rsidRPr="0048630C">
              <w:rPr>
                <w:rFonts w:ascii="Times New Roman" w:eastAsia="Calibri" w:hAnsi="Times New Roman" w:cs="Times New Roman"/>
                <w:lang w:val="ru-RU" w:eastAsia="ru-RU"/>
              </w:rPr>
              <w:t>Участь</w:t>
            </w:r>
            <w:r w:rsidRPr="008F64DA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48630C">
              <w:rPr>
                <w:rFonts w:ascii="Times New Roman" w:eastAsia="Calibri" w:hAnsi="Times New Roman" w:cs="Times New Roman"/>
                <w:lang w:val="ru-RU" w:eastAsia="ru-RU"/>
              </w:rPr>
              <w:t>у</w:t>
            </w:r>
            <w:r w:rsidRPr="008F64DA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48630C">
              <w:rPr>
                <w:rFonts w:ascii="Times New Roman" w:eastAsia="Calibri" w:hAnsi="Times New Roman" w:cs="Times New Roman"/>
                <w:lang w:val="ru-RU" w:eastAsia="ru-RU"/>
              </w:rPr>
              <w:t>конференції</w:t>
            </w:r>
            <w:r w:rsidRPr="0048630C">
              <w:rPr>
                <w:rFonts w:ascii="Times New Roman" w:eastAsia="Calibri" w:hAnsi="Times New Roman" w:cs="Times New Roman"/>
                <w:lang w:val="en-US" w:eastAsia="ru-RU"/>
              </w:rPr>
              <w:t>:</w:t>
            </w:r>
          </w:p>
          <w:p w:rsidR="0048630C" w:rsidRPr="004E2648" w:rsidRDefault="0048630C" w:rsidP="0048630C">
            <w:pPr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eastAsia="Calibri" w:hAnsi="Times New Roman" w:cs="Times New Roman"/>
                <w:lang w:val="en-US" w:eastAsia="ru-RU"/>
              </w:rPr>
              <w:t>Integración de lascienciasfundamentales y aplicadas en el paradigma de la sociedad post-industrial, 24.04.2020     </w:t>
            </w:r>
            <w:r w:rsidRPr="0048630C">
              <w:rPr>
                <w:rFonts w:ascii="Times New Roman" w:eastAsia="Calibri" w:hAnsi="Times New Roman" w:cs="Times New Roman"/>
                <w:lang w:val="ru-RU" w:eastAsia="ru-RU"/>
              </w:rPr>
              <w:t>Барселона</w:t>
            </w:r>
            <w:r w:rsidRPr="0048630C">
              <w:rPr>
                <w:rFonts w:ascii="Times New Roman" w:eastAsia="Calibri" w:hAnsi="Times New Roman" w:cs="Times New Roman"/>
                <w:lang w:val="en-US" w:eastAsia="ru-RU"/>
              </w:rPr>
              <w:t>, ESP</w:t>
            </w:r>
          </w:p>
        </w:tc>
      </w:tr>
      <w:tr w:rsidR="000250FE" w:rsidRPr="004E2648" w:rsidTr="004E2648">
        <w:trPr>
          <w:trHeight w:val="260"/>
        </w:trPr>
        <w:tc>
          <w:tcPr>
            <w:tcW w:w="497" w:type="dxa"/>
            <w:vMerge w:val="restart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48" w:type="dxa"/>
            <w:vMerge w:val="restart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Данік Н.В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Фахові статті– 2 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250FE" w:rsidRPr="004E2648" w:rsidRDefault="000250FE" w:rsidP="000250FE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Лютий: підготовлено публікації у фаховому науковому виданні: Електронний науково-практичний журнал «Інфраструктура ринку» загальною кількістю 2 статті: «Банківська система в період реструктуризації»; «Розвиток інтернет-банкінгу в Україні» - знаходиться на рецензуванні, планується друк у 41 номері.</w:t>
            </w:r>
          </w:p>
        </w:tc>
      </w:tr>
      <w:tr w:rsidR="000250FE" w:rsidRPr="004E2648" w:rsidTr="004E2648">
        <w:trPr>
          <w:trHeight w:val="230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Авторське свідоцтво – 2 </w:t>
            </w:r>
            <w:r w:rsidR="0048630C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E2648" w:rsidRDefault="000250FE" w:rsidP="000250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Березень: підготовлено 2 заявки на реєстрацію авторського права на твір:</w:t>
            </w:r>
          </w:p>
          <w:p w:rsidR="000250FE" w:rsidRPr="004E2648" w:rsidRDefault="000250FE" w:rsidP="000250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1 - на наукову статтю «Синергія розвитку банківської системи та індустріалізації економіки України: очікування та реалії»;</w:t>
            </w:r>
          </w:p>
          <w:p w:rsidR="000250FE" w:rsidRDefault="000250FE" w:rsidP="00025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2 - на монографію «Фінансовий механізм управління економікою України в умовах глобалізації»</w:t>
            </w:r>
          </w:p>
          <w:p w:rsidR="0048630C" w:rsidRPr="0048630C" w:rsidRDefault="0048630C" w:rsidP="0048630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 xml:space="preserve">Квітень: </w:t>
            </w:r>
            <w:r w:rsidRPr="0048630C">
              <w:rPr>
                <w:rFonts w:ascii="Times New Roman" w:eastAsia="Calibri" w:hAnsi="Times New Roman" w:cs="Times New Roman"/>
                <w:lang w:eastAsia="ru-RU"/>
              </w:rPr>
              <w:t xml:space="preserve">підготовлено 2 заявки на </w:t>
            </w: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реєстрацію авторського права на твір</w:t>
            </w:r>
            <w:r w:rsidRPr="0048630C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48630C" w:rsidRPr="0048630C" w:rsidRDefault="0048630C" w:rsidP="0048630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 xml:space="preserve">1 - на наукову статтю </w:t>
            </w:r>
            <w:r w:rsidRPr="0048630C">
              <w:rPr>
                <w:rFonts w:ascii="Times New Roman" w:eastAsia="Calibri" w:hAnsi="Times New Roman" w:cs="Times New Roman"/>
                <w:lang w:eastAsia="ru-RU"/>
              </w:rPr>
              <w:t>«Вплив достатності капіталу на показники стійкості комерційного банку»;</w:t>
            </w:r>
          </w:p>
          <w:p w:rsidR="0048630C" w:rsidRPr="004E2648" w:rsidRDefault="0048630C" w:rsidP="0048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 xml:space="preserve">2 - на наукову статтю </w:t>
            </w:r>
            <w:r w:rsidRPr="0048630C">
              <w:rPr>
                <w:rFonts w:ascii="Times New Roman" w:eastAsia="Calibri" w:hAnsi="Times New Roman" w:cs="Times New Roman"/>
                <w:lang w:eastAsia="ru-RU"/>
              </w:rPr>
              <w:t>«Характеристика підходів до визначення бізнес-моделей банків в Україні</w:t>
            </w:r>
          </w:p>
        </w:tc>
      </w:tr>
      <w:tr w:rsidR="000250FE" w:rsidRPr="004E2648" w:rsidTr="004E2648">
        <w:trPr>
          <w:trHeight w:val="310"/>
        </w:trPr>
        <w:tc>
          <w:tcPr>
            <w:tcW w:w="497" w:type="dxa"/>
            <w:vMerge w:val="restart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48" w:type="dxa"/>
            <w:vMerge w:val="restart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Рудь І.Ю.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Опорний конспект 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250FE" w:rsidRPr="004E2648" w:rsidRDefault="000250FE" w:rsidP="000250FE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Лютий: підготовлено Опорний конспект з дисципліни «Страхування» - 1</w:t>
            </w:r>
          </w:p>
        </w:tc>
      </w:tr>
      <w:tr w:rsidR="000250FE" w:rsidRPr="004E2648" w:rsidTr="004E2648">
        <w:trPr>
          <w:trHeight w:val="306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Статті/тези  зі  студентами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0FE" w:rsidRPr="004E2648" w:rsidRDefault="000250FE" w:rsidP="000250FE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зі студентами – 10 (березень)</w:t>
            </w:r>
          </w:p>
        </w:tc>
      </w:tr>
      <w:tr w:rsidR="000250FE" w:rsidRPr="004E2648" w:rsidTr="004E2648">
        <w:trPr>
          <w:trHeight w:val="260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D7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- 2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E2648" w:rsidRDefault="000250FE" w:rsidP="0048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– 1 (</w:t>
            </w:r>
            <w:r w:rsidR="0048630C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E5440" w:rsidRPr="004E2648" w:rsidTr="004E2648">
        <w:tc>
          <w:tcPr>
            <w:tcW w:w="497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48" w:type="dxa"/>
          </w:tcPr>
          <w:p w:rsidR="00EE5440" w:rsidRPr="004E2648" w:rsidRDefault="00EE5440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Колеватова А.В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Статті у виданнях категорії Б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250FE" w:rsidRPr="004E2648" w:rsidRDefault="000250FE" w:rsidP="000250F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Березень: Опубліковано наукову статтю у виданні категорії Б:</w:t>
            </w:r>
          </w:p>
          <w:p w:rsidR="00EE5440" w:rsidRPr="004E2648" w:rsidRDefault="000250FE" w:rsidP="00025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Колеватова А. В. «Теоретико-методологічні засади регулювання грошово-кредитної політики держави». Ефективна економіка. 2020. № 3. – URL: http://www.economy.nayka.com.ua/?op=1&amp;z=7714 (дата звернення: 02.04.2020). DOI: 10.32702/2307-2105-2020.3.55</w:t>
            </w:r>
          </w:p>
        </w:tc>
      </w:tr>
      <w:tr w:rsidR="0048630C" w:rsidRPr="004E2648" w:rsidTr="004E2648">
        <w:tc>
          <w:tcPr>
            <w:tcW w:w="497" w:type="dxa"/>
          </w:tcPr>
          <w:p w:rsidR="0048630C" w:rsidRPr="004E2648" w:rsidRDefault="0048630C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48630C" w:rsidRPr="004E2648" w:rsidRDefault="0048630C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8630C" w:rsidRPr="0048630C" w:rsidRDefault="0048630C" w:rsidP="000250F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hAnsi="Times New Roman" w:cs="Times New Roman"/>
                <w:lang w:eastAsia="ru-RU"/>
              </w:rPr>
              <w:t>Квітень: Збір і опрацювання матеріалів та аналітичної інформації для написання статті на тему: «AssessmentofmanagementefficiencyandinfrastructuredevelopmentofUkraine» (Оцінка ефективності управління і розвитку інфраструктури України) з метою подальшої публікації у міжнародній наукометричній базі Scopus</w:t>
            </w:r>
          </w:p>
        </w:tc>
      </w:tr>
      <w:tr w:rsidR="000250FE" w:rsidRPr="004E2648" w:rsidTr="004E2648">
        <w:trPr>
          <w:trHeight w:val="245"/>
        </w:trPr>
        <w:tc>
          <w:tcPr>
            <w:tcW w:w="497" w:type="dxa"/>
            <w:vMerge w:val="restart"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48" w:type="dxa"/>
            <w:vMerge w:val="restart"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Волошина-Сідей В.В.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Фахові статті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250FE" w:rsidRPr="004E2648" w:rsidRDefault="000250FE" w:rsidP="000250FE">
            <w:pPr>
              <w:widowControl w:val="0"/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Лютий: Опубліковано наукову статтю у виданні категорії Б:</w:t>
            </w:r>
          </w:p>
          <w:p w:rsidR="000250FE" w:rsidRPr="004E2648" w:rsidRDefault="000250FE" w:rsidP="00025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Волошина-Сідей В.В. Бухгалтерські та податкові аспекти представницьких витрат підприємства. Інфраструктура ринку. 2020. №40. URL: http://www.market-infr.od.ua/uk/40-2020</w:t>
            </w:r>
          </w:p>
        </w:tc>
      </w:tr>
      <w:tr w:rsidR="000250FE" w:rsidRPr="004E2648" w:rsidTr="004E2648">
        <w:trPr>
          <w:trHeight w:val="276"/>
        </w:trPr>
        <w:tc>
          <w:tcPr>
            <w:tcW w:w="497" w:type="dxa"/>
            <w:vMerge/>
          </w:tcPr>
          <w:p w:rsidR="000250FE" w:rsidRPr="004E2648" w:rsidRDefault="000250FE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Merge/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0250FE" w:rsidRPr="004E2648" w:rsidRDefault="000250FE" w:rsidP="00E6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Авторське свідоцтво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250FE" w:rsidRPr="0048630C" w:rsidRDefault="0048630C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 xml:space="preserve">Квітень: </w:t>
            </w:r>
            <w:r w:rsidRPr="0048630C">
              <w:rPr>
                <w:rFonts w:ascii="Times New Roman" w:hAnsi="Times New Roman" w:cs="Times New Roman"/>
                <w:lang w:eastAsia="ru-RU"/>
              </w:rPr>
              <w:t xml:space="preserve">підготовлено заявку на </w:t>
            </w: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реєстрацію авторського права на твір</w:t>
            </w:r>
            <w:r w:rsidRPr="0048630C">
              <w:rPr>
                <w:rFonts w:ascii="Times New Roman" w:hAnsi="Times New Roman" w:cs="Times New Roman"/>
                <w:lang w:eastAsia="ru-RU"/>
              </w:rPr>
              <w:t>:</w:t>
            </w: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 xml:space="preserve">на наукову статтю </w:t>
            </w:r>
            <w:r w:rsidRPr="0048630C">
              <w:rPr>
                <w:rFonts w:ascii="Times New Roman" w:hAnsi="Times New Roman" w:cs="Times New Roman"/>
                <w:lang w:eastAsia="ru-RU"/>
              </w:rPr>
              <w:t>«</w:t>
            </w:r>
            <w:r w:rsidRPr="0048630C">
              <w:rPr>
                <w:rFonts w:ascii="Times New Roman" w:eastAsia="Times New Roman" w:hAnsi="Times New Roman" w:cs="Times New Roman"/>
                <w:lang w:eastAsia="ru-RU"/>
              </w:rPr>
              <w:t>Бухгалтерські та податкові аспекти представницьких витрат підприємства</w:t>
            </w:r>
            <w:r w:rsidRPr="0048630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8D12A5" w:rsidRPr="004E2648" w:rsidRDefault="008D12A5" w:rsidP="00FD4D47">
      <w:pPr>
        <w:spacing w:after="0"/>
        <w:rPr>
          <w:rFonts w:ascii="Times New Roman" w:eastAsia="Times New Roman" w:hAnsi="Times New Roman" w:cs="Times New Roman"/>
        </w:rPr>
      </w:pPr>
    </w:p>
    <w:p w:rsidR="00FD4D47" w:rsidRPr="004E2648" w:rsidRDefault="00FD4D47" w:rsidP="00FD4D47">
      <w:pPr>
        <w:spacing w:after="0"/>
        <w:rPr>
          <w:rFonts w:ascii="Times New Roman" w:eastAsia="Times New Roman" w:hAnsi="Times New Roman" w:cs="Times New Roman"/>
        </w:rPr>
      </w:pPr>
      <w:r w:rsidRPr="004E2648">
        <w:rPr>
          <w:rFonts w:ascii="Times New Roman" w:eastAsia="Times New Roman" w:hAnsi="Times New Roman" w:cs="Times New Roman"/>
        </w:rPr>
        <w:t>Тема «</w:t>
      </w:r>
      <w:r w:rsidRPr="004E2648">
        <w:rPr>
          <w:rFonts w:ascii="Times New Roman" w:eastAsia="MS Mincho" w:hAnsi="Times New Roman" w:cs="Times New Roman"/>
          <w:b/>
          <w:lang w:eastAsia="ru-RU"/>
        </w:rPr>
        <w:t xml:space="preserve">Необхідність  </w:t>
      </w:r>
      <w:r w:rsidRPr="004E2648">
        <w:rPr>
          <w:rFonts w:ascii="Times New Roman" w:hAnsi="Times New Roman" w:cs="Times New Roman"/>
          <w:b/>
        </w:rPr>
        <w:t>управління сучасними економічними системами, їх розвитком та стійкістю</w:t>
      </w:r>
      <w:r w:rsidRPr="004E2648">
        <w:rPr>
          <w:rFonts w:ascii="Times New Roman" w:eastAsia="MS Mincho" w:hAnsi="Times New Roman" w:cs="Times New Roman"/>
          <w:b/>
          <w:lang w:eastAsia="ru-RU"/>
        </w:rPr>
        <w:t xml:space="preserve"> на макро- та мікрорівні</w:t>
      </w:r>
      <w:r w:rsidRPr="004E2648">
        <w:rPr>
          <w:rFonts w:ascii="Times New Roman" w:eastAsia="Times New Roman" w:hAnsi="Times New Roman" w:cs="Times New Roman"/>
        </w:rPr>
        <w:t>»</w:t>
      </w:r>
    </w:p>
    <w:p w:rsidR="003D5D35" w:rsidRPr="004E2648" w:rsidRDefault="008D12A5" w:rsidP="008D12A5">
      <w:pPr>
        <w:spacing w:after="0"/>
        <w:jc w:val="both"/>
        <w:rPr>
          <w:rFonts w:ascii="Times New Roman" w:eastAsia="MS Mincho" w:hAnsi="Times New Roman" w:cs="Times New Roman"/>
          <w:b/>
        </w:rPr>
      </w:pPr>
      <w:r w:rsidRPr="004E2648">
        <w:rPr>
          <w:rFonts w:ascii="Times New Roman" w:hAnsi="Times New Roman" w:cs="Times New Roman"/>
          <w:lang w:eastAsia="ru-RU"/>
        </w:rPr>
        <w:t>.</w:t>
      </w:r>
    </w:p>
    <w:tbl>
      <w:tblPr>
        <w:tblStyle w:val="a5"/>
        <w:tblW w:w="15276" w:type="dxa"/>
        <w:tblLook w:val="04A0"/>
      </w:tblPr>
      <w:tblGrid>
        <w:gridCol w:w="496"/>
        <w:gridCol w:w="2452"/>
        <w:gridCol w:w="4531"/>
        <w:gridCol w:w="7797"/>
      </w:tblGrid>
      <w:tr w:rsidR="00EE5440" w:rsidRPr="004E2648" w:rsidTr="004E2648">
        <w:tc>
          <w:tcPr>
            <w:tcW w:w="496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52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FF7714" w:rsidRPr="004E2648" w:rsidTr="004E2648">
        <w:trPr>
          <w:trHeight w:val="230"/>
        </w:trPr>
        <w:tc>
          <w:tcPr>
            <w:tcW w:w="496" w:type="dxa"/>
            <w:vMerge w:val="restart"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</w:tcPr>
          <w:p w:rsidR="00FF7714" w:rsidRPr="004E2648" w:rsidRDefault="00FF7714" w:rsidP="00C827BC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Назарова Л.В., керівник 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FD4D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Монографія (розділ)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1.Назарова Л. Необхідність управління сучасними економічними системами України / Л.Назарова // Socio-economic development of the regions in conditions of transformation. Monograph. Opole: The Academy of Management and Administration in Opole, 2020; ISBN 978-83-66567-01-6; pp.350, illus., tabs., bibls. РР. 76-86 (лютий 2020)</w:t>
            </w:r>
          </w:p>
        </w:tc>
      </w:tr>
      <w:tr w:rsidR="00FF7714" w:rsidRPr="004E2648" w:rsidTr="004E2648">
        <w:trPr>
          <w:trHeight w:val="245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C827BC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FD4D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Авторське свідоцтво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91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C827BC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FD4D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15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C827BC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FF7714" w:rsidRPr="004E2648" w:rsidRDefault="00FF7714" w:rsidP="00FD4D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Статті у виданнях країн ОЄСР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EE5440" w:rsidRPr="004E2648" w:rsidTr="004E2648">
        <w:trPr>
          <w:trHeight w:val="341"/>
        </w:trPr>
        <w:tc>
          <w:tcPr>
            <w:tcW w:w="496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2" w:type="dxa"/>
          </w:tcPr>
          <w:p w:rsidR="00EE5440" w:rsidRPr="004E2648" w:rsidRDefault="00EE5440" w:rsidP="00FF7714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Кіщак І.Т.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EE5440" w:rsidRPr="004E2648" w:rsidRDefault="00EE5440" w:rsidP="000E6B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Фахові статті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46"/>
        </w:trPr>
        <w:tc>
          <w:tcPr>
            <w:tcW w:w="496" w:type="dxa"/>
            <w:vMerge w:val="restart"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</w:tcPr>
          <w:p w:rsidR="00FF7714" w:rsidRPr="004E2648" w:rsidRDefault="00FF7714" w:rsidP="00FD4D47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Стройко Т.В.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0E6B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виданнях категорії Б 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Стройко Т. Напрями формування українського ринку праці в контексті євро інтеграційного вектору розвитку / Т.Стройко, А Єремеева // Причорноморські економічні студії –2020. – Випуск 49. – С.146-150 (категорія Б)</w:t>
            </w:r>
          </w:p>
        </w:tc>
      </w:tr>
      <w:tr w:rsidR="00FF7714" w:rsidRPr="004E2648" w:rsidTr="004E2648">
        <w:trPr>
          <w:trHeight w:val="260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FD4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FF7714" w:rsidRPr="004E2648" w:rsidRDefault="00FF7714" w:rsidP="000E6B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EE5440" w:rsidRPr="004E2648" w:rsidTr="004E2648">
        <w:tc>
          <w:tcPr>
            <w:tcW w:w="496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52" w:type="dxa"/>
          </w:tcPr>
          <w:p w:rsidR="00EE5440" w:rsidRPr="004E2648" w:rsidRDefault="00EE5440" w:rsidP="00FD4D47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Богославська А.В.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EE5440" w:rsidRPr="004E2648" w:rsidRDefault="00EE5440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у виданнях категорії Б -1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EE5440" w:rsidRPr="004E2648" w:rsidTr="004E2648">
        <w:tc>
          <w:tcPr>
            <w:tcW w:w="496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52" w:type="dxa"/>
          </w:tcPr>
          <w:p w:rsidR="00EE5440" w:rsidRPr="004E2648" w:rsidRDefault="00EE5440" w:rsidP="00FD4D47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Ткаліч Т.І.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EE5440" w:rsidRPr="004E2648" w:rsidRDefault="00EE5440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Авторське свідоцтво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Авторське свідоцтво № 96204 від 19.02.2020 Навчально-методичний посібник «Сучасні економічні системи» (лютий 2020)</w:t>
            </w:r>
          </w:p>
        </w:tc>
      </w:tr>
      <w:tr w:rsidR="00FF7714" w:rsidRPr="004E2648" w:rsidTr="004E2648">
        <w:trPr>
          <w:trHeight w:val="261"/>
        </w:trPr>
        <w:tc>
          <w:tcPr>
            <w:tcW w:w="496" w:type="dxa"/>
            <w:vMerge w:val="restart"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</w:tcPr>
          <w:p w:rsidR="00FF7714" w:rsidRPr="004E2648" w:rsidRDefault="00FF7714" w:rsidP="00FD4D47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Рехтета О.М.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45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FD4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FF7714" w:rsidRPr="004E2648" w:rsidRDefault="00FF7714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EE5440" w:rsidRPr="004E2648" w:rsidTr="004E2648">
        <w:trPr>
          <w:trHeight w:val="400"/>
        </w:trPr>
        <w:tc>
          <w:tcPr>
            <w:tcW w:w="496" w:type="dxa"/>
          </w:tcPr>
          <w:p w:rsidR="00EE5440" w:rsidRPr="004E2648" w:rsidRDefault="00EE5440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52" w:type="dxa"/>
          </w:tcPr>
          <w:p w:rsidR="00EE5440" w:rsidRPr="004E2648" w:rsidRDefault="00EE5440" w:rsidP="00FF7714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Кравченко Л.О.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EE5440" w:rsidRPr="004E2648" w:rsidRDefault="00EE5440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Стаття  у  віданнях  країн ОЄСР - 2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76"/>
        </w:trPr>
        <w:tc>
          <w:tcPr>
            <w:tcW w:w="496" w:type="dxa"/>
            <w:vMerge w:val="restart"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</w:tcPr>
          <w:p w:rsidR="00FF7714" w:rsidRPr="004E2648" w:rsidRDefault="00FF7714" w:rsidP="00725B4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Глубоченко К.О.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FF7714" w:rsidRPr="004E2648" w:rsidRDefault="00FF7714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Статті у виданнях країн ОЄСР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  <w:tr w:rsidR="00FF7714" w:rsidRPr="004E2648" w:rsidTr="004E2648">
        <w:trPr>
          <w:trHeight w:val="230"/>
        </w:trPr>
        <w:tc>
          <w:tcPr>
            <w:tcW w:w="496" w:type="dxa"/>
            <w:vMerge/>
          </w:tcPr>
          <w:p w:rsidR="00FF7714" w:rsidRPr="004E2648" w:rsidRDefault="00FF7714" w:rsidP="000E6B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FF7714" w:rsidRPr="004E2648" w:rsidRDefault="00FF7714" w:rsidP="00725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FF7714" w:rsidRPr="004E2648" w:rsidRDefault="00FF7714" w:rsidP="00AE2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FF7714" w:rsidRPr="004E2648" w:rsidRDefault="00FF7714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Заплановано на травень-червень</w:t>
            </w:r>
          </w:p>
        </w:tc>
      </w:tr>
    </w:tbl>
    <w:p w:rsidR="000C6495" w:rsidRPr="004E2648" w:rsidRDefault="000C6495" w:rsidP="00120251">
      <w:pPr>
        <w:spacing w:after="0"/>
        <w:jc w:val="both"/>
        <w:rPr>
          <w:rFonts w:ascii="Times New Roman" w:hAnsi="Times New Roman" w:cs="Times New Roman"/>
        </w:rPr>
      </w:pPr>
    </w:p>
    <w:p w:rsidR="00EE75C8" w:rsidRPr="004E2648" w:rsidRDefault="00EE75C8" w:rsidP="00120251">
      <w:pPr>
        <w:spacing w:after="0"/>
        <w:jc w:val="both"/>
        <w:rPr>
          <w:rFonts w:ascii="Times New Roman" w:hAnsi="Times New Roman" w:cs="Times New Roman"/>
        </w:rPr>
      </w:pPr>
    </w:p>
    <w:p w:rsidR="00120251" w:rsidRPr="004E2648" w:rsidRDefault="00120251" w:rsidP="00120251">
      <w:pPr>
        <w:spacing w:after="0"/>
        <w:jc w:val="both"/>
        <w:rPr>
          <w:rFonts w:ascii="Times New Roman" w:hAnsi="Times New Roman" w:cs="Times New Roman"/>
        </w:rPr>
      </w:pPr>
      <w:r w:rsidRPr="004E2648">
        <w:rPr>
          <w:rFonts w:ascii="Times New Roman" w:hAnsi="Times New Roman" w:cs="Times New Roman"/>
        </w:rPr>
        <w:t>Тема «</w:t>
      </w:r>
      <w:r w:rsidRPr="004E2648">
        <w:rPr>
          <w:rFonts w:ascii="Times New Roman" w:eastAsia="MS Mincho" w:hAnsi="Times New Roman" w:cs="Times New Roman"/>
          <w:b/>
        </w:rPr>
        <w:t>Особливості метаболізму та морфо-функціонального  стану вісцеральних систем за умов впливу екологічно небезпечних  чинників</w:t>
      </w:r>
      <w:r w:rsidRPr="004E2648">
        <w:rPr>
          <w:rFonts w:ascii="Times New Roman" w:hAnsi="Times New Roman" w:cs="Times New Roman"/>
        </w:rPr>
        <w:t>»</w:t>
      </w:r>
    </w:p>
    <w:tbl>
      <w:tblPr>
        <w:tblStyle w:val="a5"/>
        <w:tblW w:w="15276" w:type="dxa"/>
        <w:tblLook w:val="04A0"/>
      </w:tblPr>
      <w:tblGrid>
        <w:gridCol w:w="498"/>
        <w:gridCol w:w="2447"/>
        <w:gridCol w:w="4534"/>
        <w:gridCol w:w="7797"/>
      </w:tblGrid>
      <w:tr w:rsidR="00EE5440" w:rsidRPr="004E2648" w:rsidTr="004E2648"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7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4D43EE" w:rsidRPr="004E2648" w:rsidTr="004D43EE">
        <w:trPr>
          <w:trHeight w:val="460"/>
        </w:trPr>
        <w:tc>
          <w:tcPr>
            <w:tcW w:w="498" w:type="dxa"/>
            <w:vMerge w:val="restart"/>
          </w:tcPr>
          <w:p w:rsidR="004D43EE" w:rsidRPr="004E2648" w:rsidRDefault="004D43EE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7" w:type="dxa"/>
            <w:vMerge w:val="restart"/>
          </w:tcPr>
          <w:p w:rsidR="004D43EE" w:rsidRPr="004E2648" w:rsidRDefault="004D43EE" w:rsidP="002541B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Цвях О.О., керівник</w:t>
            </w:r>
          </w:p>
          <w:p w:rsidR="004D43EE" w:rsidRPr="004E2648" w:rsidRDefault="004D43EE" w:rsidP="00C8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4D43EE" w:rsidRPr="004E2648" w:rsidRDefault="004D43EE" w:rsidP="00BA699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у наукометричних базах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648">
              <w:rPr>
                <w:rFonts w:ascii="Times New Roman" w:eastAsia="Calibri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>/WoS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D43EE" w:rsidRPr="004E2648" w:rsidRDefault="004D43EE">
            <w:pPr>
              <w:rPr>
                <w:rFonts w:ascii="Times New Roman" w:hAnsi="Times New Roman" w:cs="Times New Roman"/>
              </w:rPr>
            </w:pPr>
          </w:p>
          <w:p w:rsidR="004D43EE" w:rsidRPr="004E2648" w:rsidRDefault="004D43EE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3EE" w:rsidRPr="004E2648" w:rsidTr="004D43EE">
        <w:trPr>
          <w:trHeight w:val="276"/>
        </w:trPr>
        <w:tc>
          <w:tcPr>
            <w:tcW w:w="498" w:type="dxa"/>
            <w:vMerge/>
          </w:tcPr>
          <w:p w:rsidR="004D43EE" w:rsidRPr="004E2648" w:rsidRDefault="004D43EE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4D43EE" w:rsidRPr="004E2648" w:rsidRDefault="004D43EE" w:rsidP="00254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4E2648" w:rsidRDefault="004D43EE" w:rsidP="00BA699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Акти впровадження –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Pr="004E2648" w:rsidRDefault="004D43EE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3EE" w:rsidRPr="004E2648" w:rsidTr="004D43EE">
        <w:trPr>
          <w:trHeight w:val="260"/>
        </w:trPr>
        <w:tc>
          <w:tcPr>
            <w:tcW w:w="498" w:type="dxa"/>
            <w:vMerge/>
          </w:tcPr>
          <w:p w:rsidR="004D43EE" w:rsidRPr="004E2648" w:rsidRDefault="004D43EE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4D43EE" w:rsidRPr="004E2648" w:rsidRDefault="004D43EE" w:rsidP="00254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4D43EE" w:rsidRPr="004E2648" w:rsidRDefault="004D43EE" w:rsidP="00BA699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Авторське свідоцтво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D43EE" w:rsidRPr="004E2648" w:rsidRDefault="004D43EE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3EE" w:rsidRPr="004E2648" w:rsidTr="004D43EE">
        <w:trPr>
          <w:trHeight w:val="261"/>
        </w:trPr>
        <w:tc>
          <w:tcPr>
            <w:tcW w:w="498" w:type="dxa"/>
            <w:vMerge w:val="restart"/>
          </w:tcPr>
          <w:p w:rsidR="004D43EE" w:rsidRPr="004E2648" w:rsidRDefault="004D43EE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7" w:type="dxa"/>
            <w:vMerge w:val="restart"/>
          </w:tcPr>
          <w:p w:rsidR="004D43EE" w:rsidRPr="004E2648" w:rsidRDefault="004D43EE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Єзіков В.І.</w:t>
            </w:r>
          </w:p>
          <w:p w:rsidR="004D43EE" w:rsidRPr="004E2648" w:rsidRDefault="004D43EE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4D43EE" w:rsidRPr="004E2648" w:rsidRDefault="004D43EE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Акти впровадження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D43EE" w:rsidRPr="004E2648" w:rsidRDefault="004D43EE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4D43EE" w:rsidRPr="004E2648" w:rsidTr="004D43EE">
        <w:trPr>
          <w:trHeight w:val="245"/>
        </w:trPr>
        <w:tc>
          <w:tcPr>
            <w:tcW w:w="498" w:type="dxa"/>
            <w:vMerge/>
          </w:tcPr>
          <w:p w:rsidR="004D43EE" w:rsidRPr="004E2648" w:rsidRDefault="004D43EE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4D43EE" w:rsidRPr="004E2648" w:rsidRDefault="004D43EE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4D43EE" w:rsidRPr="004E2648" w:rsidRDefault="004D43EE" w:rsidP="002541B2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Монографія (розділ)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4D43EE" w:rsidRPr="004E2648" w:rsidRDefault="004D43EE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E5440" w:rsidRPr="004E2648" w:rsidTr="004E2648"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47" w:type="dxa"/>
          </w:tcPr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Анасевич Я.М.</w:t>
            </w:r>
          </w:p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BA69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Акти впровадження –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05" w:rsidRPr="004E2648" w:rsidTr="004E2648">
        <w:trPr>
          <w:trHeight w:val="306"/>
        </w:trPr>
        <w:tc>
          <w:tcPr>
            <w:tcW w:w="498" w:type="dxa"/>
            <w:vMerge w:val="restart"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47" w:type="dxa"/>
            <w:vMerge w:val="restart"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Тарасова С.М.</w:t>
            </w:r>
          </w:p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164C05" w:rsidRPr="004E2648" w:rsidRDefault="00164C05" w:rsidP="00BA69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Пшиченко В., Вичалковська Н, Кучер О, Тарасова С.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</w:rPr>
              <w:t>Особливості методики викладання нормативного курсу «Цитологія» студентам педагогічних спеціальностей у межах кредитно-трансферної системи». Науковий вісник МНУ імені В. О. Сухомлинського. № 1 (лютий).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(фахове видання)</w:t>
            </w:r>
          </w:p>
        </w:tc>
      </w:tr>
      <w:tr w:rsidR="00164C05" w:rsidRPr="004E2648" w:rsidTr="004E2648">
        <w:trPr>
          <w:trHeight w:val="184"/>
        </w:trPr>
        <w:tc>
          <w:tcPr>
            <w:tcW w:w="498" w:type="dxa"/>
            <w:vMerge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Акти впровадження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440" w:rsidRPr="004E2648" w:rsidTr="004E2648">
        <w:trPr>
          <w:trHeight w:val="242"/>
        </w:trPr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47" w:type="dxa"/>
          </w:tcPr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Пшиченко В.В.</w:t>
            </w:r>
          </w:p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2541B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  <w:lang w:eastAsia="ru-RU"/>
              </w:rPr>
              <w:t>Фахові статті 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164C05" w:rsidP="00EE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648">
              <w:rPr>
                <w:rFonts w:ascii="Times New Roman" w:hAnsi="Times New Roman" w:cs="Times New Roman"/>
              </w:rPr>
              <w:t>1.</w:t>
            </w:r>
            <w:r w:rsidRPr="004E2648">
              <w:rPr>
                <w:rFonts w:ascii="Times New Roman" w:eastAsia="Times New Roman" w:hAnsi="Times New Roman" w:cs="Times New Roman"/>
              </w:rPr>
              <w:t>Пшиченко В., Вичалковська Н, Кучер О, Тарасова С.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</w:rPr>
              <w:t>Особливості методики викладання нормативного курсу «Цитологія» студентам педагогічних спеціальностей у межах кредитно-трансферної системи». Науковий вісник МНУ імені В. О. Сухомлинського. № 1 (лютий).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(фахове видання)</w:t>
            </w:r>
          </w:p>
          <w:p w:rsidR="00164C05" w:rsidRPr="004E2648" w:rsidRDefault="00164C05" w:rsidP="00EE544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2.</w:t>
            </w:r>
            <w:r w:rsidRPr="004E2648">
              <w:rPr>
                <w:rFonts w:ascii="Times New Roman" w:eastAsia="Times New Roman" w:hAnsi="Times New Roman" w:cs="Times New Roman"/>
              </w:rPr>
              <w:t>Пшиченко В.В,, Черно В.С., Кучер О.О., Давиденко Р.М., Гаврилюк І.М. Вплив високих доз адреналіну на морфофункціональний стан епіфізу щурів за умов його гіпофункції. Світ медицини та біології. № 1 (березень). С. 211-213. (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наукометрична база: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Web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of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Science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>) (фахове видання)</w:t>
            </w:r>
          </w:p>
        </w:tc>
      </w:tr>
      <w:tr w:rsidR="00EE5440" w:rsidRPr="004E2648" w:rsidTr="004E2648"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</w:tcPr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Кучер О.О.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2541B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eastAsia="Calibri" w:hAnsi="Times New Roman" w:cs="Times New Roman"/>
                <w:lang w:eastAsia="ru-RU"/>
              </w:rPr>
              <w:t>Фахові статті  - 1</w:t>
            </w:r>
          </w:p>
          <w:p w:rsidR="00EE5440" w:rsidRPr="004E2648" w:rsidRDefault="00EE5440" w:rsidP="00DC302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–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164C05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1.</w:t>
            </w:r>
            <w:r w:rsidRPr="004E2648">
              <w:rPr>
                <w:rFonts w:ascii="Times New Roman" w:eastAsia="Times New Roman" w:hAnsi="Times New Roman" w:cs="Times New Roman"/>
              </w:rPr>
              <w:t xml:space="preserve">Пшиченко В.В,, Черно В.С., Кучер О.О., Давиденко Р.М., Гаврилюк І.М. Вплив високих доз адреналіну на морфофункціональний стан епіфізу щурів за умов його гіпофункції. Світ медицини та біології. № 1 (березень). С. 211-213. </w:t>
            </w:r>
            <w:r w:rsidRPr="004E2648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наукометрична база: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Web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of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b/>
                <w:lang w:val="en-US"/>
              </w:rPr>
              <w:t>Science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>) (фахове видання)</w:t>
            </w:r>
          </w:p>
          <w:p w:rsidR="00EE5440" w:rsidRPr="004E2648" w:rsidRDefault="00164C05" w:rsidP="00EE54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2.</w:t>
            </w:r>
            <w:r w:rsidRPr="004E2648">
              <w:rPr>
                <w:rFonts w:ascii="Times New Roman" w:eastAsia="Times New Roman" w:hAnsi="Times New Roman" w:cs="Times New Roman"/>
              </w:rPr>
              <w:t>Пшиченко В., Вичалковська Н, Кучер О, Тарасова С.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</w:rPr>
              <w:t>Особливості методики викладання нормативного курсу «Цитологія» студентам педагогічних спеціальностей у межах кредитно-трансферної системи». Науковий вісник МНУ імені В. О. Сухомлинського. № 1 (лютий).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(фахове видання)</w:t>
            </w:r>
          </w:p>
        </w:tc>
      </w:tr>
      <w:tr w:rsidR="00164C05" w:rsidRPr="004E2648" w:rsidTr="004E2648">
        <w:trPr>
          <w:trHeight w:val="276"/>
        </w:trPr>
        <w:tc>
          <w:tcPr>
            <w:tcW w:w="498" w:type="dxa"/>
            <w:vMerge w:val="restart"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 w:val="restart"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Вичалковська Н.В.</w:t>
            </w:r>
          </w:p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Пшиченко В., Вичалковська Н, Кучер О, Тарасова С.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</w:rPr>
              <w:t>Особливості методики викладання нормативного курсу «Цитологія» студентам педагогічних спеціальностей у межах кредитно-трансферної системи». Науковий вісник МНУ імені В. О. Сухомлинського. № 1 (лютий).</w:t>
            </w:r>
            <w:r w:rsidRPr="004E2648">
              <w:rPr>
                <w:rFonts w:ascii="Times New Roman" w:eastAsia="Times New Roman" w:hAnsi="Times New Roman" w:cs="Times New Roman"/>
                <w:b/>
              </w:rPr>
              <w:t xml:space="preserve"> (фахове видання)</w:t>
            </w:r>
          </w:p>
        </w:tc>
      </w:tr>
      <w:tr w:rsidR="00164C05" w:rsidRPr="004E2648" w:rsidTr="004E2648">
        <w:trPr>
          <w:trHeight w:val="230"/>
        </w:trPr>
        <w:tc>
          <w:tcPr>
            <w:tcW w:w="498" w:type="dxa"/>
            <w:vMerge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зі студентами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EE5440" w:rsidRPr="004E2648" w:rsidTr="004E2648"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</w:tcPr>
          <w:p w:rsidR="00EE5440" w:rsidRPr="004E2648" w:rsidRDefault="00EE5440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Ющишина Г.М.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E5440" w:rsidRPr="004E2648" w:rsidRDefault="00EE5440" w:rsidP="00DC302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Статті у наукометричних базах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648">
              <w:rPr>
                <w:rFonts w:ascii="Times New Roman" w:eastAsia="Calibri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Calibri" w:hAnsi="Times New Roman" w:cs="Times New Roman"/>
                <w:lang w:eastAsia="ru-RU"/>
              </w:rPr>
              <w:t>/WoS –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95F8D" w:rsidRPr="00495F8D" w:rsidRDefault="00EC47EE" w:rsidP="00EE5440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Стаття: «Thermodynamic description of the chemical reactions in the system titanium – aluminum - hexamethylenetetramine under self-propagating high-temperature synthesis»  направлена в журнал «</w:t>
            </w:r>
            <w:hyperlink r:id="rId11" w:history="1">
              <w:r w:rsidRPr="004E2648">
                <w:rPr>
                  <w:rFonts w:ascii="Times New Roman" w:hAnsi="Times New Roman" w:cs="Times New Roman"/>
                </w:rPr>
                <w:t>Surface Engineering and Applied Electrochemistry</w:t>
              </w:r>
            </w:hyperlink>
            <w:r w:rsidRPr="004E2648">
              <w:rPr>
                <w:rFonts w:ascii="Times New Roman" w:hAnsi="Times New Roman" w:cs="Times New Roman"/>
              </w:rPr>
              <w:t>» (</w:t>
            </w:r>
            <w:r w:rsidRPr="004E2648">
              <w:rPr>
                <w:rFonts w:ascii="Times New Roman" w:hAnsi="Times New Roman" w:cs="Times New Roman"/>
                <w:lang w:val="en-US"/>
              </w:rPr>
              <w:t xml:space="preserve">Scopus) </w:t>
            </w:r>
            <w:r w:rsidRPr="004E2648">
              <w:rPr>
                <w:rFonts w:ascii="Times New Roman" w:hAnsi="Times New Roman" w:cs="Times New Roman"/>
              </w:rPr>
              <w:t>28.03.20 р.</w:t>
            </w:r>
          </w:p>
        </w:tc>
      </w:tr>
      <w:tr w:rsidR="00495F8D" w:rsidRPr="004E2648" w:rsidTr="004E2648">
        <w:tc>
          <w:tcPr>
            <w:tcW w:w="498" w:type="dxa"/>
          </w:tcPr>
          <w:p w:rsidR="00495F8D" w:rsidRPr="004E2648" w:rsidRDefault="00495F8D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</w:tcPr>
          <w:p w:rsidR="00495F8D" w:rsidRPr="004E2648" w:rsidRDefault="00495F8D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495F8D" w:rsidRPr="004E2648" w:rsidRDefault="00495F8D" w:rsidP="00DC3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95F8D" w:rsidRPr="004E2648" w:rsidRDefault="00495F8D" w:rsidP="00495F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F9" w:rsidRPr="004E2648" w:rsidTr="005B103A">
        <w:trPr>
          <w:trHeight w:val="350"/>
        </w:trPr>
        <w:tc>
          <w:tcPr>
            <w:tcW w:w="498" w:type="dxa"/>
            <w:vMerge w:val="restart"/>
          </w:tcPr>
          <w:p w:rsidR="00B01DF9" w:rsidRPr="004E2648" w:rsidRDefault="00B01DF9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 w:val="restart"/>
          </w:tcPr>
          <w:p w:rsidR="00B01DF9" w:rsidRPr="004E2648" w:rsidRDefault="00B01DF9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Пасічник М.В.</w:t>
            </w:r>
          </w:p>
          <w:p w:rsidR="00B01DF9" w:rsidRPr="004E2648" w:rsidRDefault="00B01DF9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B01DF9" w:rsidRPr="004E2648" w:rsidRDefault="00B01DF9" w:rsidP="00963474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B01DF9" w:rsidRPr="004E2648" w:rsidRDefault="00B01DF9" w:rsidP="00EE5440">
            <w:pPr>
              <w:rPr>
                <w:rFonts w:ascii="Times New Roman" w:hAnsi="Times New Roman" w:cs="Times New Roman"/>
              </w:rPr>
            </w:pPr>
          </w:p>
        </w:tc>
      </w:tr>
      <w:tr w:rsidR="00B01DF9" w:rsidRPr="004E2648" w:rsidTr="00B01DF9">
        <w:trPr>
          <w:trHeight w:val="1609"/>
        </w:trPr>
        <w:tc>
          <w:tcPr>
            <w:tcW w:w="498" w:type="dxa"/>
            <w:vMerge/>
          </w:tcPr>
          <w:p w:rsidR="00B01DF9" w:rsidRPr="004E2648" w:rsidRDefault="00B01DF9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B01DF9" w:rsidRPr="004E2648" w:rsidRDefault="00B01DF9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9" w:rsidRPr="004E2648" w:rsidRDefault="00B01DF9" w:rsidP="00963474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9" w:rsidRPr="005B103A" w:rsidRDefault="00B01DF9" w:rsidP="005B103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B1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Участь у міжнародній конференції з доповіддю «</w:t>
            </w:r>
            <w:r w:rsidRPr="005B1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Features of acrylate nanocomposite films structure with zinc oxide nanoparticles for their</w:t>
            </w:r>
            <w:r w:rsidRPr="005B1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potential application in photocatalysis</w:t>
            </w:r>
            <w:r w:rsidRPr="005B1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5B1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 XXVIII scientific symposium with international participation SITUATION IN ECOLOGICALLY LOADED REGIONS OF SLOVAKIA AND CENTRAL EUROPEHradok 24 – 25 oktober 2019</w:t>
            </w:r>
          </w:p>
        </w:tc>
      </w:tr>
      <w:tr w:rsidR="00B01DF9" w:rsidRPr="004E2648" w:rsidTr="005B103A">
        <w:trPr>
          <w:trHeight w:val="291"/>
        </w:trPr>
        <w:tc>
          <w:tcPr>
            <w:tcW w:w="498" w:type="dxa"/>
            <w:vMerge/>
          </w:tcPr>
          <w:p w:rsidR="00B01DF9" w:rsidRPr="004E2648" w:rsidRDefault="00B01DF9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B01DF9" w:rsidRPr="004E2648" w:rsidRDefault="00B01DF9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B01DF9" w:rsidRPr="004E2648" w:rsidRDefault="00B01DF9" w:rsidP="00963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B01DF9" w:rsidRPr="005B103A" w:rsidRDefault="00B01DF9" w:rsidP="00EE54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C05" w:rsidRPr="004E2648" w:rsidTr="004E2648">
        <w:trPr>
          <w:trHeight w:val="215"/>
        </w:trPr>
        <w:tc>
          <w:tcPr>
            <w:tcW w:w="498" w:type="dxa"/>
            <w:vMerge w:val="restart"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 w:val="restart"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Бабич О.А.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164C05" w:rsidRPr="004E2648" w:rsidRDefault="00164C05" w:rsidP="00963474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Вплив крапельного поливу із полімерними трубками на вміст важких металів у чорноземі південному(підготовка до публікації)</w:t>
            </w:r>
          </w:p>
        </w:tc>
      </w:tr>
      <w:tr w:rsidR="00164C05" w:rsidRPr="004E2648" w:rsidTr="004E2648">
        <w:trPr>
          <w:trHeight w:val="306"/>
        </w:trPr>
        <w:tc>
          <w:tcPr>
            <w:tcW w:w="498" w:type="dxa"/>
            <w:vMerge/>
          </w:tcPr>
          <w:p w:rsidR="00164C05" w:rsidRPr="004E2648" w:rsidRDefault="00164C05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</w:tcPr>
          <w:p w:rsidR="00164C05" w:rsidRPr="004E2648" w:rsidRDefault="00164C05" w:rsidP="00B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164C05" w:rsidRPr="004E2648" w:rsidRDefault="00164C05" w:rsidP="00963474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164C05" w:rsidRPr="004E2648" w:rsidRDefault="00164C05" w:rsidP="00EE5440">
            <w:pPr>
              <w:rPr>
                <w:rFonts w:ascii="Times New Roman" w:hAnsi="Times New Roman" w:cs="Times New Roman"/>
              </w:rPr>
            </w:pPr>
          </w:p>
        </w:tc>
      </w:tr>
    </w:tbl>
    <w:p w:rsidR="003D5D35" w:rsidRPr="004E2648" w:rsidRDefault="003D5D35" w:rsidP="001A1C06">
      <w:pPr>
        <w:spacing w:after="0"/>
        <w:rPr>
          <w:rFonts w:ascii="Times New Roman" w:hAnsi="Times New Roman" w:cs="Times New Roman"/>
          <w:lang w:val="ru-RU"/>
        </w:rPr>
      </w:pPr>
    </w:p>
    <w:p w:rsidR="00E74281" w:rsidRPr="004E2648" w:rsidRDefault="00E74281" w:rsidP="00E74281">
      <w:pPr>
        <w:tabs>
          <w:tab w:val="left" w:pos="1627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Pr="004E2648">
        <w:rPr>
          <w:rFonts w:ascii="Times New Roman" w:hAnsi="Times New Roman" w:cs="Times New Roman"/>
          <w:b/>
          <w:lang w:eastAsia="ru-RU"/>
        </w:rPr>
        <w:t>Вплив червоного шламу на порушення в системі гіпофіз-периферичні ендокринні залози та шляхи його корекції</w:t>
      </w:r>
      <w:r w:rsidRPr="004E2648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a5"/>
        <w:tblW w:w="15276" w:type="dxa"/>
        <w:tblLook w:val="04A0"/>
      </w:tblPr>
      <w:tblGrid>
        <w:gridCol w:w="499"/>
        <w:gridCol w:w="2600"/>
        <w:gridCol w:w="4380"/>
        <w:gridCol w:w="7797"/>
      </w:tblGrid>
      <w:tr w:rsidR="00EE5440" w:rsidRPr="004E2648" w:rsidTr="004E2648">
        <w:tc>
          <w:tcPr>
            <w:tcW w:w="499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600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00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Чумаченко О.Ю.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EE5440" w:rsidRPr="004E2648" w:rsidRDefault="00EE5440" w:rsidP="005756B3">
            <w:pPr>
              <w:pStyle w:val="12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4E2648">
              <w:rPr>
                <w:rFonts w:ascii="Times New Roman" w:eastAsia="MS Mincho" w:hAnsi="Times New Roman"/>
                <w:lang w:val="uk-UA"/>
              </w:rPr>
              <w:t>Фахова стаття – 1</w:t>
            </w:r>
          </w:p>
          <w:p w:rsidR="00EE5440" w:rsidRPr="004E2648" w:rsidRDefault="00EE5440" w:rsidP="005756B3"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E2648">
              <w:rPr>
                <w:rFonts w:ascii="Times New Roman" w:eastAsia="MS Mincho" w:hAnsi="Times New Roman"/>
                <w:lang w:val="uk-UA"/>
              </w:rPr>
              <w:t>Тези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E5440" w:rsidRPr="004E2648" w:rsidRDefault="00EE5440" w:rsidP="00EE5440"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36DA2" w:rsidRPr="004E2648" w:rsidRDefault="00D36DA2" w:rsidP="001A1C06">
      <w:pPr>
        <w:spacing w:after="0"/>
        <w:rPr>
          <w:rFonts w:ascii="Times New Roman" w:hAnsi="Times New Roman" w:cs="Times New Roman"/>
          <w:u w:val="single"/>
          <w:lang w:val="ru-RU"/>
        </w:rPr>
      </w:pPr>
    </w:p>
    <w:p w:rsidR="008B5C4E" w:rsidRPr="004E2648" w:rsidRDefault="008B5C4E" w:rsidP="00EB699F">
      <w:pPr>
        <w:spacing w:after="0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4E2648">
        <w:rPr>
          <w:rFonts w:ascii="Times New Roman" w:eastAsia="MS Mincho" w:hAnsi="Times New Roman" w:cs="Times New Roman"/>
        </w:rPr>
        <w:t>Тема «</w:t>
      </w:r>
      <w:r w:rsidRPr="004E2648">
        <w:rPr>
          <w:rFonts w:ascii="Times New Roman" w:eastAsia="MS Mincho" w:hAnsi="Times New Roman" w:cs="Times New Roman"/>
          <w:b/>
          <w:bCs/>
          <w:lang w:eastAsia="ru-RU"/>
        </w:rPr>
        <w:t>Оцінка функціональних можливостей спортсменів в циклічних та ігрових видах спорту</w:t>
      </w:r>
      <w:r w:rsidRPr="004E2648">
        <w:rPr>
          <w:rFonts w:ascii="Times New Roman" w:eastAsia="MS Mincho" w:hAnsi="Times New Roman" w:cs="Times New Roman"/>
          <w:b/>
          <w:lang w:eastAsia="ru-RU"/>
        </w:rPr>
        <w:t>»</w:t>
      </w:r>
    </w:p>
    <w:tbl>
      <w:tblPr>
        <w:tblStyle w:val="a5"/>
        <w:tblW w:w="15276" w:type="dxa"/>
        <w:tblLook w:val="04A0"/>
      </w:tblPr>
      <w:tblGrid>
        <w:gridCol w:w="497"/>
        <w:gridCol w:w="2532"/>
        <w:gridCol w:w="4450"/>
        <w:gridCol w:w="7797"/>
      </w:tblGrid>
      <w:tr w:rsidR="00EE5440" w:rsidRPr="004E2648" w:rsidTr="004E2648">
        <w:tc>
          <w:tcPr>
            <w:tcW w:w="497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2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A033E2" w:rsidRPr="004E2648" w:rsidTr="00A033E2">
        <w:trPr>
          <w:trHeight w:val="230"/>
        </w:trPr>
        <w:tc>
          <w:tcPr>
            <w:tcW w:w="497" w:type="dxa"/>
            <w:vMerge w:val="restart"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32" w:type="dxa"/>
            <w:vMerge w:val="restart"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Гетманцев С. В., керівник</w:t>
            </w: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2">
              <w:rPr>
                <w:rFonts w:ascii="Times New Roman" w:hAnsi="Times New Roman"/>
              </w:rPr>
              <w:t>1.Функціональні показники організму спортсменок, що спеціалізуються у веслуванні на байдарках // Володимир</w:t>
            </w:r>
            <w:r w:rsidRPr="00A033E2">
              <w:rPr>
                <w:rFonts w:ascii="Times New Roman" w:hAnsi="Times New Roman"/>
                <w:bCs/>
                <w:color w:val="000000"/>
              </w:rPr>
              <w:t xml:space="preserve">Богуш, Сергій Гетманцев, Костянтин Богатирьов, Оксана Резниченко, Володимир Косенчук, Олег Вертелецький, </w:t>
            </w:r>
            <w:r w:rsidRPr="00A033E2">
              <w:rPr>
                <w:rFonts w:ascii="Times New Roman" w:hAnsi="Times New Roman"/>
                <w:bCs/>
                <w:color w:val="000000"/>
              </w:rPr>
              <w:lastRenderedPageBreak/>
              <w:t xml:space="preserve">Юрій Кулаков // </w:t>
            </w:r>
            <w:r w:rsidRPr="00A033E2">
              <w:rPr>
                <w:rFonts w:ascii="Times New Roman" w:hAnsi="Times New Roman"/>
              </w:rPr>
              <w:t>Слобожанський науково-спортивний вісник: наук.-теорет. журн. – Харків: ХДАФК, 2019. – № 5 (73). – С. 14-24.</w:t>
            </w:r>
            <w:r w:rsidRPr="00A033E2">
              <w:rPr>
                <w:rFonts w:ascii="Times New Roman" w:hAnsi="Times New Roman"/>
                <w:lang w:val="en-US"/>
              </w:rPr>
              <w:t>doi</w:t>
            </w:r>
            <w:r w:rsidRPr="00A033E2">
              <w:rPr>
                <w:rFonts w:ascii="Times New Roman" w:hAnsi="Times New Roman"/>
              </w:rPr>
              <w:t>: 10.15391/</w:t>
            </w:r>
            <w:r w:rsidRPr="00A033E2">
              <w:rPr>
                <w:rFonts w:ascii="Times New Roman" w:hAnsi="Times New Roman"/>
                <w:lang w:val="en-US"/>
              </w:rPr>
              <w:t>snsv</w:t>
            </w:r>
            <w:r w:rsidRPr="00A033E2">
              <w:rPr>
                <w:rFonts w:ascii="Times New Roman" w:hAnsi="Times New Roman"/>
              </w:rPr>
              <w:t>.2019-5.002(Фахове видання, категорія Б).  – Лютий 2020 р.</w:t>
            </w:r>
          </w:p>
          <w:p w:rsidR="00A033E2" w:rsidRPr="00A033E2" w:rsidRDefault="00A033E2" w:rsidP="00A033E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33E2">
              <w:rPr>
                <w:rFonts w:ascii="Times New Roman" w:hAnsi="Times New Roman" w:cs="Times New Roman"/>
                <w:lang w:eastAsia="ru-RU"/>
              </w:rPr>
              <w:t>2.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Гетманцев С.В.Изменения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скоростной выносливости гребцов на байдарках (девушки)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/ Гетманцев С.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В., Кувалдина О.В., Колоскова И.В. // У збірнику наукових праць "Гуманітарний вісник НУК", випуск 12, Миколаїв, 2019. – С. 131-146.– Лютий 2020 р.</w:t>
            </w:r>
          </w:p>
          <w:p w:rsidR="00A033E2" w:rsidRPr="00A033E2" w:rsidRDefault="00A033E2" w:rsidP="00495F8D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33E2">
              <w:rPr>
                <w:rFonts w:ascii="Times New Roman" w:hAnsi="Times New Roman" w:cs="Times New Roman"/>
                <w:lang w:eastAsia="ru-RU"/>
              </w:rPr>
              <w:t>3.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Гетманцев С.В.  Определениеспортивных способностейгребцов на байдарках (девушки)</w:t>
            </w:r>
            <w:r w:rsidRPr="00A033E2">
              <w:rPr>
                <w:rFonts w:ascii="Times New Roman" w:eastAsia="Calibri" w:hAnsi="Times New Roman" w:cs="Times New Roman"/>
                <w:lang w:val="ru-RU" w:eastAsia="en-US"/>
              </w:rPr>
              <w:t xml:space="preserve">/ 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Гетманцев С.В.,Яцунский А.С., Смирнова И.Н.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 // У збірнику наукових праць "Гуманітарний вісник НУК", випуск 12, Миколаїв, 2019. – С. 146-161.– Лютий 2020 р.</w:t>
            </w:r>
          </w:p>
        </w:tc>
      </w:tr>
      <w:tr w:rsidR="00A033E2" w:rsidRPr="004E2648" w:rsidTr="00A033E2">
        <w:trPr>
          <w:trHeight w:val="230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33E2">
              <w:rPr>
                <w:rFonts w:ascii="Times New Roman" w:hAnsi="Times New Roman" w:cs="Times New Roman"/>
              </w:rPr>
              <w:t>Свідоцтво про регістрацію авторського права на твір  № 93469 від 25.10.2019 р.   – Січень 2020 р.</w:t>
            </w:r>
          </w:p>
        </w:tc>
      </w:tr>
      <w:tr w:rsidR="00A033E2" w:rsidRPr="004E2648" w:rsidTr="00A033E2">
        <w:trPr>
          <w:trHeight w:val="230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1.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Гетманцев С.В.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Исследованиефункциональногосостояниягребцов на байдарках 13-14 лет (девушки) // 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Гетманцев С.В.,Богатырев К.А.,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Жигадло Г.Б., Кулаков Ю.Е., Яцунский А.С., Слободян Л.В. //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У збірнику </w:t>
            </w:r>
            <w:r w:rsidRPr="00A033E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матеріалів 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>ХІХ Всеукраїнської науково-практичної конференції «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Медико-біологічні проблеми фізичної культури, спорту та здоров’я людини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(Миколаїв, МНУ ім. В.О.Сухомлинського, 20-21 грудня 2019 р. Випуск 19. Миколаїв, 2019. – с.61-66. – Січень 2020 р.</w:t>
            </w:r>
          </w:p>
          <w:p w:rsidR="00A033E2" w:rsidRPr="00A033E2" w:rsidRDefault="00A033E2" w:rsidP="00A0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5F8D"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Гетманцев С.В.</w:t>
            </w:r>
            <w:r w:rsidR="00495F8D" w:rsidRPr="00A033E2">
              <w:rPr>
                <w:rFonts w:ascii="Times New Roman" w:eastAsia="Calibri" w:hAnsi="Times New Roman" w:cs="Times New Roman"/>
                <w:lang w:eastAsia="en-US"/>
              </w:rPr>
              <w:t xml:space="preserve">Функциональноесостояниегребцов на байдарках 15-16 лет (девушки) // </w:t>
            </w:r>
            <w:r w:rsidR="00495F8D"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Гетманцев С.В., Богуш В.Л., Сокол О.В., </w:t>
            </w:r>
            <w:r w:rsidR="00495F8D" w:rsidRPr="00A033E2">
              <w:rPr>
                <w:rFonts w:ascii="Times New Roman" w:eastAsia="Calibri" w:hAnsi="Times New Roman" w:cs="Times New Roman"/>
                <w:lang w:eastAsia="en-US"/>
              </w:rPr>
              <w:t xml:space="preserve">Вертелецкий О.И., Кувалдина О.В., Чумак М.Ю.// У збірнику </w:t>
            </w:r>
            <w:r w:rsidR="00495F8D" w:rsidRPr="00495F8D">
              <w:rPr>
                <w:rFonts w:ascii="Times New Roman" w:eastAsia="Calibri" w:hAnsi="Times New Roman" w:cs="Times New Roman"/>
                <w:b/>
                <w:lang w:eastAsia="en-US"/>
              </w:rPr>
              <w:t>матеріалів</w:t>
            </w:r>
            <w:r w:rsidR="00495F8D" w:rsidRPr="00A033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95F8D"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>ХІХ Всеукраїнської науково-практичної конференції «</w:t>
            </w:r>
            <w:r w:rsidR="00495F8D" w:rsidRPr="00A033E2">
              <w:rPr>
                <w:rFonts w:ascii="Times New Roman" w:eastAsia="Calibri" w:hAnsi="Times New Roman" w:cs="Times New Roman"/>
                <w:lang w:eastAsia="en-US"/>
              </w:rPr>
              <w:t>Медико-біологічні проблеми фізичної культури, спорту та здоров’я людини</w:t>
            </w:r>
            <w:r w:rsidR="00495F8D"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="00495F8D" w:rsidRPr="00A033E2">
              <w:rPr>
                <w:rFonts w:ascii="Times New Roman" w:eastAsia="Calibri" w:hAnsi="Times New Roman" w:cs="Times New Roman"/>
                <w:lang w:eastAsia="en-US"/>
              </w:rPr>
              <w:t>(Миколаїв, МНУ ім. В.О.Сухомлинського, 20-21 грудня 2019 р. Випуск 19. Миколаїв, 2019. – с.66-71.– Січень 2020 р.</w:t>
            </w:r>
          </w:p>
        </w:tc>
      </w:tr>
      <w:tr w:rsidR="00A033E2" w:rsidRPr="004E2648" w:rsidTr="00A033E2">
        <w:trPr>
          <w:trHeight w:val="260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033E2" w:rsidRPr="004E2648" w:rsidRDefault="00A033E2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33E2" w:rsidRPr="004E2648" w:rsidTr="00A033E2">
        <w:trPr>
          <w:trHeight w:val="215"/>
        </w:trPr>
        <w:tc>
          <w:tcPr>
            <w:tcW w:w="497" w:type="dxa"/>
            <w:vMerge w:val="restart"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32" w:type="dxa"/>
            <w:vMerge w:val="restart"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Жигадло Г.Б</w:t>
            </w: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Стаття у наукометричних базах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4E2648" w:rsidRDefault="00A033E2" w:rsidP="00EE5440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033E2" w:rsidRPr="004E2648" w:rsidTr="00A033E2">
        <w:trPr>
          <w:trHeight w:val="215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EE5440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33E2">
              <w:rPr>
                <w:rFonts w:ascii="Times New Roman" w:eastAsia="Times New Roman" w:hAnsi="Times New Roman" w:cs="Times New Roman"/>
                <w:lang w:eastAsia="ru-RU"/>
              </w:rPr>
              <w:t>ЖигадлоГ.Б. 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Исследование функциональногосостояниягребцов на байдарках 13-14 лет (девушки) // 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Гетманцев С.В.,Богатырев К.А.,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Жигадло Г.Б., Кулаков Ю.Е., Яцунский А.С., Слободян Л.В. //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У збірнику матеріалів 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>ХІХ Всеукраїнської науково-практичної конференції «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Медико-біологічні проблеми фізичної культури, спорту та здоров’я людини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(Миколаїв, МНУ ім. В.О.Сухомлинського, 20-21 грудня 2019 р. Випуск 19. Миколаїв, 2019. – с.61-66. – Січень 2020 р.</w:t>
            </w:r>
          </w:p>
        </w:tc>
      </w:tr>
      <w:tr w:rsidR="00A033E2" w:rsidRPr="004E2648" w:rsidTr="00A033E2">
        <w:trPr>
          <w:trHeight w:val="291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eastAsia="MS Mincho" w:hAnsi="Times New Roman" w:cs="Times New Roman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033E2" w:rsidRPr="004E2648" w:rsidRDefault="00A033E2" w:rsidP="00EE5440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033E2" w:rsidRPr="004E2648" w:rsidTr="00A033E2">
        <w:trPr>
          <w:trHeight w:val="261"/>
        </w:trPr>
        <w:tc>
          <w:tcPr>
            <w:tcW w:w="497" w:type="dxa"/>
            <w:vMerge w:val="restart"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32" w:type="dxa"/>
            <w:vMerge w:val="restart"/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Кулаков Ю.Є.</w:t>
            </w: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33E2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 Кулаков Ю.Є.Функціональні показники організму спортсменок, що спеціалізуються у веслуванні на байдарках // Володимир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Богуш, Сергій 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Гетманцев, Костянтин Богатирьов, Оксана Резниченко, Володимир Косенчук, Олег Вертелецький, Юрій Кулаков //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Слобожанський науково-спортивний вісник: наук.-теорет. журн. – Харків: ХДАФК, 2019. – № 5 (73). –  С. 14-24. </w:t>
            </w:r>
            <w:r w:rsidRPr="00A033E2">
              <w:rPr>
                <w:rFonts w:ascii="Times New Roman" w:eastAsia="Calibri" w:hAnsi="Times New Roman" w:cs="Times New Roman"/>
                <w:lang w:val="en-US" w:eastAsia="en-US"/>
              </w:rPr>
              <w:t>doi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: 10.15391/</w:t>
            </w:r>
            <w:r w:rsidRPr="00A033E2">
              <w:rPr>
                <w:rFonts w:ascii="Times New Roman" w:eastAsia="Calibri" w:hAnsi="Times New Roman" w:cs="Times New Roman"/>
                <w:lang w:val="en-US" w:eastAsia="en-US"/>
              </w:rPr>
              <w:t>snsv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.2019-5.002 (Фахове видання, категорія Б). – Лютий 2020 р.</w:t>
            </w:r>
          </w:p>
          <w:p w:rsidR="00A033E2" w:rsidRPr="00A033E2" w:rsidRDefault="00A033E2" w:rsidP="00EE5440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033E2">
              <w:rPr>
                <w:rFonts w:ascii="Times New Roman" w:eastAsia="MS Mincho" w:hAnsi="Times New Roman" w:cs="Times New Roman"/>
                <w:lang w:eastAsia="ru-RU"/>
              </w:rPr>
              <w:t>2.</w:t>
            </w:r>
            <w:r w:rsidRPr="00A033E2">
              <w:rPr>
                <w:rFonts w:ascii="Times New Roman" w:hAnsi="Times New Roman" w:cs="Times New Roman"/>
              </w:rPr>
              <w:t xml:space="preserve"> Кулаков Ю.Е.Исследованиефункциональногосостояниягребцов на байдарках 13-14 лет (девушки) // </w:t>
            </w:r>
            <w:r w:rsidRPr="00A033E2">
              <w:rPr>
                <w:rFonts w:ascii="Times New Roman" w:hAnsi="Times New Roman" w:cs="Times New Roman"/>
                <w:bCs/>
                <w:color w:val="000000"/>
              </w:rPr>
              <w:t>Гетманцев С.В.,Богатырев К.А.,</w:t>
            </w:r>
            <w:r w:rsidRPr="00A033E2">
              <w:rPr>
                <w:rFonts w:ascii="Times New Roman" w:hAnsi="Times New Roman" w:cs="Times New Roman"/>
                <w:bCs/>
              </w:rPr>
              <w:t xml:space="preserve">Жигадло Г.Б., Кулаков Ю.Е., Яцунский А.С., Слободян Л.В. // </w:t>
            </w:r>
            <w:r w:rsidRPr="00A033E2">
              <w:rPr>
                <w:rFonts w:ascii="Times New Roman" w:hAnsi="Times New Roman" w:cs="Times New Roman"/>
              </w:rPr>
              <w:t xml:space="preserve">У збірнику матеріалів </w:t>
            </w:r>
            <w:r w:rsidRPr="00A033E2">
              <w:rPr>
                <w:rFonts w:ascii="Times New Roman" w:hAnsi="Times New Roman" w:cs="Times New Roman"/>
                <w:bCs/>
              </w:rPr>
              <w:t>ХІХ Всеукраїнської науково-практичної конференції «</w:t>
            </w:r>
            <w:r w:rsidRPr="00A033E2">
              <w:rPr>
                <w:rFonts w:ascii="Times New Roman" w:hAnsi="Times New Roman" w:cs="Times New Roman"/>
              </w:rPr>
              <w:t>Медико-біологічні проблеми фізичної культури, спорту та здоров’я людини</w:t>
            </w:r>
            <w:r w:rsidRPr="00A033E2">
              <w:rPr>
                <w:rFonts w:ascii="Times New Roman" w:hAnsi="Times New Roman" w:cs="Times New Roman"/>
                <w:bCs/>
              </w:rPr>
              <w:t xml:space="preserve">» </w:t>
            </w:r>
            <w:r w:rsidRPr="00A033E2">
              <w:rPr>
                <w:rFonts w:ascii="Times New Roman" w:hAnsi="Times New Roman" w:cs="Times New Roman"/>
              </w:rPr>
              <w:t>(Миколаїв, МНУ ім. В.О.Сухомлинського, 20-21 грудня 2019 р. Випуск 19. Миколаїв, 2019. – с.61-66. – Січень 2020 р.</w:t>
            </w:r>
          </w:p>
        </w:tc>
      </w:tr>
      <w:tr w:rsidR="00A033E2" w:rsidRPr="004E2648" w:rsidTr="00A033E2">
        <w:trPr>
          <w:trHeight w:val="261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33E2">
              <w:rPr>
                <w:rFonts w:ascii="Times New Roman" w:eastAsia="Calibri" w:hAnsi="Times New Roman" w:cs="Times New Roman"/>
                <w:lang w:eastAsia="en-US"/>
              </w:rPr>
              <w:t>Свідоцтво про регістрацію авторського права на твір  № 93469 від 25.10.2019 р.   – Січень 2020 р.</w:t>
            </w:r>
          </w:p>
        </w:tc>
      </w:tr>
      <w:tr w:rsidR="00A033E2" w:rsidRPr="004E2648" w:rsidTr="00A033E2">
        <w:trPr>
          <w:trHeight w:val="245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8F5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</w:tcPr>
          <w:p w:rsidR="00A033E2" w:rsidRPr="004E2648" w:rsidRDefault="00A033E2" w:rsidP="00310382">
            <w:pPr>
              <w:ind w:left="-84"/>
              <w:jc w:val="both"/>
              <w:rPr>
                <w:rFonts w:ascii="Times New Roman" w:eastAsia="MS Mincho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033E2" w:rsidRPr="004E2648" w:rsidRDefault="00A033E2" w:rsidP="00EE5440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033E2" w:rsidRPr="004E2648" w:rsidTr="00A033E2">
        <w:trPr>
          <w:trHeight w:val="230"/>
        </w:trPr>
        <w:tc>
          <w:tcPr>
            <w:tcW w:w="497" w:type="dxa"/>
            <w:vMerge w:val="restart"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32" w:type="dxa"/>
            <w:vMerge w:val="restart"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Вертелецький О.І.</w:t>
            </w:r>
          </w:p>
        </w:tc>
        <w:tc>
          <w:tcPr>
            <w:tcW w:w="4450" w:type="dxa"/>
            <w:tcBorders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A033E2">
            <w:pPr>
              <w:pStyle w:val="a6"/>
              <w:ind w:left="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 Вертелецький О.І.Функціональні показники організму спортсменок, що спеціалізуються у веслуванні на байдарках // Володимир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Богуш, Сергій Гетманцев, Костянтин Богатирьов, Оксана Резниченко, Володимир Косенчук, Олег Вертелецький, Юрій Кулаков //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Слобожанський науково-спортивний вісник: наук.-теорет. журн. – Харків: ХДАФК, 2019. – № 5 (73). –  С. 14-24. </w:t>
            </w:r>
            <w:r w:rsidRPr="00A033E2">
              <w:rPr>
                <w:rFonts w:ascii="Times New Roman" w:eastAsia="Calibri" w:hAnsi="Times New Roman" w:cs="Times New Roman"/>
                <w:lang w:val="en-US" w:eastAsia="en-US"/>
              </w:rPr>
              <w:t>doi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: 10.15391/</w:t>
            </w:r>
            <w:r w:rsidRPr="00A033E2">
              <w:rPr>
                <w:rFonts w:ascii="Times New Roman" w:eastAsia="Calibri" w:hAnsi="Times New Roman" w:cs="Times New Roman"/>
                <w:lang w:val="en-US" w:eastAsia="en-US"/>
              </w:rPr>
              <w:t>snsv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.2019-5.002 (Фахове видання, категорія Б). – Лютий 2020 р.</w:t>
            </w:r>
          </w:p>
        </w:tc>
      </w:tr>
      <w:tr w:rsidR="00A033E2" w:rsidRPr="004E2648" w:rsidTr="00A033E2">
        <w:trPr>
          <w:trHeight w:val="230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Тези –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3E2" w:rsidRPr="00A033E2" w:rsidRDefault="00A033E2" w:rsidP="00EE5440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Вертелецкий О.И.Функциональноесостояниегребцов на байдарках 15-16 лет (девушки) // </w:t>
            </w:r>
            <w:r w:rsidRPr="00A033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Гетманцев С.В., Богуш В.Л., Сокол О.В.,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 xml:space="preserve">Вертелецкий О.И., Кувалдина О.В., Чумак М.Ю.// У збірнику матеріалів 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>ХІХ Всеукраїнської науково-практичної конференції «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Медико-біологічні проблеми фізичної культури, спорту та здоров’я людини</w:t>
            </w:r>
            <w:r w:rsidRPr="00A033E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Pr="00A033E2">
              <w:rPr>
                <w:rFonts w:ascii="Times New Roman" w:eastAsia="Calibri" w:hAnsi="Times New Roman" w:cs="Times New Roman"/>
                <w:lang w:eastAsia="en-US"/>
              </w:rPr>
              <w:t>(Миколаїв, МНУ ім. В.О.Сухомлинського, 20-21 грудня 2019 р. Випуск 19. Миколаїв, 2019. – с.66-71.– Січень 2020 р.</w:t>
            </w:r>
          </w:p>
        </w:tc>
      </w:tr>
      <w:tr w:rsidR="00A033E2" w:rsidRPr="004E2648" w:rsidTr="00A033E2">
        <w:trPr>
          <w:trHeight w:val="291"/>
        </w:trPr>
        <w:tc>
          <w:tcPr>
            <w:tcW w:w="497" w:type="dxa"/>
            <w:vMerge/>
          </w:tcPr>
          <w:p w:rsidR="00A033E2" w:rsidRPr="004E2648" w:rsidRDefault="00A033E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vMerge/>
          </w:tcPr>
          <w:p w:rsidR="00A033E2" w:rsidRPr="004E2648" w:rsidRDefault="00A033E2" w:rsidP="0031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right w:val="single" w:sz="4" w:space="0" w:color="auto"/>
            </w:tcBorders>
          </w:tcPr>
          <w:p w:rsidR="00A033E2" w:rsidRPr="004E2648" w:rsidRDefault="00A033E2" w:rsidP="008F5110">
            <w:pPr>
              <w:ind w:left="-84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ru-RU"/>
              </w:rPr>
              <w:t>Звіт за півріччя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033E2" w:rsidRPr="004E2648" w:rsidRDefault="00A033E2" w:rsidP="00EE5440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13535A" w:rsidRPr="004E2648" w:rsidRDefault="0013535A" w:rsidP="007E5273">
      <w:pPr>
        <w:spacing w:after="0"/>
        <w:rPr>
          <w:rFonts w:ascii="Times New Roman" w:hAnsi="Times New Roman" w:cs="Times New Roman"/>
        </w:rPr>
      </w:pPr>
    </w:p>
    <w:p w:rsidR="007E5273" w:rsidRPr="004E2648" w:rsidRDefault="007E5273" w:rsidP="007E5273">
      <w:pPr>
        <w:spacing w:after="0"/>
        <w:rPr>
          <w:rFonts w:ascii="Times New Roman" w:hAnsi="Times New Roman" w:cs="Times New Roman"/>
        </w:rPr>
      </w:pPr>
      <w:r w:rsidRPr="004E2648">
        <w:rPr>
          <w:rFonts w:ascii="Times New Roman" w:hAnsi="Times New Roman" w:cs="Times New Roman"/>
        </w:rPr>
        <w:t>Тема «</w:t>
      </w:r>
      <w:r w:rsidRPr="004E2648">
        <w:rPr>
          <w:rFonts w:ascii="Times New Roman" w:hAnsi="Times New Roman" w:cs="Times New Roman"/>
          <w:b/>
          <w:bCs/>
          <w:lang w:eastAsia="ru-RU"/>
        </w:rPr>
        <w:t xml:space="preserve">Розробка та експериментальне обґрунтування побудови варіативних тренувальних макроциклів студентів-спортсменів в ациклічних видах спорту </w:t>
      </w:r>
      <w:r w:rsidRPr="004E2648">
        <w:rPr>
          <w:rFonts w:ascii="Times New Roman" w:hAnsi="Times New Roman" w:cs="Times New Roman"/>
          <w:b/>
        </w:rPr>
        <w:t>(легкоатлетичні стрибки, спортивні єдиноборства).</w:t>
      </w:r>
      <w:r w:rsidRPr="004E2648">
        <w:rPr>
          <w:rFonts w:ascii="Times New Roman" w:hAnsi="Times New Roman" w:cs="Times New Roman"/>
        </w:rPr>
        <w:t>»</w:t>
      </w:r>
    </w:p>
    <w:p w:rsidR="003616A0" w:rsidRPr="004E2648" w:rsidRDefault="003616A0" w:rsidP="007E5273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499"/>
        <w:gridCol w:w="2525"/>
        <w:gridCol w:w="4455"/>
        <w:gridCol w:w="7797"/>
      </w:tblGrid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525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6482" w:rsidRPr="004E2648" w:rsidTr="00796482">
        <w:trPr>
          <w:trHeight w:val="1424"/>
        </w:trPr>
        <w:tc>
          <w:tcPr>
            <w:tcW w:w="499" w:type="dxa"/>
            <w:vMerge w:val="restart"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25" w:type="dxa"/>
            <w:vMerge w:val="restart"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hAnsi="Times New Roman" w:cs="Times New Roman"/>
                <w:lang w:val="ru-RU" w:eastAsia="ru-RU"/>
              </w:rPr>
              <w:t>Славітяк О.С., керівник</w:t>
            </w:r>
          </w:p>
        </w:tc>
        <w:tc>
          <w:tcPr>
            <w:tcW w:w="4455" w:type="dxa"/>
            <w:vMerge w:val="restart"/>
            <w:tcBorders>
              <w:right w:val="single" w:sz="4" w:space="0" w:color="auto"/>
            </w:tcBorders>
          </w:tcPr>
          <w:p w:rsidR="00796482" w:rsidRPr="004E2648" w:rsidRDefault="00796482" w:rsidP="003F5D71">
            <w:pPr>
              <w:pStyle w:val="12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E2648">
              <w:rPr>
                <w:rFonts w:ascii="Times New Roman" w:eastAsia="MS Mincho" w:hAnsi="Times New Roman"/>
                <w:lang w:val="uk-UA"/>
              </w:rPr>
              <w:t>Фахова стаття - 1</w:t>
            </w:r>
          </w:p>
          <w:p w:rsidR="00796482" w:rsidRPr="004E2648" w:rsidRDefault="00796482" w:rsidP="003F5D71">
            <w:pPr>
              <w:pStyle w:val="12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96482" w:rsidRPr="00796482" w:rsidRDefault="00796482" w:rsidP="007964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 xml:space="preserve">Січень - </w:t>
            </w:r>
            <w:r w:rsidRPr="00796482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Публікаціїстатті у науково-метричну базу </w:t>
            </w:r>
            <w:r w:rsidRPr="00796482">
              <w:rPr>
                <w:rFonts w:ascii="Times New Roman" w:eastAsia="Times New Roman" w:hAnsi="Times New Roman" w:cs="Times New Roman"/>
                <w:lang w:val="en-US" w:eastAsia="en-US"/>
              </w:rPr>
              <w:t>WebofScience</w:t>
            </w:r>
          </w:p>
          <w:p w:rsidR="00796482" w:rsidRPr="00796482" w:rsidRDefault="00796482" w:rsidP="007964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val="en-US" w:eastAsia="en-US"/>
              </w:rPr>
              <w:t>Research Journal of Pharmaceutical, Biological and Chemical Sciences</w:t>
            </w:r>
          </w:p>
          <w:p w:rsidR="00796482" w:rsidRPr="00796482" w:rsidRDefault="00796482" w:rsidP="00796482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</w:pPr>
            <w:r w:rsidRPr="0079648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Influence Of Hypo-Caloric Diet On Absolute And Relative Strength Of Elite Male Bodybuilders’ While Preparing For The Competition.</w:t>
            </w:r>
          </w:p>
          <w:p w:rsidR="00796482" w:rsidRPr="00796482" w:rsidRDefault="00796482" w:rsidP="00796482">
            <w:pPr>
              <w:ind w:left="33"/>
              <w:jc w:val="both"/>
              <w:rPr>
                <w:rFonts w:ascii="Times New Roman" w:hAnsi="Times New Roman"/>
              </w:rPr>
            </w:pPr>
            <w:r w:rsidRPr="00796482">
              <w:rPr>
                <w:rFonts w:ascii="Times New Roman" w:eastAsia="Times New Roman" w:hAnsi="Times New Roman" w:cs="Times New Roman"/>
                <w:lang w:val="en-US" w:eastAsia="en-US"/>
              </w:rPr>
              <w:t>Tykhorskyi O.   Dzhym V.   Slavitiak O.</w:t>
            </w:r>
          </w:p>
        </w:tc>
      </w:tr>
      <w:tr w:rsidR="00796482" w:rsidRPr="004E2648" w:rsidTr="00796482">
        <w:trPr>
          <w:trHeight w:val="460"/>
        </w:trPr>
        <w:tc>
          <w:tcPr>
            <w:tcW w:w="499" w:type="dxa"/>
            <w:vMerge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vMerge/>
          </w:tcPr>
          <w:p w:rsidR="00796482" w:rsidRPr="00E31D80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4455" w:type="dxa"/>
            <w:vMerge/>
            <w:tcBorders>
              <w:right w:val="single" w:sz="4" w:space="0" w:color="auto"/>
            </w:tcBorders>
          </w:tcPr>
          <w:p w:rsidR="00796482" w:rsidRPr="004E2648" w:rsidRDefault="00796482" w:rsidP="003F5D71">
            <w:pPr>
              <w:pStyle w:val="12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96482" w:rsidRPr="00796482" w:rsidRDefault="00796482" w:rsidP="007964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hAnsi="Times New Roman" w:cs="Times New Roman"/>
                <w:lang w:eastAsia="en-US"/>
              </w:rPr>
              <w:t xml:space="preserve">Квітень - Проходження </w:t>
            </w:r>
            <w:r w:rsidRPr="00796482">
              <w:rPr>
                <w:rFonts w:ascii="Times New Roman" w:hAnsi="Times New Roman" w:cs="Times New Roman"/>
                <w:b/>
                <w:lang w:eastAsia="en-US"/>
              </w:rPr>
              <w:t>стажування</w:t>
            </w:r>
            <w:r w:rsidRPr="00796482">
              <w:rPr>
                <w:rFonts w:ascii="Times New Roman" w:hAnsi="Times New Roman" w:cs="Times New Roman"/>
                <w:lang w:eastAsia="en-US"/>
              </w:rPr>
              <w:t xml:space="preserve"> з 06.04.2020 р.- 06.07.2020 р.  Академія економіки та педагогіки м. Прага (республіка Чехія). Міжнародне стажування в рамках Європейського освітнього проекту (Розвиток освіти та педагогіки як основа економічного і соціального розвитку суспільства). Загальний обсяг - 180 год.</w:t>
            </w:r>
          </w:p>
        </w:tc>
      </w:tr>
      <w:tr w:rsidR="00796482" w:rsidRPr="004E2648" w:rsidTr="00796482">
        <w:trPr>
          <w:trHeight w:val="246"/>
        </w:trPr>
        <w:tc>
          <w:tcPr>
            <w:tcW w:w="499" w:type="dxa"/>
            <w:vMerge w:val="restart"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25" w:type="dxa"/>
            <w:vMerge w:val="restart"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Бірюк С.В.</w:t>
            </w:r>
          </w:p>
        </w:tc>
        <w:tc>
          <w:tcPr>
            <w:tcW w:w="4455" w:type="dxa"/>
            <w:tcBorders>
              <w:bottom w:val="single" w:sz="4" w:space="0" w:color="auto"/>
              <w:right w:val="single" w:sz="4" w:space="0" w:color="auto"/>
            </w:tcBorders>
          </w:tcPr>
          <w:p w:rsidR="00796482" w:rsidRPr="004E2648" w:rsidRDefault="00796482" w:rsidP="003E6680"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E2648">
              <w:rPr>
                <w:rFonts w:ascii="Times New Roman" w:eastAsia="MS Mincho" w:hAnsi="Times New Roman"/>
                <w:lang w:val="uk-UA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Публікація у Науковому віснику МНУ імені В.О. Сухомлинського: «Особливості підготовки стрибунів у висоту 18-19 років на перед змагальному етапі тренування»</w:t>
            </w:r>
          </w:p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ru-RU"/>
              </w:rPr>
              <w:t xml:space="preserve">Лютий - </w:t>
            </w:r>
            <w:r w:rsidRPr="00796482"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гляд літератури з проблематики статті</w:t>
            </w:r>
          </w:p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Березень - написання анотації та вступу до статті</w:t>
            </w:r>
          </w:p>
          <w:p w:rsidR="00796482" w:rsidRPr="00796482" w:rsidRDefault="00796482" w:rsidP="007964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Квітень - опис результатів статті</w:t>
            </w:r>
          </w:p>
        </w:tc>
      </w:tr>
      <w:tr w:rsidR="00796482" w:rsidRPr="004E2648" w:rsidTr="00796482">
        <w:trPr>
          <w:trHeight w:val="260"/>
        </w:trPr>
        <w:tc>
          <w:tcPr>
            <w:tcW w:w="499" w:type="dxa"/>
            <w:vMerge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vMerge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</w:tcPr>
          <w:p w:rsidR="00796482" w:rsidRPr="004E2648" w:rsidRDefault="00796482" w:rsidP="003E6680">
            <w:pPr>
              <w:pStyle w:val="12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4E2648">
              <w:rPr>
                <w:rFonts w:ascii="Times New Roman" w:eastAsia="MS Mincho" w:hAnsi="Times New Roman"/>
                <w:lang w:val="uk-UA"/>
              </w:rPr>
              <w:t>Впровадження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96482" w:rsidRPr="00796482" w:rsidRDefault="00796482" w:rsidP="00EE5440"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96482" w:rsidRPr="004E2648" w:rsidTr="00796482">
        <w:trPr>
          <w:trHeight w:val="260"/>
        </w:trPr>
        <w:tc>
          <w:tcPr>
            <w:tcW w:w="499" w:type="dxa"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</w:tcPr>
          <w:p w:rsidR="00796482" w:rsidRPr="004E2648" w:rsidRDefault="00796482" w:rsidP="003E6680">
            <w:pPr>
              <w:pStyle w:val="12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96482" w:rsidRPr="00796482" w:rsidRDefault="00796482" w:rsidP="00EE5440"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796482">
              <w:rPr>
                <w:rFonts w:ascii="Times New Roman" w:hAnsi="Times New Roman"/>
              </w:rPr>
              <w:t xml:space="preserve">Квітень - Проходження </w:t>
            </w:r>
            <w:r w:rsidRPr="00796482">
              <w:rPr>
                <w:rFonts w:ascii="Times New Roman" w:hAnsi="Times New Roman"/>
                <w:b/>
              </w:rPr>
              <w:t>стажування</w:t>
            </w:r>
            <w:r w:rsidRPr="00796482">
              <w:rPr>
                <w:rFonts w:ascii="Times New Roman" w:hAnsi="Times New Roman"/>
              </w:rPr>
              <w:t xml:space="preserve"> з 06.04.2020 р.- 06.07.2020 р.  Академія економіки та педагогіки м. Прага (республіка Чехія). Міжнародне стажування в рамках Європейського освітнього проекту (Розвиток освіти та педагогіки як основа економічного і соціального розвитку суспільства). Загальний обсяг - 180 год.</w:t>
            </w: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25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Козубенко О.С.</w:t>
            </w:r>
          </w:p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3E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Тези до наукової статті:</w:t>
            </w:r>
            <w:r w:rsidRPr="00796482">
              <w:rPr>
                <w:rFonts w:ascii="Times New Roman" w:eastAsia="Times New Roman" w:hAnsi="Times New Roman" w:cs="Times New Roman"/>
                <w:color w:val="000000"/>
              </w:rPr>
              <w:t xml:space="preserve"> «Динаміка функціональних змін спортсменів єдиноборців за умов впливу стато-динамічного навантаження»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Січень – огляд літературних джерел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Лютий -  проведення основної части експерименту (контрольна група)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Березень - проведення основної части експерименту (експериментальна  група)</w:t>
            </w:r>
          </w:p>
          <w:p w:rsidR="00EE5440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Квітень - проведення основної части експерименту (корекція).</w:t>
            </w:r>
          </w:p>
        </w:tc>
      </w:tr>
      <w:tr w:rsidR="00796482" w:rsidRPr="004E2648" w:rsidTr="00796482">
        <w:trPr>
          <w:trHeight w:val="276"/>
        </w:trPr>
        <w:tc>
          <w:tcPr>
            <w:tcW w:w="499" w:type="dxa"/>
            <w:vMerge w:val="restart"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25" w:type="dxa"/>
            <w:vMerge w:val="restart"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Семерджян М.Г.</w:t>
            </w:r>
          </w:p>
        </w:tc>
        <w:tc>
          <w:tcPr>
            <w:tcW w:w="4455" w:type="dxa"/>
            <w:tcBorders>
              <w:bottom w:val="single" w:sz="4" w:space="0" w:color="auto"/>
              <w:right w:val="single" w:sz="4" w:space="0" w:color="auto"/>
            </w:tcBorders>
          </w:tcPr>
          <w:p w:rsidR="00796482" w:rsidRPr="004E2648" w:rsidRDefault="00796482" w:rsidP="003E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–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Тези до науковоїстатті: </w:t>
            </w: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«Особливості підготовки стрибунів у висоту 18-19 років на перед змагальному етапі тренування»</w:t>
            </w:r>
          </w:p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ru-RU"/>
              </w:rPr>
              <w:t xml:space="preserve">Лютий - </w:t>
            </w: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огляд літератури з проблематики статті</w:t>
            </w:r>
          </w:p>
          <w:p w:rsidR="00796482" w:rsidRPr="00796482" w:rsidRDefault="00796482" w:rsidP="007964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  <w:lang w:eastAsia="en-US"/>
              </w:rPr>
              <w:t>Березень - написання анотації та вступу до статті</w:t>
            </w:r>
          </w:p>
          <w:p w:rsidR="00796482" w:rsidRPr="00796482" w:rsidRDefault="00796482" w:rsidP="007964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Квітень - опис результатів статті</w:t>
            </w:r>
          </w:p>
        </w:tc>
      </w:tr>
      <w:tr w:rsidR="00796482" w:rsidRPr="004E2648" w:rsidTr="00796482">
        <w:trPr>
          <w:trHeight w:val="230"/>
        </w:trPr>
        <w:tc>
          <w:tcPr>
            <w:tcW w:w="499" w:type="dxa"/>
            <w:vMerge/>
          </w:tcPr>
          <w:p w:rsidR="00796482" w:rsidRPr="004E2648" w:rsidRDefault="00796482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vMerge/>
          </w:tcPr>
          <w:p w:rsidR="00796482" w:rsidRPr="004E2648" w:rsidRDefault="00796482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</w:tcPr>
          <w:p w:rsidR="00796482" w:rsidRPr="004E2648" w:rsidRDefault="00796482" w:rsidP="003E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Впровадження - 1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796482" w:rsidRPr="00796482" w:rsidRDefault="00796482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25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Пильненький В.В.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Тези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Тези до наукової статті: «</w:t>
            </w: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Динаміка функціональних змін спортсменів єдиноборців за умов впливу стато-динамічного навантаження» 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  <w:lang w:eastAsia="ru-RU"/>
              </w:rPr>
              <w:t xml:space="preserve">Січень - </w:t>
            </w:r>
            <w:r w:rsidRPr="00796482">
              <w:rPr>
                <w:rFonts w:ascii="Times New Roman" w:eastAsia="Times New Roman" w:hAnsi="Times New Roman" w:cs="Times New Roman"/>
              </w:rPr>
              <w:t>огляд літературних джерел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  <w:lang w:eastAsia="ru-RU"/>
              </w:rPr>
              <w:t xml:space="preserve">Лютий - </w:t>
            </w:r>
            <w:r w:rsidRPr="00796482">
              <w:rPr>
                <w:rFonts w:ascii="Times New Roman" w:eastAsia="Times New Roman" w:hAnsi="Times New Roman" w:cs="Times New Roman"/>
              </w:rPr>
              <w:t>написання анотації до статті та вступу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Березень - написання основної частини статті</w:t>
            </w:r>
          </w:p>
          <w:p w:rsidR="00EE5440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Квітень – лікарняний</w:t>
            </w: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25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Чумаченко  О.Ю.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–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Публікація у Науковому віснику МНУ імені В. О. Сухомлинського</w:t>
            </w:r>
            <w:r w:rsidRPr="00796482">
              <w:rPr>
                <w:rFonts w:ascii="Times New Roman" w:eastAsia="Times New Roman" w:hAnsi="Times New Roman" w:cs="Times New Roman"/>
                <w:color w:val="000000"/>
              </w:rPr>
              <w:t xml:space="preserve"> «Динаміка функціональних змін спортсменів єдиноборців за умов впливу стато-динамічного навантаження»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Січень – огляд літературних джерел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Лютий -  проведення основної части експерименту (контрольна група)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Березень - проведення основної части експерименту (піддослідна  група)</w:t>
            </w:r>
          </w:p>
          <w:p w:rsidR="00EE5440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  <w:color w:val="000000"/>
              </w:rPr>
              <w:t>Квітень - проведення основної части експерименту (корекція)</w:t>
            </w: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25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Вакульчик С.В.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Публікації наукової статті: «Розвиток фізичних якостей та функціональних систем організму студентів психолого-педагогчного факультету засобами силового фітнесу»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 xml:space="preserve">Березень – </w:t>
            </w:r>
            <w:r w:rsidRPr="00796482">
              <w:rPr>
                <w:rFonts w:ascii="Times New Roman" w:eastAsia="MS Mincho" w:hAnsi="Times New Roman" w:cs="Times New Roman"/>
                <w:lang w:eastAsia="ru-RU"/>
              </w:rPr>
              <w:t>обробка літературних даних, щодо різновидів тренувальною роботи студентів</w:t>
            </w:r>
          </w:p>
          <w:p w:rsidR="00EE5440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 xml:space="preserve">Квітень - </w:t>
            </w:r>
            <w:r w:rsidRPr="00796482">
              <w:rPr>
                <w:rFonts w:ascii="Times New Roman" w:eastAsia="MS Mincho" w:hAnsi="Times New Roman" w:cs="Times New Roman"/>
                <w:lang w:eastAsia="ru-RU"/>
              </w:rPr>
              <w:t>експериментальна перевірка ефективності побудови варіативних макроциклів підготовки</w:t>
            </w:r>
          </w:p>
        </w:tc>
      </w:tr>
      <w:tr w:rsidR="00EE5440" w:rsidRPr="004E2648" w:rsidTr="004E2648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25" w:type="dxa"/>
          </w:tcPr>
          <w:p w:rsidR="00EE5440" w:rsidRPr="004E2648" w:rsidRDefault="00EE5440" w:rsidP="003F5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Бичков О.Ю.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EE5440" w:rsidRPr="004E2648" w:rsidRDefault="00EE5440" w:rsidP="004E1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Фахова стаття - 1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>Публікації наукової статті: «Розвиток фізичних якостей та функціональних систем організму студентів психолого-педагогчного факультету засобами силового фітнесу»</w:t>
            </w:r>
          </w:p>
          <w:p w:rsidR="00796482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 xml:space="preserve">Березень – </w:t>
            </w:r>
            <w:r w:rsidRPr="00796482">
              <w:rPr>
                <w:rFonts w:ascii="Times New Roman" w:eastAsia="MS Mincho" w:hAnsi="Times New Roman" w:cs="Times New Roman"/>
                <w:lang w:eastAsia="ru-RU"/>
              </w:rPr>
              <w:t>обробка літературних даних, щодо різновидів тренувальною роботи студентів</w:t>
            </w:r>
          </w:p>
          <w:p w:rsidR="00EE5440" w:rsidRPr="00796482" w:rsidRDefault="00796482" w:rsidP="00796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6482">
              <w:rPr>
                <w:rFonts w:ascii="Times New Roman" w:eastAsia="Times New Roman" w:hAnsi="Times New Roman" w:cs="Times New Roman"/>
              </w:rPr>
              <w:t xml:space="preserve">Квітень - </w:t>
            </w:r>
            <w:r w:rsidRPr="00796482">
              <w:rPr>
                <w:rFonts w:ascii="Times New Roman" w:eastAsia="MS Mincho" w:hAnsi="Times New Roman" w:cs="Times New Roman"/>
                <w:lang w:eastAsia="ru-RU"/>
              </w:rPr>
              <w:t>експериментальна перевірка ефективності побудови варіативних макроциклів підготовки</w:t>
            </w:r>
          </w:p>
        </w:tc>
      </w:tr>
    </w:tbl>
    <w:p w:rsidR="00EE75C8" w:rsidRPr="004E2648" w:rsidRDefault="00EE75C8" w:rsidP="00EE75C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E75C8" w:rsidRPr="004E2648" w:rsidRDefault="00EE75C8" w:rsidP="00EE75C8">
      <w:pPr>
        <w:spacing w:after="0"/>
        <w:jc w:val="both"/>
        <w:rPr>
          <w:rFonts w:ascii="Times New Roman" w:hAnsi="Times New Roman" w:cs="Times New Roman"/>
          <w:b/>
        </w:rPr>
      </w:pPr>
      <w:r w:rsidRPr="004E2648">
        <w:rPr>
          <w:rFonts w:ascii="Times New Roman" w:hAnsi="Times New Roman" w:cs="Times New Roman"/>
          <w:lang w:val="ru-RU"/>
        </w:rPr>
        <w:t>Тема «</w:t>
      </w:r>
      <w:r w:rsidR="002F7713" w:rsidRPr="004E2648">
        <w:rPr>
          <w:rFonts w:ascii="Times New Roman" w:hAnsi="Times New Roman" w:cs="Times New Roman"/>
          <w:b/>
        </w:rPr>
        <w:t xml:space="preserve">Удосконалення  спортивно-масової  роботи у  закладах  загальної </w:t>
      </w:r>
      <w:r w:rsidR="001D20CE" w:rsidRPr="004E2648">
        <w:rPr>
          <w:rFonts w:ascii="Times New Roman" w:hAnsi="Times New Roman" w:cs="Times New Roman"/>
          <w:b/>
        </w:rPr>
        <w:t xml:space="preserve"> середньої </w:t>
      </w:r>
      <w:r w:rsidR="002F7713" w:rsidRPr="004E2648">
        <w:rPr>
          <w:rFonts w:ascii="Times New Roman" w:hAnsi="Times New Roman" w:cs="Times New Roman"/>
          <w:b/>
        </w:rPr>
        <w:t xml:space="preserve"> освіти</w:t>
      </w:r>
      <w:r w:rsidRPr="004E2648">
        <w:rPr>
          <w:rFonts w:ascii="Times New Roman" w:hAnsi="Times New Roman" w:cs="Times New Roman"/>
          <w:b/>
        </w:rPr>
        <w:t>»</w:t>
      </w:r>
    </w:p>
    <w:tbl>
      <w:tblPr>
        <w:tblStyle w:val="a5"/>
        <w:tblW w:w="15276" w:type="dxa"/>
        <w:tblLook w:val="04A0"/>
      </w:tblPr>
      <w:tblGrid>
        <w:gridCol w:w="497"/>
        <w:gridCol w:w="2449"/>
        <w:gridCol w:w="6220"/>
        <w:gridCol w:w="6110"/>
      </w:tblGrid>
      <w:tr w:rsidR="00EE5440" w:rsidRPr="004E2648" w:rsidTr="00EE5440">
        <w:tc>
          <w:tcPr>
            <w:tcW w:w="497" w:type="dxa"/>
          </w:tcPr>
          <w:p w:rsidR="00EE5440" w:rsidRPr="004E2648" w:rsidRDefault="00EE5440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49" w:type="dxa"/>
          </w:tcPr>
          <w:p w:rsidR="00EE5440" w:rsidRPr="004E2648" w:rsidRDefault="00EE5440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220" w:type="dxa"/>
            <w:tcBorders>
              <w:right w:val="single" w:sz="4" w:space="0" w:color="auto"/>
            </w:tcBorders>
          </w:tcPr>
          <w:p w:rsidR="00EE5440" w:rsidRPr="004E2648" w:rsidRDefault="00EE5440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EE5440" w:rsidRPr="004E2648" w:rsidRDefault="00EE5440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5E1A77" w:rsidRPr="004E2648" w:rsidTr="005E1A77">
        <w:trPr>
          <w:trHeight w:val="292"/>
        </w:trPr>
        <w:tc>
          <w:tcPr>
            <w:tcW w:w="497" w:type="dxa"/>
            <w:vMerge w:val="restart"/>
          </w:tcPr>
          <w:p w:rsidR="005E1A77" w:rsidRPr="004E2648" w:rsidRDefault="005E1A77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9" w:type="dxa"/>
            <w:vMerge w:val="restart"/>
          </w:tcPr>
          <w:p w:rsidR="005E1A77" w:rsidRPr="004E2648" w:rsidRDefault="005E1A77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Литвиненко О.М., керівник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4" w:space="0" w:color="auto"/>
            </w:tcBorders>
          </w:tcPr>
          <w:p w:rsidR="005E1A77" w:rsidRPr="004E2648" w:rsidRDefault="005E1A77" w:rsidP="009E4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:rsidR="005E1A77" w:rsidRPr="005E1A77" w:rsidRDefault="005E1A77" w:rsidP="005E1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Лютий: Аналіз літературних джерел із з теми статті; огляд публікацій</w:t>
            </w:r>
          </w:p>
          <w:p w:rsidR="005E1A77" w:rsidRPr="005E1A77" w:rsidRDefault="005E1A77" w:rsidP="005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Березень:Постановка проблеми та формування наукового викладу</w:t>
            </w:r>
          </w:p>
        </w:tc>
      </w:tr>
      <w:tr w:rsidR="005E1A77" w:rsidRPr="004E2648" w:rsidTr="005E1A77">
        <w:trPr>
          <w:trHeight w:val="214"/>
        </w:trPr>
        <w:tc>
          <w:tcPr>
            <w:tcW w:w="497" w:type="dxa"/>
            <w:vMerge/>
          </w:tcPr>
          <w:p w:rsidR="005E1A77" w:rsidRPr="004E2648" w:rsidRDefault="005E1A77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5E1A77" w:rsidRPr="004E2648" w:rsidRDefault="005E1A77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4" w:space="0" w:color="auto"/>
              <w:right w:val="single" w:sz="4" w:space="0" w:color="auto"/>
            </w:tcBorders>
          </w:tcPr>
          <w:p w:rsidR="005E1A77" w:rsidRPr="004E2648" w:rsidRDefault="005E1A77" w:rsidP="009E4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</w:tcPr>
          <w:p w:rsidR="005E1A77" w:rsidRPr="005E1A77" w:rsidRDefault="005E1A77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Квітень: Підготовка тез  студентської конференції</w:t>
            </w:r>
          </w:p>
        </w:tc>
      </w:tr>
      <w:tr w:rsidR="005E1A77" w:rsidRPr="004E2648" w:rsidTr="005E1A77">
        <w:trPr>
          <w:trHeight w:val="261"/>
        </w:trPr>
        <w:tc>
          <w:tcPr>
            <w:tcW w:w="497" w:type="dxa"/>
            <w:vMerge w:val="restart"/>
          </w:tcPr>
          <w:p w:rsidR="005E1A77" w:rsidRPr="004E2648" w:rsidRDefault="005E1A77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9" w:type="dxa"/>
            <w:vMerge w:val="restart"/>
          </w:tcPr>
          <w:p w:rsidR="005E1A77" w:rsidRPr="004E2648" w:rsidRDefault="005E1A77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Борецька Н.О.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4" w:space="0" w:color="auto"/>
            </w:tcBorders>
          </w:tcPr>
          <w:p w:rsidR="005E1A77" w:rsidRPr="004E2648" w:rsidRDefault="005E1A77" w:rsidP="009E4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– 1</w:t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:rsidR="005E1A77" w:rsidRPr="005E1A77" w:rsidRDefault="005E1A77" w:rsidP="005E1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Лютий: Вивчення досвіду проведення спортивно-масової роботи у закладах загальної середньої освіти, де студенти проходили виробничу практику.</w:t>
            </w:r>
          </w:p>
          <w:p w:rsidR="005E1A77" w:rsidRPr="005E1A77" w:rsidRDefault="005E1A77" w:rsidP="005E1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Березень: Обґрунтування актуальності обраної теми. Визначення принципів, які використовуються при проведенні спортивно-масовової роботи</w:t>
            </w:r>
          </w:p>
          <w:p w:rsidR="005E1A77" w:rsidRPr="005E1A77" w:rsidRDefault="005E1A77" w:rsidP="005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Квітень: Науковий виклад статті</w:t>
            </w:r>
          </w:p>
        </w:tc>
      </w:tr>
      <w:tr w:rsidR="005E1A77" w:rsidRPr="004E2648" w:rsidTr="005E1A77">
        <w:trPr>
          <w:trHeight w:val="245"/>
        </w:trPr>
        <w:tc>
          <w:tcPr>
            <w:tcW w:w="497" w:type="dxa"/>
            <w:vMerge/>
          </w:tcPr>
          <w:p w:rsidR="005E1A77" w:rsidRPr="004E2648" w:rsidRDefault="005E1A77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5E1A77" w:rsidRPr="004E2648" w:rsidRDefault="005E1A77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4" w:space="0" w:color="auto"/>
              <w:right w:val="single" w:sz="4" w:space="0" w:color="auto"/>
            </w:tcBorders>
          </w:tcPr>
          <w:p w:rsidR="005E1A77" w:rsidRPr="004E2648" w:rsidRDefault="005E1A77" w:rsidP="009E4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</w:tcPr>
          <w:p w:rsidR="005E1A77" w:rsidRPr="005E1A77" w:rsidRDefault="005E1A77" w:rsidP="00EE5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1A77">
              <w:rPr>
                <w:rFonts w:ascii="Times New Roman" w:hAnsi="Times New Roman" w:cs="Times New Roman"/>
                <w:lang w:eastAsia="ru-RU"/>
              </w:rPr>
              <w:t>Квітень:</w:t>
            </w: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 xml:space="preserve"> підготовка тез студентської конференції</w:t>
            </w:r>
          </w:p>
        </w:tc>
      </w:tr>
      <w:tr w:rsidR="00EE5440" w:rsidRPr="004E2648" w:rsidTr="00EE5440">
        <w:tc>
          <w:tcPr>
            <w:tcW w:w="497" w:type="dxa"/>
          </w:tcPr>
          <w:p w:rsidR="00EE5440" w:rsidRPr="004E2648" w:rsidRDefault="00EE5440" w:rsidP="006D0C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49" w:type="dxa"/>
          </w:tcPr>
          <w:p w:rsidR="00EE5440" w:rsidRPr="004E2648" w:rsidRDefault="00EE5440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Лісенчук Г.А.</w:t>
            </w:r>
          </w:p>
          <w:p w:rsidR="00EE5440" w:rsidRPr="004E2648" w:rsidRDefault="00EE5440" w:rsidP="009E4E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4" w:space="0" w:color="auto"/>
            </w:tcBorders>
          </w:tcPr>
          <w:p w:rsidR="00EE5440" w:rsidRPr="004E2648" w:rsidRDefault="00EE5440" w:rsidP="009E4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- 1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E1A77" w:rsidRPr="005E1A77" w:rsidRDefault="005E1A77" w:rsidP="005E1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Лютий: Аналіз літературних джерел із з теми статті; огляд публікацій</w:t>
            </w:r>
          </w:p>
          <w:p w:rsidR="005E1A77" w:rsidRPr="005E1A77" w:rsidRDefault="005E1A77" w:rsidP="005E1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Березень: Постановка проблеми та формування наукового викладу</w:t>
            </w:r>
          </w:p>
          <w:p w:rsidR="00EE5440" w:rsidRPr="005E1A77" w:rsidRDefault="005E1A77" w:rsidP="005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1A77">
              <w:rPr>
                <w:rFonts w:ascii="Times New Roman" w:eastAsia="Times New Roman" w:hAnsi="Times New Roman" w:cs="Times New Roman"/>
                <w:lang w:eastAsia="ru-RU"/>
              </w:rPr>
              <w:t>Квітень: Науковий виклад статті</w:t>
            </w:r>
          </w:p>
        </w:tc>
      </w:tr>
    </w:tbl>
    <w:p w:rsidR="00710DDE" w:rsidRPr="004E2648" w:rsidRDefault="00710DDE" w:rsidP="003616A0">
      <w:pPr>
        <w:spacing w:after="0"/>
        <w:jc w:val="both"/>
        <w:rPr>
          <w:rFonts w:ascii="Times New Roman" w:hAnsi="Times New Roman" w:cs="Times New Roman"/>
        </w:rPr>
      </w:pPr>
    </w:p>
    <w:p w:rsidR="003616A0" w:rsidRPr="004E2648" w:rsidRDefault="003616A0" w:rsidP="003616A0">
      <w:pPr>
        <w:spacing w:after="0"/>
        <w:jc w:val="both"/>
        <w:rPr>
          <w:rFonts w:ascii="Times New Roman" w:hAnsi="Times New Roman" w:cs="Times New Roman"/>
        </w:rPr>
      </w:pPr>
      <w:r w:rsidRPr="004E2648">
        <w:rPr>
          <w:rFonts w:ascii="Times New Roman" w:hAnsi="Times New Roman" w:cs="Times New Roman"/>
        </w:rPr>
        <w:lastRenderedPageBreak/>
        <w:t>Тема «</w:t>
      </w:r>
      <w:r w:rsidRPr="004E2648">
        <w:rPr>
          <w:rFonts w:ascii="Times New Roman" w:hAnsi="Times New Roman" w:cs="Times New Roman"/>
          <w:b/>
          <w:lang w:eastAsia="ru-RU"/>
        </w:rPr>
        <w:t>Формування громадянської активності студентів університету засобами студентського самоврядування</w:t>
      </w:r>
      <w:r w:rsidRPr="004E2648">
        <w:rPr>
          <w:rFonts w:ascii="Times New Roman" w:hAnsi="Times New Roman" w:cs="Times New Roman"/>
          <w:lang w:eastAsia="ru-RU"/>
        </w:rPr>
        <w:t xml:space="preserve"> (дисертаційне дослідження)</w:t>
      </w:r>
      <w:r w:rsidRPr="004E2648">
        <w:rPr>
          <w:rFonts w:ascii="Times New Roman" w:hAnsi="Times New Roman" w:cs="Times New Roman"/>
        </w:rPr>
        <w:t>»</w:t>
      </w:r>
    </w:p>
    <w:tbl>
      <w:tblPr>
        <w:tblStyle w:val="a5"/>
        <w:tblW w:w="15276" w:type="dxa"/>
        <w:tblLook w:val="04A0"/>
      </w:tblPr>
      <w:tblGrid>
        <w:gridCol w:w="491"/>
        <w:gridCol w:w="2416"/>
        <w:gridCol w:w="6250"/>
        <w:gridCol w:w="6119"/>
      </w:tblGrid>
      <w:tr w:rsidR="00EE5440" w:rsidRPr="004E2648" w:rsidTr="00EE5440">
        <w:tc>
          <w:tcPr>
            <w:tcW w:w="491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6" w:type="dxa"/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250" w:type="dxa"/>
            <w:tcBorders>
              <w:righ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 результатів</w:t>
            </w:r>
          </w:p>
        </w:tc>
        <w:tc>
          <w:tcPr>
            <w:tcW w:w="6119" w:type="dxa"/>
            <w:tcBorders>
              <w:left w:val="single" w:sz="4" w:space="0" w:color="auto"/>
            </w:tcBorders>
          </w:tcPr>
          <w:p w:rsidR="00EE5440" w:rsidRPr="004E2648" w:rsidRDefault="00EE5440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FC328D" w:rsidRPr="004E2648" w:rsidTr="00FC328D">
        <w:trPr>
          <w:trHeight w:val="268"/>
        </w:trPr>
        <w:tc>
          <w:tcPr>
            <w:tcW w:w="491" w:type="dxa"/>
            <w:vMerge w:val="restart"/>
          </w:tcPr>
          <w:p w:rsidR="00FC328D" w:rsidRPr="004E2648" w:rsidRDefault="00FC328D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6" w:type="dxa"/>
            <w:vMerge w:val="restart"/>
          </w:tcPr>
          <w:p w:rsidR="00FC328D" w:rsidRPr="004E2648" w:rsidRDefault="00FC328D" w:rsidP="00BA6201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Войчун О.В.,</w:t>
            </w:r>
          </w:p>
          <w:p w:rsidR="00FC328D" w:rsidRPr="004E2648" w:rsidRDefault="00FC328D" w:rsidP="00BA6201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250" w:type="dxa"/>
            <w:tcBorders>
              <w:bottom w:val="single" w:sz="4" w:space="0" w:color="auto"/>
              <w:right w:val="single" w:sz="4" w:space="0" w:color="auto"/>
            </w:tcBorders>
          </w:tcPr>
          <w:p w:rsidR="00FC328D" w:rsidRPr="004E2648" w:rsidRDefault="00FC328D" w:rsidP="000631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iCs/>
                <w:color w:val="000000"/>
              </w:rPr>
              <w:t>Тези – 1</w:t>
            </w:r>
          </w:p>
        </w:tc>
        <w:tc>
          <w:tcPr>
            <w:tcW w:w="6119" w:type="dxa"/>
            <w:tcBorders>
              <w:left w:val="single" w:sz="4" w:space="0" w:color="auto"/>
              <w:bottom w:val="single" w:sz="4" w:space="0" w:color="auto"/>
            </w:tcBorders>
          </w:tcPr>
          <w:p w:rsidR="00FC328D" w:rsidRPr="005B7901" w:rsidRDefault="00FC328D" w:rsidP="00FC328D">
            <w:pPr>
              <w:rPr>
                <w:rFonts w:ascii="Times New Roman" w:eastAsia="Times New Roman" w:hAnsi="Times New Roman" w:cs="Times New Roman"/>
              </w:rPr>
            </w:pPr>
            <w:r w:rsidRPr="005B7901">
              <w:rPr>
                <w:rFonts w:ascii="Times New Roman" w:eastAsia="Times New Roman" w:hAnsi="Times New Roman" w:cs="Times New Roman"/>
              </w:rPr>
              <w:t xml:space="preserve">Квітень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B7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Участь у Міжнародній науковій практичній</w:t>
            </w:r>
            <w:r w:rsidRPr="005B7901">
              <w:rPr>
                <w:rFonts w:ascii="Times New Roman" w:hAnsi="Times New Roman" w:cs="Times New Roman"/>
              </w:rPr>
              <w:t xml:space="preserve"> iнтернет</w:t>
            </w:r>
            <w:r>
              <w:rPr>
                <w:rFonts w:ascii="Times New Roman" w:hAnsi="Times New Roman" w:cs="Times New Roman"/>
              </w:rPr>
              <w:t>-конференції : «</w:t>
            </w:r>
            <w:r w:rsidRPr="005B7901">
              <w:rPr>
                <w:rFonts w:ascii="Times New Roman" w:hAnsi="Times New Roman" w:cs="Times New Roman"/>
              </w:rPr>
              <w:t>Актуальні проблеми сучасної науки, ХLІI Міжнародна науковопрактична iнтернет-конференція</w:t>
            </w:r>
            <w:r>
              <w:rPr>
                <w:rFonts w:ascii="Times New Roman" w:hAnsi="Times New Roman" w:cs="Times New Roman"/>
              </w:rPr>
              <w:t>»</w:t>
            </w:r>
            <w:r w:rsidRPr="005B7901">
              <w:rPr>
                <w:rFonts w:ascii="Times New Roman" w:hAnsi="Times New Roman" w:cs="Times New Roman"/>
              </w:rPr>
              <w:t>. – м. Вінниця, 6 квітня 2020 року. – Ч.4, с. 76.</w:t>
            </w:r>
          </w:p>
          <w:p w:rsidR="00FC328D" w:rsidRPr="004E2648" w:rsidRDefault="00FC328D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28D" w:rsidRPr="004E2648" w:rsidTr="00FC328D">
        <w:trPr>
          <w:trHeight w:val="276"/>
        </w:trPr>
        <w:tc>
          <w:tcPr>
            <w:tcW w:w="491" w:type="dxa"/>
            <w:vMerge/>
          </w:tcPr>
          <w:p w:rsidR="00FC328D" w:rsidRPr="004E2648" w:rsidRDefault="00FC328D" w:rsidP="00BA62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vMerge/>
          </w:tcPr>
          <w:p w:rsidR="00FC328D" w:rsidRPr="004E2648" w:rsidRDefault="00FC328D" w:rsidP="00BA6201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right w:val="single" w:sz="4" w:space="0" w:color="auto"/>
            </w:tcBorders>
          </w:tcPr>
          <w:p w:rsidR="00FC328D" w:rsidRPr="004E2648" w:rsidRDefault="00FC328D" w:rsidP="0006318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E2648">
              <w:rPr>
                <w:rFonts w:ascii="Times New Roman" w:hAnsi="Times New Roman" w:cs="Times New Roman"/>
                <w:iCs/>
                <w:color w:val="000000"/>
              </w:rPr>
              <w:t>Звіт за півріччя - 1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</w:tcPr>
          <w:p w:rsidR="00FC328D" w:rsidRPr="004E2648" w:rsidRDefault="00FC328D" w:rsidP="00FC32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ютий, б</w:t>
            </w:r>
            <w:r>
              <w:rPr>
                <w:rFonts w:ascii="Times New Roman" w:eastAsia="Times New Roman" w:hAnsi="Times New Roman" w:cs="Times New Roman"/>
              </w:rPr>
              <w:t>ерезень – робота з експертами над корегуванням дисертації.</w:t>
            </w:r>
          </w:p>
        </w:tc>
      </w:tr>
    </w:tbl>
    <w:p w:rsidR="00254C7D" w:rsidRPr="004E2648" w:rsidRDefault="00254C7D" w:rsidP="000E3915">
      <w:pPr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3915" w:rsidRPr="004E2648" w:rsidRDefault="000E3915" w:rsidP="000E3915">
      <w:pPr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Pr="004E2648">
        <w:rPr>
          <w:rFonts w:ascii="Times New Roman" w:hAnsi="Times New Roman" w:cs="Times New Roman"/>
          <w:b/>
          <w:lang w:eastAsia="ru-RU"/>
        </w:rPr>
        <w:t>Теплофізичні  властивості й механізми структуротворення полімерних мікро- і нанокомпозитів</w:t>
      </w:r>
      <w:r w:rsidRPr="004E2648">
        <w:rPr>
          <w:rFonts w:ascii="Times New Roman" w:eastAsia="Times New Roman" w:hAnsi="Times New Roman" w:cs="Times New Roman"/>
          <w:lang w:eastAsia="ru-RU"/>
        </w:rPr>
        <w:t>»</w:t>
      </w:r>
    </w:p>
    <w:p w:rsidR="003D5D35" w:rsidRPr="004E2648" w:rsidRDefault="00711F51" w:rsidP="00EE75C8">
      <w:pPr>
        <w:spacing w:after="0"/>
        <w:ind w:left="-108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eastAsia="MS Mincho" w:hAnsi="Times New Roman" w:cs="Times New Roman"/>
          <w:b/>
        </w:rPr>
        <w:t xml:space="preserve">  </w:t>
      </w:r>
    </w:p>
    <w:tbl>
      <w:tblPr>
        <w:tblStyle w:val="a5"/>
        <w:tblW w:w="15276" w:type="dxa"/>
        <w:tblLook w:val="04A0"/>
      </w:tblPr>
      <w:tblGrid>
        <w:gridCol w:w="497"/>
        <w:gridCol w:w="2502"/>
        <w:gridCol w:w="6174"/>
        <w:gridCol w:w="6103"/>
      </w:tblGrid>
      <w:tr w:rsidR="00EE5440" w:rsidRPr="004E2648" w:rsidTr="00EE5440">
        <w:tc>
          <w:tcPr>
            <w:tcW w:w="497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502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5A470B" w:rsidRPr="004E2648" w:rsidTr="005A470B">
        <w:trPr>
          <w:trHeight w:val="291"/>
        </w:trPr>
        <w:tc>
          <w:tcPr>
            <w:tcW w:w="497" w:type="dxa"/>
            <w:vMerge w:val="restart"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02" w:type="dxa"/>
            <w:vMerge w:val="restart"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Дінжос Р.В., керівник </w:t>
            </w:r>
          </w:p>
        </w:tc>
        <w:tc>
          <w:tcPr>
            <w:tcW w:w="6174" w:type="dxa"/>
            <w:tcBorders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9E4E6E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Статті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 друку</w:t>
            </w:r>
          </w:p>
        </w:tc>
      </w:tr>
      <w:tr w:rsidR="005A470B" w:rsidRPr="004E2648" w:rsidTr="005A470B">
        <w:trPr>
          <w:trHeight w:val="208"/>
        </w:trPr>
        <w:tc>
          <w:tcPr>
            <w:tcW w:w="497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vMerge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9E4E6E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фахових  виданнях – 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Подано до друку</w:t>
            </w:r>
          </w:p>
        </w:tc>
      </w:tr>
      <w:tr w:rsidR="005A470B" w:rsidRPr="004E2648" w:rsidTr="005A470B">
        <w:trPr>
          <w:trHeight w:val="291"/>
        </w:trPr>
        <w:tc>
          <w:tcPr>
            <w:tcW w:w="497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vMerge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9E4E6E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Патенти на корисну модель – 3,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5A470B" w:rsidRPr="004E2648" w:rsidTr="005A470B">
        <w:trPr>
          <w:trHeight w:val="230"/>
        </w:trPr>
        <w:tc>
          <w:tcPr>
            <w:tcW w:w="497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vMerge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74" w:type="dxa"/>
            <w:tcBorders>
              <w:top w:val="single" w:sz="4" w:space="0" w:color="auto"/>
              <w:right w:val="single" w:sz="4" w:space="0" w:color="auto"/>
            </w:tcBorders>
          </w:tcPr>
          <w:p w:rsidR="005A470B" w:rsidRPr="004E2648" w:rsidRDefault="005A470B" w:rsidP="009E4E6E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Звіт про виконання теми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5A470B" w:rsidRPr="004E2648" w:rsidTr="005A470B">
        <w:trPr>
          <w:trHeight w:val="230"/>
        </w:trPr>
        <w:tc>
          <w:tcPr>
            <w:tcW w:w="497" w:type="dxa"/>
            <w:vMerge w:val="restart"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02" w:type="dxa"/>
            <w:vMerge w:val="restart"/>
          </w:tcPr>
          <w:p w:rsidR="005A470B" w:rsidRPr="004E2648" w:rsidRDefault="005A470B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Махровський В.М.</w:t>
            </w:r>
          </w:p>
          <w:p w:rsidR="005A470B" w:rsidRPr="004E2648" w:rsidRDefault="005A470B" w:rsidP="004E178D">
            <w:pPr>
              <w:ind w:left="3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74" w:type="dxa"/>
            <w:tcBorders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у фахових  виданнях – 1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Червень</w:t>
            </w:r>
          </w:p>
        </w:tc>
      </w:tr>
      <w:tr w:rsidR="005A470B" w:rsidRPr="004E2648" w:rsidTr="005A470B">
        <w:trPr>
          <w:trHeight w:val="276"/>
        </w:trPr>
        <w:tc>
          <w:tcPr>
            <w:tcW w:w="497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vMerge/>
          </w:tcPr>
          <w:p w:rsidR="005A470B" w:rsidRPr="004E2648" w:rsidRDefault="005A470B" w:rsidP="004E17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4E178D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Статті зі студентами – 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Підготовка  матеріалів</w:t>
            </w:r>
          </w:p>
        </w:tc>
      </w:tr>
      <w:tr w:rsidR="005A470B" w:rsidRPr="004E2648" w:rsidTr="005A470B">
        <w:trPr>
          <w:trHeight w:val="245"/>
        </w:trPr>
        <w:tc>
          <w:tcPr>
            <w:tcW w:w="497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vMerge/>
          </w:tcPr>
          <w:p w:rsidR="005A470B" w:rsidRPr="004E2648" w:rsidRDefault="005A470B" w:rsidP="004E17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auto"/>
              <w:right w:val="single" w:sz="4" w:space="0" w:color="auto"/>
            </w:tcBorders>
          </w:tcPr>
          <w:p w:rsidR="005A470B" w:rsidRPr="004E2648" w:rsidRDefault="005A470B" w:rsidP="00771C78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Авторське свідоцтво - 1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</w:tcBorders>
          </w:tcPr>
          <w:p w:rsidR="005A470B" w:rsidRPr="004E2648" w:rsidRDefault="005A470B" w:rsidP="00EE5440">
            <w:pPr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</w:t>
            </w:r>
          </w:p>
        </w:tc>
      </w:tr>
    </w:tbl>
    <w:p w:rsidR="00254C7D" w:rsidRPr="004E2648" w:rsidRDefault="00254C7D" w:rsidP="00AA0ED9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C74722" w:rsidRPr="004E2648" w:rsidRDefault="00C74722" w:rsidP="00C74722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C74722" w:rsidRPr="004E2648" w:rsidRDefault="00C74722" w:rsidP="00C74722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C74722" w:rsidRPr="004E2648" w:rsidRDefault="00C74722" w:rsidP="00C74722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D5D35" w:rsidRPr="004E2648" w:rsidRDefault="00AA0ED9" w:rsidP="00C74722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hAnsi="Times New Roman" w:cs="Times New Roman"/>
          <w:lang w:eastAsia="ru-RU"/>
        </w:rPr>
        <w:t>Тема «</w:t>
      </w:r>
      <w:r w:rsidRPr="004E2648">
        <w:rPr>
          <w:rFonts w:ascii="Times New Roman" w:eastAsia="Times New Roman" w:hAnsi="Times New Roman" w:cs="Times New Roman"/>
          <w:b/>
          <w:lang w:eastAsia="ru-RU"/>
        </w:rPr>
        <w:t>Спостереження  оптичних транзієнтів та дослідження  механізмів виникнення  довгих  гамма-спалахів</w:t>
      </w:r>
    </w:p>
    <w:p w:rsidR="003616A0" w:rsidRPr="004E2648" w:rsidRDefault="003616A0" w:rsidP="00CA4610">
      <w:pPr>
        <w:spacing w:after="0"/>
        <w:jc w:val="both"/>
        <w:rPr>
          <w:rFonts w:ascii="Times New Roman" w:eastAsia="MS Mincho" w:hAnsi="Times New Roman" w:cs="Times New Roman"/>
          <w:b/>
        </w:rPr>
      </w:pPr>
    </w:p>
    <w:tbl>
      <w:tblPr>
        <w:tblStyle w:val="a5"/>
        <w:tblW w:w="15276" w:type="dxa"/>
        <w:tblLook w:val="04A0"/>
      </w:tblPr>
      <w:tblGrid>
        <w:gridCol w:w="499"/>
        <w:gridCol w:w="2460"/>
        <w:gridCol w:w="6235"/>
        <w:gridCol w:w="6082"/>
      </w:tblGrid>
      <w:tr w:rsidR="00EE5440" w:rsidRPr="004E2648" w:rsidTr="00EE5440">
        <w:tc>
          <w:tcPr>
            <w:tcW w:w="499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60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5A470B" w:rsidRPr="004E2648" w:rsidTr="005A470B">
        <w:trPr>
          <w:trHeight w:val="245"/>
        </w:trPr>
        <w:tc>
          <w:tcPr>
            <w:tcW w:w="499" w:type="dxa"/>
            <w:vMerge w:val="restart"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Гузій С.С., керівник </w:t>
            </w:r>
          </w:p>
        </w:tc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</w:tcPr>
          <w:p w:rsidR="005A470B" w:rsidRPr="004E2648" w:rsidRDefault="005A470B" w:rsidP="00AA0E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Статті у наукометричних базах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5A470B" w:rsidRPr="004E2648" w:rsidRDefault="005A470B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70B" w:rsidRPr="004E2648" w:rsidTr="005A470B">
        <w:trPr>
          <w:trHeight w:val="276"/>
        </w:trPr>
        <w:tc>
          <w:tcPr>
            <w:tcW w:w="499" w:type="dxa"/>
            <w:vMerge/>
          </w:tcPr>
          <w:p w:rsidR="005A470B" w:rsidRPr="004E2648" w:rsidRDefault="005A470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Merge/>
          </w:tcPr>
          <w:p w:rsidR="005A470B" w:rsidRPr="004E2648" w:rsidRDefault="005A470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</w:tcPr>
          <w:p w:rsidR="005A470B" w:rsidRPr="004E2648" w:rsidRDefault="005A470B" w:rsidP="00A2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Тези - 1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</w:tcPr>
          <w:p w:rsidR="005A470B" w:rsidRPr="004E2648" w:rsidRDefault="005A470B" w:rsidP="00EE54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16A0" w:rsidRPr="004E2648" w:rsidRDefault="003616A0" w:rsidP="00E75B38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F66268" w:rsidRPr="004E2648" w:rsidRDefault="00F66268" w:rsidP="00E75B38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E75B38" w:rsidRPr="004E2648" w:rsidRDefault="00E75B38" w:rsidP="00E75B38">
      <w:pPr>
        <w:tabs>
          <w:tab w:val="left" w:pos="1627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hAnsi="Times New Roman" w:cs="Times New Roman"/>
          <w:lang w:eastAsia="ru-RU"/>
        </w:rPr>
        <w:t>Тема «</w:t>
      </w:r>
      <w:r w:rsidRPr="004E2648">
        <w:rPr>
          <w:rFonts w:ascii="Times New Roman" w:eastAsia="MS Mincho" w:hAnsi="Times New Roman" w:cs="Times New Roman"/>
          <w:b/>
          <w:bCs/>
          <w:lang w:eastAsia="ru-RU"/>
        </w:rPr>
        <w:t>Машино-навчальні підходи з використанням нейронних мереж та ієрархічних методів вивчення термодинамічних характеристик твердих тіл</w:t>
      </w:r>
      <w:r w:rsidRPr="004E2648">
        <w:rPr>
          <w:rFonts w:ascii="Times New Roman" w:hAnsi="Times New Roman" w:cs="Times New Roman"/>
          <w:lang w:eastAsia="ru-RU"/>
        </w:rPr>
        <w:t>»</w:t>
      </w:r>
    </w:p>
    <w:p w:rsidR="00254C7D" w:rsidRPr="004E2648" w:rsidRDefault="00254C7D" w:rsidP="006E22E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497"/>
        <w:gridCol w:w="2498"/>
        <w:gridCol w:w="6250"/>
        <w:gridCol w:w="6031"/>
      </w:tblGrid>
      <w:tr w:rsidR="00EE5440" w:rsidRPr="004E2648" w:rsidTr="00EE5440">
        <w:tc>
          <w:tcPr>
            <w:tcW w:w="497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250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6031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4E488B" w:rsidRPr="004E2648" w:rsidTr="004E488B">
        <w:trPr>
          <w:trHeight w:val="230"/>
        </w:trPr>
        <w:tc>
          <w:tcPr>
            <w:tcW w:w="497" w:type="dxa"/>
            <w:vMerge w:val="restart"/>
          </w:tcPr>
          <w:p w:rsidR="004E488B" w:rsidRPr="004E2648" w:rsidRDefault="004E488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98" w:type="dxa"/>
            <w:vMerge w:val="restart"/>
          </w:tcPr>
          <w:p w:rsidR="004E488B" w:rsidRPr="004E2648" w:rsidRDefault="004E488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Поживатенко В.В., 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</w:p>
        </w:tc>
        <w:tc>
          <w:tcPr>
            <w:tcW w:w="6250" w:type="dxa"/>
            <w:tcBorders>
              <w:bottom w:val="single" w:sz="4" w:space="0" w:color="auto"/>
              <w:right w:val="single" w:sz="4" w:space="0" w:color="auto"/>
            </w:tcBorders>
          </w:tcPr>
          <w:p w:rsidR="004E488B" w:rsidRPr="004E2648" w:rsidRDefault="004E488B" w:rsidP="00E75B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MS Mincho" w:hAnsi="Times New Roman" w:cs="Times New Roman"/>
                <w:lang w:eastAsia="zh-CN"/>
              </w:rPr>
              <w:t>Статті у наукометричних базах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eastAsia="MS Mincho" w:hAnsi="Times New Roman" w:cs="Times New Roman"/>
                <w:lang w:eastAsia="zh-CN"/>
              </w:rPr>
              <w:t xml:space="preserve"> – 1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</w:tcBorders>
          </w:tcPr>
          <w:p w:rsidR="004E488B" w:rsidRPr="004E2648" w:rsidRDefault="004E488B" w:rsidP="00EE5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Прийнята до друку (березень)</w:t>
            </w:r>
          </w:p>
        </w:tc>
      </w:tr>
      <w:tr w:rsidR="004E488B" w:rsidRPr="004E2648" w:rsidTr="004E488B">
        <w:trPr>
          <w:trHeight w:val="291"/>
        </w:trPr>
        <w:tc>
          <w:tcPr>
            <w:tcW w:w="497" w:type="dxa"/>
            <w:vMerge/>
          </w:tcPr>
          <w:p w:rsidR="004E488B" w:rsidRPr="004E2648" w:rsidRDefault="004E488B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vMerge/>
          </w:tcPr>
          <w:p w:rsidR="004E488B" w:rsidRPr="004E2648" w:rsidRDefault="004E488B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250" w:type="dxa"/>
            <w:tcBorders>
              <w:top w:val="single" w:sz="4" w:space="0" w:color="auto"/>
              <w:right w:val="single" w:sz="4" w:space="0" w:color="auto"/>
            </w:tcBorders>
          </w:tcPr>
          <w:p w:rsidR="004E488B" w:rsidRPr="004E2648" w:rsidRDefault="004E488B" w:rsidP="00D155FB">
            <w:pPr>
              <w:rPr>
                <w:rFonts w:ascii="Times New Roman" w:eastAsia="MS Mincho" w:hAnsi="Times New Roman" w:cs="Times New Roman"/>
                <w:lang w:eastAsia="zh-CN"/>
              </w:rPr>
            </w:pPr>
            <w:r w:rsidRPr="004E2648">
              <w:rPr>
                <w:rFonts w:ascii="Times New Roman" w:eastAsia="MS Mincho" w:hAnsi="Times New Roman" w:cs="Times New Roman"/>
                <w:lang w:eastAsia="zh-CN"/>
              </w:rPr>
              <w:t>Монографія (розділ) - 1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</w:tcBorders>
          </w:tcPr>
          <w:p w:rsidR="004E488B" w:rsidRPr="004E2648" w:rsidRDefault="004E488B" w:rsidP="00EE5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Компонування і набір тексту першого розділу</w:t>
            </w:r>
          </w:p>
        </w:tc>
      </w:tr>
    </w:tbl>
    <w:p w:rsidR="00254C7D" w:rsidRPr="004E2648" w:rsidRDefault="00E2346F" w:rsidP="00771C78">
      <w:pPr>
        <w:spacing w:after="0"/>
        <w:jc w:val="both"/>
        <w:rPr>
          <w:rFonts w:ascii="Times New Roman" w:hAnsi="Times New Roman" w:cs="Times New Roman"/>
        </w:rPr>
      </w:pPr>
      <w:r w:rsidRPr="004E2648">
        <w:rPr>
          <w:rFonts w:ascii="Times New Roman" w:hAnsi="Times New Roman" w:cs="Times New Roman"/>
        </w:rPr>
        <w:t xml:space="preserve"> </w:t>
      </w:r>
    </w:p>
    <w:p w:rsidR="00691268" w:rsidRPr="004E2648" w:rsidRDefault="00691268" w:rsidP="00691268">
      <w:pPr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2648">
        <w:rPr>
          <w:rFonts w:ascii="Times New Roman" w:eastAsia="Times New Roman" w:hAnsi="Times New Roman" w:cs="Times New Roman"/>
          <w:lang w:eastAsia="ru-RU"/>
        </w:rPr>
        <w:t>Тема «</w:t>
      </w:r>
      <w:r w:rsidRPr="004E2648">
        <w:rPr>
          <w:rFonts w:ascii="Times New Roman" w:eastAsia="MS Mincho" w:hAnsi="Times New Roman" w:cs="Times New Roman"/>
          <w:b/>
        </w:rPr>
        <w:t>Розробка та дослідження п</w:t>
      </w:r>
      <w:r w:rsidRPr="004E2648">
        <w:rPr>
          <w:rFonts w:ascii="Times New Roman" w:hAnsi="Times New Roman" w:cs="Times New Roman"/>
          <w:b/>
        </w:rPr>
        <w:t>оліфункціональних матеріалів на основі полімерних композицій з наночастинками неорганічного походження</w:t>
      </w:r>
      <w:r w:rsidRPr="004E2648">
        <w:rPr>
          <w:rFonts w:ascii="Times New Roman" w:eastAsia="Times New Roman" w:hAnsi="Times New Roman" w:cs="Times New Roman"/>
          <w:lang w:eastAsia="ru-RU"/>
        </w:rPr>
        <w:t>»</w:t>
      </w:r>
    </w:p>
    <w:p w:rsidR="0013003E" w:rsidRPr="004E2648" w:rsidRDefault="0013003E" w:rsidP="00F30F2F">
      <w:pPr>
        <w:spacing w:after="0"/>
        <w:jc w:val="both"/>
        <w:rPr>
          <w:rFonts w:ascii="Times New Roman" w:eastAsia="MS Mincho" w:hAnsi="Times New Roman" w:cs="Times New Roman"/>
          <w:b/>
        </w:rPr>
      </w:pPr>
    </w:p>
    <w:tbl>
      <w:tblPr>
        <w:tblStyle w:val="a5"/>
        <w:tblW w:w="15276" w:type="dxa"/>
        <w:tblLook w:val="04A0"/>
      </w:tblPr>
      <w:tblGrid>
        <w:gridCol w:w="498"/>
        <w:gridCol w:w="2438"/>
        <w:gridCol w:w="6373"/>
        <w:gridCol w:w="5967"/>
      </w:tblGrid>
      <w:tr w:rsidR="00EE5440" w:rsidRPr="004E2648" w:rsidTr="00EE5440">
        <w:tc>
          <w:tcPr>
            <w:tcW w:w="49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3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</w:t>
            </w:r>
          </w:p>
        </w:tc>
        <w:tc>
          <w:tcPr>
            <w:tcW w:w="5967" w:type="dxa"/>
            <w:tcBorders>
              <w:left w:val="single" w:sz="4" w:space="0" w:color="auto"/>
            </w:tcBorders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B01DF9" w:rsidRPr="004E2648" w:rsidTr="00B01DF9">
        <w:trPr>
          <w:trHeight w:val="292"/>
        </w:trPr>
        <w:tc>
          <w:tcPr>
            <w:tcW w:w="498" w:type="dxa"/>
            <w:vMerge w:val="restart"/>
          </w:tcPr>
          <w:p w:rsidR="00B01DF9" w:rsidRPr="004E2648" w:rsidRDefault="00B01DF9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38" w:type="dxa"/>
            <w:vMerge w:val="restart"/>
          </w:tcPr>
          <w:p w:rsidR="00B01DF9" w:rsidRPr="004E2648" w:rsidRDefault="00B01DF9" w:rsidP="006912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Пасічник М.В.,</w:t>
            </w: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керівник НДР</w:t>
            </w:r>
          </w:p>
        </w:tc>
        <w:tc>
          <w:tcPr>
            <w:tcW w:w="6373" w:type="dxa"/>
            <w:tcBorders>
              <w:bottom w:val="single" w:sz="4" w:space="0" w:color="auto"/>
              <w:right w:val="single" w:sz="4" w:space="0" w:color="auto"/>
            </w:tcBorders>
          </w:tcPr>
          <w:p w:rsidR="00B01DF9" w:rsidRPr="004E2648" w:rsidRDefault="00B01DF9" w:rsidP="0069126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Статті у наукометричних базах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– 1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</w:tcBorders>
          </w:tcPr>
          <w:p w:rsidR="00B01DF9" w:rsidRPr="00B01DF9" w:rsidRDefault="00B01DF9" w:rsidP="00EE544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1DF9">
              <w:rPr>
                <w:rFonts w:ascii="Times New Roman" w:hAnsi="Times New Roman"/>
              </w:rPr>
              <w:t xml:space="preserve">Направлення рукопису статті «Polymer films with ZnO nanoparticles fabrication for methylene blue adsorption from water solutions» в журнал Polymer Testing </w:t>
            </w:r>
            <w:r w:rsidRPr="00B01DF9">
              <w:rPr>
                <w:rFonts w:ascii="Times New Roman" w:hAnsi="Times New Roman"/>
                <w:b/>
              </w:rPr>
              <w:t>(Scopus)</w:t>
            </w:r>
          </w:p>
        </w:tc>
      </w:tr>
      <w:tr w:rsidR="00B01DF9" w:rsidRPr="004E2648" w:rsidTr="00B01DF9">
        <w:trPr>
          <w:trHeight w:val="214"/>
        </w:trPr>
        <w:tc>
          <w:tcPr>
            <w:tcW w:w="498" w:type="dxa"/>
            <w:vMerge/>
          </w:tcPr>
          <w:p w:rsidR="00B01DF9" w:rsidRPr="004E2648" w:rsidRDefault="00B01DF9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</w:tcPr>
          <w:p w:rsidR="00B01DF9" w:rsidRPr="004E2648" w:rsidRDefault="00B01DF9" w:rsidP="006912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B01DF9" w:rsidRPr="004E2648" w:rsidRDefault="00B01DF9" w:rsidP="00E23EE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Фахові статті – 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</w:tcBorders>
          </w:tcPr>
          <w:p w:rsidR="00B01DF9" w:rsidRPr="00B01DF9" w:rsidRDefault="00B01DF9" w:rsidP="00EE54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01DF9" w:rsidRPr="004E2648" w:rsidTr="00B01DF9">
        <w:trPr>
          <w:trHeight w:val="214"/>
        </w:trPr>
        <w:tc>
          <w:tcPr>
            <w:tcW w:w="498" w:type="dxa"/>
          </w:tcPr>
          <w:p w:rsidR="00B01DF9" w:rsidRPr="004E2648" w:rsidRDefault="00B01DF9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</w:tcPr>
          <w:p w:rsidR="00B01DF9" w:rsidRPr="004E2648" w:rsidRDefault="00B01DF9" w:rsidP="006912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B01DF9" w:rsidRPr="004E2648" w:rsidRDefault="00B01DF9" w:rsidP="00E23EE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</w:tcBorders>
          </w:tcPr>
          <w:p w:rsidR="00B01DF9" w:rsidRPr="00B01DF9" w:rsidRDefault="00B01DF9" w:rsidP="00EE54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 w:eastAsia="en-US"/>
              </w:rPr>
            </w:pPr>
            <w:r w:rsidRPr="00B01DF9">
              <w:rPr>
                <w:rFonts w:ascii="Times New Roman" w:eastAsia="Calibri" w:hAnsi="Times New Roman" w:cs="Times New Roman"/>
                <w:lang w:val="ru-RU" w:eastAsia="en-US"/>
              </w:rPr>
              <w:t>М</w:t>
            </w:r>
            <w:r w:rsidRPr="00B01DF9">
              <w:rPr>
                <w:rFonts w:ascii="Times New Roman" w:eastAsia="Calibri" w:hAnsi="Times New Roman" w:cs="Times New Roman"/>
                <w:lang w:eastAsia="en-US"/>
              </w:rPr>
              <w:t>онографії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PasichnykMariia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“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Polymerfilmswithinorganicnanoparticles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” </w:t>
            </w:r>
            <w:r w:rsidRPr="00B01DF9">
              <w:rPr>
                <w:rFonts w:ascii="Times New Roman" w:eastAsia="Calibri" w:hAnsi="Times New Roman" w:cs="Times New Roman"/>
                <w:lang w:val="en-US" w:eastAsia="en-US"/>
              </w:rPr>
              <w:t>Published</w:t>
            </w:r>
            <w:r w:rsidRPr="00B01DF9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Technick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á 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univerzitavKo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>š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iciach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B01DF9">
              <w:rPr>
                <w:rFonts w:ascii="Times New Roman" w:eastAsia="Calibri" w:hAnsi="Times New Roman" w:cs="Times New Roman"/>
                <w:lang w:val="en-US" w:eastAsia="en-US"/>
              </w:rPr>
              <w:t>Year</w:t>
            </w:r>
            <w:r w:rsidRPr="00B01DF9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2019.65 </w:t>
            </w:r>
            <w:r w:rsidRPr="00B01DF9">
              <w:rPr>
                <w:rFonts w:ascii="Times New Roman" w:eastAsia="Calibri" w:hAnsi="Times New Roman" w:cs="Times New Roman"/>
                <w:bCs/>
                <w:lang w:val="en-US" w:eastAsia="en-US"/>
              </w:rPr>
              <w:t>p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>. (</w:t>
            </w:r>
            <w:r w:rsidRPr="00B01DF9">
              <w:rPr>
                <w:rFonts w:ascii="Times New Roman" w:eastAsia="Calibri" w:hAnsi="Times New Roman" w:cs="Times New Roman"/>
                <w:lang w:val="en-US" w:eastAsia="en-US"/>
              </w:rPr>
              <w:t>ISBN</w:t>
            </w:r>
            <w:r w:rsidRPr="00B01DF9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B01DF9">
              <w:rPr>
                <w:rFonts w:ascii="Times New Roman" w:eastAsia="Calibri" w:hAnsi="Times New Roman" w:cs="Times New Roman"/>
                <w:bCs/>
                <w:lang w:eastAsia="en-US"/>
              </w:rPr>
              <w:t>978-80-553-3453-0)</w:t>
            </w: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8" w:type="dxa"/>
          </w:tcPr>
          <w:p w:rsidR="00EE5440" w:rsidRPr="004E2648" w:rsidRDefault="00EE5440" w:rsidP="006912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Бабіч О.А.</w:t>
            </w:r>
          </w:p>
          <w:p w:rsidR="00EE5440" w:rsidRPr="004E2648" w:rsidRDefault="00EE5440" w:rsidP="00E23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E5440" w:rsidRPr="004E2648" w:rsidRDefault="00EE5440" w:rsidP="00E23EE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- 1</w:t>
            </w:r>
          </w:p>
        </w:tc>
        <w:tc>
          <w:tcPr>
            <w:tcW w:w="5967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38" w:type="dxa"/>
          </w:tcPr>
          <w:p w:rsidR="00EE5440" w:rsidRPr="004E2648" w:rsidRDefault="00EE5440" w:rsidP="00771C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Ющишина Г.М.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E5440" w:rsidRPr="004E2648" w:rsidRDefault="00EE5440" w:rsidP="00E23EE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 xml:space="preserve">Статті у наукометричних базах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648">
              <w:rPr>
                <w:rFonts w:ascii="Times New Roman" w:hAnsi="Times New Roman" w:cs="Times New Roman"/>
              </w:rPr>
              <w:t>– 1</w:t>
            </w:r>
          </w:p>
        </w:tc>
        <w:tc>
          <w:tcPr>
            <w:tcW w:w="5967" w:type="dxa"/>
            <w:tcBorders>
              <w:left w:val="single" w:sz="4" w:space="0" w:color="auto"/>
            </w:tcBorders>
          </w:tcPr>
          <w:p w:rsidR="00372147" w:rsidRPr="00495F8D" w:rsidRDefault="00372147" w:rsidP="0037214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5F8D">
              <w:rPr>
                <w:rFonts w:ascii="Times New Roman" w:eastAsia="Times New Roman" w:hAnsi="Times New Roman" w:cs="Times New Roman"/>
                <w:lang w:eastAsia="ru-RU"/>
              </w:rPr>
              <w:t xml:space="preserve">Стаття у </w:t>
            </w:r>
            <w:r w:rsidRPr="00495F8D">
              <w:rPr>
                <w:rFonts w:ascii="Times New Roman" w:eastAsia="Times New Roman" w:hAnsi="Times New Roman" w:cs="Times New Roman"/>
                <w:b/>
                <w:lang w:eastAsia="ru-RU"/>
              </w:rPr>
              <w:t>фаховому</w:t>
            </w:r>
            <w:r w:rsidRPr="00495F8D">
              <w:rPr>
                <w:rFonts w:ascii="Times New Roman" w:eastAsia="Times New Roman" w:hAnsi="Times New Roman" w:cs="Times New Roman"/>
                <w:lang w:eastAsia="ru-RU"/>
              </w:rPr>
              <w:t xml:space="preserve"> виданні. «Получение целлюлозы из льняного волокна с использованием электроразрядной объемной кавитации». - </w:t>
            </w:r>
            <w:hyperlink r:id="rId12" w:history="1">
              <w:r w:rsidRPr="00495F8D">
                <w:rPr>
                  <w:rFonts w:ascii="Times New Roman" w:eastAsia="Times New Roman" w:hAnsi="Times New Roman" w:cs="Times New Roman"/>
                  <w:lang w:eastAsia="ru-RU"/>
                </w:rPr>
                <w:t>Малюшевская А.П.</w:t>
              </w:r>
            </w:hyperlink>
            <w:r w:rsidRPr="00495F8D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3" w:history="1">
              <w:r w:rsidRPr="00495F8D">
                <w:rPr>
                  <w:rFonts w:ascii="Times New Roman" w:eastAsia="Times New Roman" w:hAnsi="Times New Roman" w:cs="Times New Roman"/>
                  <w:lang w:eastAsia="ru-RU"/>
                </w:rPr>
                <w:t>Малюшевский П.П.</w:t>
              </w:r>
            </w:hyperlink>
            <w:r w:rsidRPr="00495F8D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4" w:history="1">
              <w:r w:rsidRPr="00495F8D">
                <w:rPr>
                  <w:rFonts w:ascii="Times New Roman" w:eastAsia="Times New Roman" w:hAnsi="Times New Roman" w:cs="Times New Roman"/>
                  <w:lang w:eastAsia="ru-RU"/>
                </w:rPr>
                <w:t>Ющишина А.Н.</w:t>
              </w:r>
            </w:hyperlink>
          </w:p>
          <w:p w:rsidR="00EE5440" w:rsidRPr="004E2648" w:rsidRDefault="00372147" w:rsidP="00372147">
            <w:pPr>
              <w:jc w:val="both"/>
              <w:rPr>
                <w:rFonts w:ascii="Times New Roman" w:hAnsi="Times New Roman" w:cs="Times New Roman"/>
              </w:rPr>
            </w:pPr>
            <w:r w:rsidRPr="00495F8D">
              <w:rPr>
                <w:rFonts w:ascii="Times New Roman" w:eastAsia="Times New Roman" w:hAnsi="Times New Roman" w:cs="Times New Roman"/>
                <w:lang w:eastAsia="ru-RU"/>
              </w:rPr>
              <w:t>http://eom.phys.asm.md/ru/journal/shortview/1905</w:t>
            </w:r>
          </w:p>
        </w:tc>
      </w:tr>
      <w:tr w:rsidR="00EE5440" w:rsidRPr="004E2648" w:rsidTr="00EE5440">
        <w:trPr>
          <w:trHeight w:val="237"/>
        </w:trPr>
        <w:tc>
          <w:tcPr>
            <w:tcW w:w="49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8" w:type="dxa"/>
          </w:tcPr>
          <w:p w:rsidR="00EE5440" w:rsidRPr="004E2648" w:rsidRDefault="00EE5440" w:rsidP="00771C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Кучер О.О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E5440" w:rsidRPr="004E2648" w:rsidRDefault="00EE5440" w:rsidP="00E23EE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у наукометричних базах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5967" w:type="dxa"/>
            <w:tcBorders>
              <w:left w:val="single" w:sz="4" w:space="0" w:color="auto"/>
            </w:tcBorders>
          </w:tcPr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E23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38" w:type="dxa"/>
          </w:tcPr>
          <w:p w:rsidR="00EE5440" w:rsidRPr="004E2648" w:rsidRDefault="00EE5440" w:rsidP="006912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Єзіков В.І.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E5440" w:rsidRPr="004E2648" w:rsidRDefault="00EE5440" w:rsidP="006912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Статті у наукометричних базах – 2</w:t>
            </w:r>
          </w:p>
          <w:p w:rsidR="00EE5440" w:rsidRPr="004E2648" w:rsidRDefault="00EE5440" w:rsidP="006912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Фахові статті – 3</w:t>
            </w:r>
          </w:p>
          <w:p w:rsidR="00EE5440" w:rsidRPr="004E2648" w:rsidRDefault="00EE5440" w:rsidP="00691268">
            <w:pPr>
              <w:jc w:val="both"/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Патент - 2</w:t>
            </w:r>
          </w:p>
        </w:tc>
        <w:tc>
          <w:tcPr>
            <w:tcW w:w="5967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</w:rPr>
            </w:pPr>
          </w:p>
          <w:p w:rsidR="00EE5440" w:rsidRPr="004E2648" w:rsidRDefault="00EE5440">
            <w:pPr>
              <w:rPr>
                <w:rFonts w:ascii="Times New Roman" w:hAnsi="Times New Roman" w:cs="Times New Roman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7A7" w:rsidRPr="004E2648" w:rsidRDefault="009F77A7" w:rsidP="00E751D5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E751D5" w:rsidRPr="004E2648" w:rsidRDefault="00E751D5" w:rsidP="00E751D5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hAnsi="Times New Roman" w:cs="Times New Roman"/>
          <w:lang w:eastAsia="ru-RU"/>
        </w:rPr>
        <w:t>Тема «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Математич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моделюван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я  вимірюв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ння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146"/>
        </w:rPr>
        <w:t xml:space="preserve"> 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імп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льсних тисків у рідки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 xml:space="preserve"> сер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довища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з 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викор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станням ін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ормаційни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 xml:space="preserve">  те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нол</w:t>
      </w:r>
      <w:r w:rsidRPr="004E264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4E2648">
        <w:rPr>
          <w:rFonts w:ascii="Times New Roman" w:eastAsia="Times New Roman" w:hAnsi="Times New Roman" w:cs="Times New Roman"/>
          <w:b/>
          <w:bCs/>
          <w:color w:val="000000"/>
        </w:rPr>
        <w:t>гій</w:t>
      </w:r>
      <w:r w:rsidRPr="004E2648">
        <w:rPr>
          <w:rFonts w:ascii="Times New Roman" w:hAnsi="Times New Roman" w:cs="Times New Roman"/>
          <w:lang w:eastAsia="ru-RU"/>
        </w:rPr>
        <w:t>»</w:t>
      </w:r>
    </w:p>
    <w:tbl>
      <w:tblPr>
        <w:tblStyle w:val="a5"/>
        <w:tblW w:w="15276" w:type="dxa"/>
        <w:tblLook w:val="04A0"/>
      </w:tblPr>
      <w:tblGrid>
        <w:gridCol w:w="498"/>
        <w:gridCol w:w="2456"/>
        <w:gridCol w:w="6158"/>
        <w:gridCol w:w="6164"/>
      </w:tblGrid>
      <w:tr w:rsidR="00EE5440" w:rsidRPr="004E2648" w:rsidTr="00EE5440">
        <w:tc>
          <w:tcPr>
            <w:tcW w:w="498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56" w:type="dxa"/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158" w:type="dxa"/>
            <w:tcBorders>
              <w:righ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6164" w:type="dxa"/>
            <w:tcBorders>
              <w:left w:val="single" w:sz="4" w:space="0" w:color="auto"/>
            </w:tcBorders>
          </w:tcPr>
          <w:p w:rsidR="00EE5440" w:rsidRPr="004E2648" w:rsidRDefault="00EE5440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770AA8" w:rsidRPr="004E2648" w:rsidTr="00770AA8">
        <w:trPr>
          <w:trHeight w:val="306"/>
        </w:trPr>
        <w:tc>
          <w:tcPr>
            <w:tcW w:w="498" w:type="dxa"/>
            <w:vMerge w:val="restart"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56" w:type="dxa"/>
            <w:vMerge w:val="restart"/>
          </w:tcPr>
          <w:p w:rsidR="00770AA8" w:rsidRPr="004E2648" w:rsidRDefault="00770AA8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Поздєєв В.О., керівник 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3F5D7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Монографія (розділ) – 1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184"/>
        </w:trPr>
        <w:tc>
          <w:tcPr>
            <w:tcW w:w="498" w:type="dxa"/>
            <w:vMerge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</w:tcPr>
          <w:p w:rsidR="00770AA8" w:rsidRPr="004E2648" w:rsidRDefault="00770AA8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58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3F5D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Фахова стаття - 1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14"/>
        </w:trPr>
        <w:tc>
          <w:tcPr>
            <w:tcW w:w="498" w:type="dxa"/>
            <w:vMerge w:val="restart"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6" w:type="dxa"/>
            <w:vMerge w:val="restart"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Мельник О.В.</w:t>
            </w:r>
          </w:p>
          <w:p w:rsidR="00770AA8" w:rsidRPr="004E2648" w:rsidRDefault="00770AA8" w:rsidP="00E751D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4D2E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Монографія (розділ) – 1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76"/>
        </w:trPr>
        <w:tc>
          <w:tcPr>
            <w:tcW w:w="498" w:type="dxa"/>
            <w:vMerge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4D2EB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Статті у наукометричних базах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E2648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A033E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92"/>
        </w:trPr>
        <w:tc>
          <w:tcPr>
            <w:tcW w:w="498" w:type="dxa"/>
            <w:vMerge w:val="restart"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56" w:type="dxa"/>
            <w:vMerge w:val="restart"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Зосімов В.В.</w:t>
            </w:r>
          </w:p>
          <w:p w:rsidR="00770AA8" w:rsidRPr="004E2648" w:rsidRDefault="00770AA8" w:rsidP="00A24DC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A24D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Фахова стаття – 1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14"/>
        </w:trPr>
        <w:tc>
          <w:tcPr>
            <w:tcW w:w="498" w:type="dxa"/>
            <w:vMerge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A24D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Тези - 1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A033E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61"/>
        </w:trPr>
        <w:tc>
          <w:tcPr>
            <w:tcW w:w="498" w:type="dxa"/>
            <w:vMerge w:val="restart"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56" w:type="dxa"/>
            <w:vMerge w:val="restart"/>
          </w:tcPr>
          <w:p w:rsidR="00770AA8" w:rsidRPr="004E2648" w:rsidRDefault="00770AA8" w:rsidP="00E751D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Булгакова О.С</w:t>
            </w:r>
          </w:p>
          <w:p w:rsidR="00770AA8" w:rsidRPr="004E2648" w:rsidRDefault="00770AA8" w:rsidP="00A24DC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4D2EB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Фахова стаття – 1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45"/>
        </w:trPr>
        <w:tc>
          <w:tcPr>
            <w:tcW w:w="498" w:type="dxa"/>
            <w:vMerge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4D2EB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Тези - 1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A033E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76"/>
        </w:trPr>
        <w:tc>
          <w:tcPr>
            <w:tcW w:w="498" w:type="dxa"/>
            <w:vMerge w:val="restart"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56" w:type="dxa"/>
            <w:vMerge w:val="restart"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Ходякова Г.К.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</w:rPr>
              <w:t>Фахова стаття – 1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  <w:tr w:rsidR="00770AA8" w:rsidRPr="004E2648" w:rsidTr="00770AA8">
        <w:trPr>
          <w:trHeight w:val="230"/>
        </w:trPr>
        <w:tc>
          <w:tcPr>
            <w:tcW w:w="498" w:type="dxa"/>
            <w:vMerge/>
          </w:tcPr>
          <w:p w:rsidR="00770AA8" w:rsidRPr="004E2648" w:rsidRDefault="00770AA8" w:rsidP="00A24D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E751D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648">
              <w:rPr>
                <w:rFonts w:ascii="Times New Roman" w:eastAsia="Times New Roman" w:hAnsi="Times New Roman" w:cs="Times New Roman"/>
                <w:color w:val="000000"/>
              </w:rPr>
              <w:t>Авторське свідоцтво -1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A033E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val="ru-RU" w:eastAsia="ru-RU"/>
              </w:rPr>
              <w:t>Червень 2020р.</w:t>
            </w:r>
          </w:p>
        </w:tc>
      </w:tr>
    </w:tbl>
    <w:p w:rsidR="00C827BC" w:rsidRPr="004E2648" w:rsidRDefault="00C827BC" w:rsidP="001D0738">
      <w:pPr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D0738" w:rsidRPr="004E2648" w:rsidRDefault="001D0738" w:rsidP="001D0738">
      <w:pPr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738" w:rsidRPr="004E2648" w:rsidRDefault="001D0738" w:rsidP="001D0738">
      <w:pPr>
        <w:autoSpaceDE w:val="0"/>
        <w:autoSpaceDN w:val="0"/>
        <w:adjustRightInd w:val="0"/>
        <w:spacing w:after="0"/>
        <w:jc w:val="both"/>
        <w:rPr>
          <w:rFonts w:ascii="Times New Roman" w:eastAsia="DejaVuSerif" w:hAnsi="Times New Roman" w:cs="Times New Roman"/>
          <w:b/>
          <w:lang w:eastAsia="en-US"/>
        </w:rPr>
      </w:pPr>
      <w:r w:rsidRPr="004E2648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Pr="004E2648">
        <w:rPr>
          <w:rFonts w:ascii="Times New Roman" w:eastAsia="Times New Roman" w:hAnsi="Times New Roman" w:cs="Times New Roman"/>
          <w:b/>
          <w:lang w:eastAsia="ru-RU"/>
        </w:rPr>
        <w:t>«</w:t>
      </w:r>
      <w:r w:rsidR="0035753C" w:rsidRPr="004E2648">
        <w:rPr>
          <w:rFonts w:ascii="Times New Roman" w:eastAsia="Times New Roman" w:hAnsi="Times New Roman" w:cs="Times New Roman"/>
          <w:b/>
          <w:lang w:eastAsia="ru-RU"/>
        </w:rPr>
        <w:t>Термомагнітопружні  задачі  динаміки  електропровідних гнучких  анізотропних  оболонок  обертання  при дії  нестаціонарних магнітних полів та  гармонічних  коливань неоднорідних  п’єзокерамічних тіл</w:t>
      </w:r>
      <w:r w:rsidRPr="004E2648">
        <w:rPr>
          <w:rFonts w:ascii="Times New Roman" w:eastAsia="DejaVuSerif" w:hAnsi="Times New Roman" w:cs="Times New Roman"/>
          <w:b/>
          <w:lang w:eastAsia="en-US"/>
        </w:rPr>
        <w:t>»</w:t>
      </w:r>
    </w:p>
    <w:tbl>
      <w:tblPr>
        <w:tblStyle w:val="a5"/>
        <w:tblW w:w="15276" w:type="dxa"/>
        <w:tblLook w:val="04A0"/>
      </w:tblPr>
      <w:tblGrid>
        <w:gridCol w:w="498"/>
        <w:gridCol w:w="2458"/>
        <w:gridCol w:w="6174"/>
        <w:gridCol w:w="6146"/>
      </w:tblGrid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5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 представлення  результатів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Мольченко Л.В.,</w:t>
            </w:r>
          </w:p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керівник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eastAsia="ru-RU"/>
              </w:rPr>
              <w:t>,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2648">
              <w:rPr>
                <w:rFonts w:ascii="Times New Roman" w:eastAsia="Times New Roman" w:hAnsi="Times New Roman" w:cs="Times New Roman"/>
                <w:lang w:eastAsia="ru-RU"/>
              </w:rPr>
              <w:t>Будак В.Д.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,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Лоза І.А., співвиконавець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,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eastAsia="Times New Roman" w:hAnsi="Times New Roman" w:cs="Times New Roman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Григоренко О.Я.</w:t>
            </w:r>
          </w:p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співвиконавець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,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Овчаренко А.В.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58" w:type="dxa"/>
          </w:tcPr>
          <w:p w:rsidR="00EE5440" w:rsidRPr="004E2648" w:rsidRDefault="00EE5440" w:rsidP="00A47C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Січко В.М.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eastAsia="ru-RU"/>
              </w:rPr>
              <w:t>,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A47C8A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E5440" w:rsidRPr="004E2648" w:rsidRDefault="00EE5440" w:rsidP="00EE54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5440" w:rsidRPr="004E2648" w:rsidTr="00EE5440">
        <w:tc>
          <w:tcPr>
            <w:tcW w:w="498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58" w:type="dxa"/>
          </w:tcPr>
          <w:p w:rsidR="00EE5440" w:rsidRPr="004E2648" w:rsidRDefault="00EE5440" w:rsidP="00C318C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Пархоменко О.Ю. </w:t>
            </w:r>
          </w:p>
        </w:tc>
        <w:tc>
          <w:tcPr>
            <w:tcW w:w="6174" w:type="dxa"/>
            <w:tcBorders>
              <w:right w:val="single" w:sz="4" w:space="0" w:color="auto"/>
            </w:tcBorders>
          </w:tcPr>
          <w:p w:rsidR="00EE5440" w:rsidRPr="004E2648" w:rsidRDefault="00EE5440" w:rsidP="005B6BC9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Стаття у наукометричних базах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Scopus</w:t>
            </w:r>
            <w:r w:rsidRPr="004E2648">
              <w:rPr>
                <w:rFonts w:ascii="Times New Roman" w:hAnsi="Times New Roman" w:cs="Times New Roman"/>
                <w:lang w:eastAsia="ru-RU"/>
              </w:rPr>
              <w:t>,</w:t>
            </w:r>
            <w:r w:rsidRPr="004E264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4E2648">
              <w:rPr>
                <w:rFonts w:ascii="Times New Roman" w:hAnsi="Times New Roman" w:cs="Times New Roman"/>
                <w:lang w:val="en-US" w:eastAsia="ru-RU"/>
              </w:rPr>
              <w:t>WoS</w:t>
            </w:r>
            <w:r w:rsidRPr="004E2648">
              <w:rPr>
                <w:rFonts w:ascii="Times New Roman" w:hAnsi="Times New Roman" w:cs="Times New Roman"/>
                <w:lang w:eastAsia="ru-RU"/>
              </w:rPr>
              <w:t xml:space="preserve"> (у співавторстві) – 1</w:t>
            </w:r>
          </w:p>
          <w:p w:rsidR="00EE5440" w:rsidRPr="004E2648" w:rsidRDefault="00EE5440" w:rsidP="005B6BC9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Фахова стаття (у співавторстві) – 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EE5440" w:rsidRPr="004E2648" w:rsidRDefault="00EE544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E5440" w:rsidRPr="004E2648" w:rsidRDefault="00EE5440" w:rsidP="005B6BC9">
            <w:pPr>
              <w:ind w:left="-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D0738" w:rsidRPr="004E2648" w:rsidRDefault="001D0738" w:rsidP="001D0738">
      <w:pPr>
        <w:spacing w:after="0"/>
        <w:jc w:val="both"/>
        <w:rPr>
          <w:rFonts w:ascii="Times New Roman" w:hAnsi="Times New Roman" w:cs="Times New Roman"/>
        </w:rPr>
      </w:pPr>
    </w:p>
    <w:p w:rsidR="001D0738" w:rsidRPr="004E2648" w:rsidRDefault="001D0738" w:rsidP="001D0738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E2648">
        <w:rPr>
          <w:rFonts w:ascii="Times New Roman" w:hAnsi="Times New Roman" w:cs="Times New Roman"/>
          <w:lang w:eastAsia="ru-RU"/>
        </w:rPr>
        <w:t>Тема «</w:t>
      </w:r>
      <w:r w:rsidRPr="004E2648">
        <w:rPr>
          <w:rFonts w:ascii="Times New Roman" w:eastAsia="MS Mincho" w:hAnsi="Times New Roman" w:cs="Times New Roman"/>
          <w:b/>
          <w:bCs/>
          <w:lang w:eastAsia="ru-RU"/>
        </w:rPr>
        <w:t>Інформаційні  технології геометричного  моделювання  лопаткових  апаратів проточних  частин компресорів  газотурбінних двигунів</w:t>
      </w:r>
      <w:r w:rsidRPr="004E2648">
        <w:rPr>
          <w:rFonts w:ascii="Times New Roman" w:hAnsi="Times New Roman" w:cs="Times New Roman"/>
          <w:lang w:eastAsia="ru-RU"/>
        </w:rPr>
        <w:t>»</w:t>
      </w:r>
    </w:p>
    <w:tbl>
      <w:tblPr>
        <w:tblStyle w:val="a5"/>
        <w:tblW w:w="15276" w:type="dxa"/>
        <w:tblLook w:val="04A0"/>
      </w:tblPr>
      <w:tblGrid>
        <w:gridCol w:w="499"/>
        <w:gridCol w:w="2457"/>
        <w:gridCol w:w="6097"/>
        <w:gridCol w:w="6223"/>
      </w:tblGrid>
      <w:tr w:rsidR="00EE5440" w:rsidRPr="004E2648" w:rsidTr="00EE5440">
        <w:tc>
          <w:tcPr>
            <w:tcW w:w="499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457" w:type="dxa"/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Виконавець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Форми представлення результатів</w:t>
            </w:r>
          </w:p>
        </w:tc>
        <w:tc>
          <w:tcPr>
            <w:tcW w:w="6223" w:type="dxa"/>
            <w:tcBorders>
              <w:left w:val="single" w:sz="4" w:space="0" w:color="auto"/>
            </w:tcBorders>
          </w:tcPr>
          <w:p w:rsidR="00EE5440" w:rsidRPr="004E2648" w:rsidRDefault="00EE5440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Виконано ( із  зазначенням дати /місяця виконання)</w:t>
            </w:r>
          </w:p>
        </w:tc>
      </w:tr>
      <w:tr w:rsidR="00770AA8" w:rsidRPr="004E2648" w:rsidTr="00770AA8">
        <w:trPr>
          <w:trHeight w:val="261"/>
        </w:trPr>
        <w:tc>
          <w:tcPr>
            <w:tcW w:w="499" w:type="dxa"/>
            <w:vMerge w:val="restart"/>
          </w:tcPr>
          <w:p w:rsidR="00770AA8" w:rsidRPr="004E2648" w:rsidRDefault="00770AA8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57" w:type="dxa"/>
            <w:vMerge w:val="restart"/>
          </w:tcPr>
          <w:p w:rsidR="00770AA8" w:rsidRPr="004E2648" w:rsidRDefault="00770AA8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Борисенко В.Д., керівник </w:t>
            </w: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0D25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</w:rPr>
              <w:t>(співавторство) – 1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770AA8">
            <w:pPr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Стаття 2 квітня направлена до редакції журналу "</w:t>
            </w:r>
            <w:r w:rsidRPr="004E2648">
              <w:rPr>
                <w:rFonts w:ascii="Times New Roman" w:hAnsi="Times New Roman" w:cs="Times New Roman"/>
                <w:lang w:eastAsia="ru-RU"/>
              </w:rPr>
              <w:t>Східно-Європейський журнал передових технологій"</w:t>
            </w:r>
          </w:p>
          <w:p w:rsidR="00770AA8" w:rsidRPr="004E2648" w:rsidRDefault="00770AA8" w:rsidP="00770AA8">
            <w:pPr>
              <w:rPr>
                <w:rFonts w:ascii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 (№2(104).2020), який індексується в Скопус</w:t>
            </w:r>
          </w:p>
        </w:tc>
      </w:tr>
      <w:tr w:rsidR="00770AA8" w:rsidRPr="004E2648" w:rsidTr="00770AA8">
        <w:trPr>
          <w:trHeight w:val="245"/>
        </w:trPr>
        <w:tc>
          <w:tcPr>
            <w:tcW w:w="499" w:type="dxa"/>
            <w:vMerge/>
          </w:tcPr>
          <w:p w:rsidR="00770AA8" w:rsidRPr="004E2648" w:rsidRDefault="00770AA8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  <w:vMerge/>
          </w:tcPr>
          <w:p w:rsidR="00770AA8" w:rsidRPr="004E2648" w:rsidRDefault="00770AA8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0D25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(співавторство) - 1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Готується стаття до журналу "</w:t>
            </w:r>
            <w:r w:rsidRPr="004E2648">
              <w:rPr>
                <w:rFonts w:ascii="Times New Roman" w:hAnsi="Times New Roman" w:cs="Times New Roman"/>
                <w:lang w:eastAsia="ru-RU"/>
              </w:rPr>
              <w:t>Східно-Європейський журнал передових технологій" по моделюванню меридіональних границь робочих коліс відцентрових компресорів.</w:t>
            </w:r>
          </w:p>
        </w:tc>
      </w:tr>
      <w:tr w:rsidR="00D81905" w:rsidRPr="004E2648" w:rsidTr="00770AA8">
        <w:trPr>
          <w:trHeight w:val="245"/>
        </w:trPr>
        <w:tc>
          <w:tcPr>
            <w:tcW w:w="499" w:type="dxa"/>
          </w:tcPr>
          <w:p w:rsidR="00D81905" w:rsidRPr="004E2648" w:rsidRDefault="00D81905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</w:tcPr>
          <w:p w:rsidR="00D81905" w:rsidRPr="004E2648" w:rsidRDefault="00D81905" w:rsidP="00C827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D81905" w:rsidRPr="004E2648" w:rsidRDefault="00D81905" w:rsidP="000D255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</w:tcBorders>
          </w:tcPr>
          <w:p w:rsidR="00D81905" w:rsidRPr="004E2648" w:rsidRDefault="00D81905" w:rsidP="00EE5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Отримано свідоцтво на авторське право, яке було направлено в Міністерство ще у листопаді минулого року. Була думка, що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документи зникли. Але 22 квітня свідоцтво було отримано. Це дозволяє активізувати роботу над патентом на корисну модель "Спосіб побудови </w:t>
            </w:r>
            <w:r w:rsidRPr="00AD137A">
              <w:rPr>
                <w:rFonts w:ascii="Times New Roman" w:hAnsi="Times New Roman" w:cs="Times New Roman"/>
                <w:i/>
                <w:iCs/>
                <w:lang w:val="en-US" w:eastAsia="ru-RU"/>
              </w:rPr>
              <w:t>S</w:t>
            </w:r>
            <w:r w:rsidRPr="00C26D43">
              <w:rPr>
                <w:rFonts w:ascii="Times New Roman" w:hAnsi="Times New Roman" w:cs="Times New Roman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подібної середньої лінії профілю лопатки осьового компресора". Розроблено метод, який реалізовано у вигляді програмного коду, знайдено патент-прототип. Справа за оформленням.</w:t>
            </w:r>
          </w:p>
        </w:tc>
      </w:tr>
      <w:tr w:rsidR="00770AA8" w:rsidRPr="004E2648" w:rsidTr="00770AA8">
        <w:trPr>
          <w:trHeight w:val="184"/>
        </w:trPr>
        <w:tc>
          <w:tcPr>
            <w:tcW w:w="499" w:type="dxa"/>
            <w:vMerge w:val="restart"/>
          </w:tcPr>
          <w:p w:rsidR="00770AA8" w:rsidRPr="004E2648" w:rsidRDefault="00770AA8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57" w:type="dxa"/>
            <w:vMerge w:val="restart"/>
          </w:tcPr>
          <w:p w:rsidR="00770AA8" w:rsidRPr="004E2648" w:rsidRDefault="00770AA8" w:rsidP="000D255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>Кузьма К.Т.</w:t>
            </w:r>
          </w:p>
          <w:p w:rsidR="00770AA8" w:rsidRPr="004E2648" w:rsidRDefault="00770AA8" w:rsidP="000D25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770AA8" w:rsidRPr="004E2648" w:rsidRDefault="00770AA8" w:rsidP="009E4E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 xml:space="preserve">Стаття у наукометричній базі </w:t>
            </w:r>
            <w:r w:rsidRPr="004E2648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4E2648">
              <w:rPr>
                <w:rFonts w:ascii="Times New Roman" w:eastAsia="Times New Roman" w:hAnsi="Times New Roman" w:cs="Times New Roman"/>
              </w:rPr>
              <w:t>(співавторство) – 1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</w:tcPr>
          <w:p w:rsidR="00770AA8" w:rsidRPr="004E2648" w:rsidRDefault="00770AA8" w:rsidP="00770AA8">
            <w:pPr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4E2648">
              <w:rPr>
                <w:rFonts w:ascii="Times New Roman" w:hAnsi="Times New Roman" w:cs="Times New Roman"/>
              </w:rPr>
              <w:t>Стаття 2 квітня направлена до редакції журналу "</w:t>
            </w:r>
            <w:r w:rsidRPr="004E2648">
              <w:rPr>
                <w:rFonts w:ascii="Times New Roman" w:hAnsi="Times New Roman" w:cs="Times New Roman"/>
                <w:lang w:eastAsia="ru-RU"/>
              </w:rPr>
              <w:t>Східно-Європейський журнал передових технологій"</w:t>
            </w:r>
          </w:p>
          <w:p w:rsidR="00770AA8" w:rsidRPr="004E2648" w:rsidRDefault="00770AA8" w:rsidP="00770A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  <w:lang w:eastAsia="ru-RU"/>
              </w:rPr>
              <w:t xml:space="preserve"> (№2(104).2020), який індексується в Скопус</w:t>
            </w:r>
          </w:p>
        </w:tc>
      </w:tr>
      <w:tr w:rsidR="00770AA8" w:rsidRPr="004E2648" w:rsidTr="00770AA8">
        <w:trPr>
          <w:trHeight w:val="322"/>
        </w:trPr>
        <w:tc>
          <w:tcPr>
            <w:tcW w:w="499" w:type="dxa"/>
            <w:vMerge/>
          </w:tcPr>
          <w:p w:rsidR="00770AA8" w:rsidRPr="004E2648" w:rsidRDefault="00770AA8" w:rsidP="000D25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  <w:vMerge/>
          </w:tcPr>
          <w:p w:rsidR="00770AA8" w:rsidRPr="004E2648" w:rsidRDefault="00770AA8" w:rsidP="000D255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70AA8" w:rsidRPr="004E2648" w:rsidRDefault="00770AA8" w:rsidP="009E4E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eastAsia="Times New Roman" w:hAnsi="Times New Roman" w:cs="Times New Roman"/>
              </w:rPr>
              <w:t>Фахова стаття (співавторство) - 1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</w:tcBorders>
          </w:tcPr>
          <w:p w:rsidR="00770AA8" w:rsidRPr="004E2648" w:rsidRDefault="00770AA8" w:rsidP="00EE54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2648">
              <w:rPr>
                <w:rFonts w:ascii="Times New Roman" w:hAnsi="Times New Roman" w:cs="Times New Roman"/>
              </w:rPr>
              <w:t>Готується стаття до журналу "</w:t>
            </w:r>
            <w:r w:rsidRPr="004E2648">
              <w:rPr>
                <w:rFonts w:ascii="Times New Roman" w:hAnsi="Times New Roman" w:cs="Times New Roman"/>
                <w:lang w:eastAsia="ru-RU"/>
              </w:rPr>
              <w:t>Східно-Європейський журнал передових технологій" по моделюванню меридіональних границь робочих коліс відцентрових компресорів</w:t>
            </w:r>
          </w:p>
        </w:tc>
      </w:tr>
    </w:tbl>
    <w:p w:rsidR="00EE75C8" w:rsidRPr="004E2648" w:rsidRDefault="00EE75C8" w:rsidP="00A215BF">
      <w:pPr>
        <w:tabs>
          <w:tab w:val="left" w:pos="162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E75C8" w:rsidRPr="004E2648" w:rsidRDefault="00EE75C8" w:rsidP="00A215BF">
      <w:pPr>
        <w:tabs>
          <w:tab w:val="left" w:pos="162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E75C8" w:rsidRPr="004E2648" w:rsidRDefault="00EE75C8" w:rsidP="00A215BF">
      <w:pPr>
        <w:tabs>
          <w:tab w:val="left" w:pos="162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35254" w:rsidRPr="004E2648" w:rsidRDefault="00F35254" w:rsidP="00F3136A">
      <w:pPr>
        <w:spacing w:after="0"/>
        <w:jc w:val="center"/>
        <w:rPr>
          <w:rFonts w:ascii="Times New Roman" w:hAnsi="Times New Roman" w:cs="Times New Roman"/>
          <w:b/>
        </w:rPr>
      </w:pPr>
    </w:p>
    <w:p w:rsidR="00EE75C8" w:rsidRPr="004E2648" w:rsidRDefault="00EE75C8" w:rsidP="00C679EA">
      <w:pPr>
        <w:spacing w:after="0"/>
        <w:rPr>
          <w:rFonts w:ascii="Times New Roman" w:hAnsi="Times New Roman" w:cs="Times New Roman"/>
        </w:rPr>
      </w:pPr>
    </w:p>
    <w:p w:rsidR="001D0738" w:rsidRPr="004E2648" w:rsidRDefault="001D0738" w:rsidP="003616A0">
      <w:pPr>
        <w:spacing w:after="0"/>
        <w:rPr>
          <w:rFonts w:ascii="Times New Roman" w:hAnsi="Times New Roman" w:cs="Times New Roman"/>
          <w:b/>
        </w:rPr>
      </w:pPr>
    </w:p>
    <w:sectPr w:rsidR="001D0738" w:rsidRPr="004E2648" w:rsidSect="004E178D">
      <w:footerReference w:type="default" r:id="rId15"/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71" w:rsidRDefault="000D0A71" w:rsidP="00E76321">
      <w:pPr>
        <w:spacing w:after="0" w:line="240" w:lineRule="auto"/>
      </w:pPr>
      <w:r>
        <w:separator/>
      </w:r>
    </w:p>
  </w:endnote>
  <w:endnote w:type="continuationSeparator" w:id="1">
    <w:p w:rsidR="000D0A71" w:rsidRDefault="000D0A71" w:rsidP="00E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0204"/>
      <w:docPartObj>
        <w:docPartGallery w:val="Page Numbers (Bottom of Page)"/>
        <w:docPartUnique/>
      </w:docPartObj>
    </w:sdtPr>
    <w:sdtContent>
      <w:p w:rsidR="00F5776A" w:rsidRDefault="00F5776A">
        <w:pPr>
          <w:pStyle w:val="aa"/>
          <w:jc w:val="right"/>
        </w:pPr>
        <w:fldSimple w:instr=" PAGE   \* MERGEFORMAT ">
          <w:r w:rsidR="00CA5017">
            <w:rPr>
              <w:noProof/>
            </w:rPr>
            <w:t>28</w:t>
          </w:r>
        </w:fldSimple>
      </w:p>
    </w:sdtContent>
  </w:sdt>
  <w:p w:rsidR="00F5776A" w:rsidRDefault="00F577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71" w:rsidRDefault="000D0A71" w:rsidP="00E76321">
      <w:pPr>
        <w:spacing w:after="0" w:line="240" w:lineRule="auto"/>
      </w:pPr>
      <w:r>
        <w:separator/>
      </w:r>
    </w:p>
  </w:footnote>
  <w:footnote w:type="continuationSeparator" w:id="1">
    <w:p w:rsidR="000D0A71" w:rsidRDefault="000D0A71" w:rsidP="00E7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4158A0"/>
    <w:multiLevelType w:val="hybridMultilevel"/>
    <w:tmpl w:val="584CC08E"/>
    <w:lvl w:ilvl="0" w:tplc="E03289B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87009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04B43"/>
    <w:multiLevelType w:val="hybridMultilevel"/>
    <w:tmpl w:val="14C88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981"/>
    <w:multiLevelType w:val="multilevel"/>
    <w:tmpl w:val="357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C1ED7"/>
    <w:multiLevelType w:val="hybridMultilevel"/>
    <w:tmpl w:val="6EBA5C10"/>
    <w:lvl w:ilvl="0" w:tplc="5582E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3EDC"/>
    <w:multiLevelType w:val="hybridMultilevel"/>
    <w:tmpl w:val="F2DA5DE0"/>
    <w:lvl w:ilvl="0" w:tplc="EC3A355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5EC5"/>
    <w:multiLevelType w:val="hybridMultilevel"/>
    <w:tmpl w:val="482AFE94"/>
    <w:lvl w:ilvl="0" w:tplc="DD36DD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25D"/>
    <w:rsid w:val="000007BE"/>
    <w:rsid w:val="00001088"/>
    <w:rsid w:val="00001AD6"/>
    <w:rsid w:val="00001EB0"/>
    <w:rsid w:val="000036B4"/>
    <w:rsid w:val="00010517"/>
    <w:rsid w:val="00014CBD"/>
    <w:rsid w:val="000204C7"/>
    <w:rsid w:val="00021260"/>
    <w:rsid w:val="00024241"/>
    <w:rsid w:val="000250FE"/>
    <w:rsid w:val="00026D88"/>
    <w:rsid w:val="00031811"/>
    <w:rsid w:val="00031EDA"/>
    <w:rsid w:val="0003323D"/>
    <w:rsid w:val="00033426"/>
    <w:rsid w:val="00042BBA"/>
    <w:rsid w:val="000443C7"/>
    <w:rsid w:val="000450A4"/>
    <w:rsid w:val="000512CD"/>
    <w:rsid w:val="000519C0"/>
    <w:rsid w:val="00052E57"/>
    <w:rsid w:val="00061DF0"/>
    <w:rsid w:val="00063185"/>
    <w:rsid w:val="000636B1"/>
    <w:rsid w:val="0006567A"/>
    <w:rsid w:val="00072B49"/>
    <w:rsid w:val="000734DB"/>
    <w:rsid w:val="000738EF"/>
    <w:rsid w:val="00075286"/>
    <w:rsid w:val="000812C7"/>
    <w:rsid w:val="00083323"/>
    <w:rsid w:val="00090E01"/>
    <w:rsid w:val="00096803"/>
    <w:rsid w:val="000A0FDE"/>
    <w:rsid w:val="000B0129"/>
    <w:rsid w:val="000B4B9C"/>
    <w:rsid w:val="000B62B0"/>
    <w:rsid w:val="000B76F2"/>
    <w:rsid w:val="000C5193"/>
    <w:rsid w:val="000C6495"/>
    <w:rsid w:val="000D0A71"/>
    <w:rsid w:val="000D255A"/>
    <w:rsid w:val="000E25AA"/>
    <w:rsid w:val="000E31B4"/>
    <w:rsid w:val="000E369E"/>
    <w:rsid w:val="000E3915"/>
    <w:rsid w:val="000E3D93"/>
    <w:rsid w:val="000E5DBF"/>
    <w:rsid w:val="000E6BFE"/>
    <w:rsid w:val="000F18AC"/>
    <w:rsid w:val="000F1DC6"/>
    <w:rsid w:val="000F6E2F"/>
    <w:rsid w:val="000F73C6"/>
    <w:rsid w:val="000F7C5E"/>
    <w:rsid w:val="00100D5C"/>
    <w:rsid w:val="00101FDB"/>
    <w:rsid w:val="00107CF4"/>
    <w:rsid w:val="001108D3"/>
    <w:rsid w:val="00115686"/>
    <w:rsid w:val="00120251"/>
    <w:rsid w:val="00122E40"/>
    <w:rsid w:val="00123B70"/>
    <w:rsid w:val="001255E9"/>
    <w:rsid w:val="00127AD5"/>
    <w:rsid w:val="0013003E"/>
    <w:rsid w:val="0013535A"/>
    <w:rsid w:val="00136A3D"/>
    <w:rsid w:val="001464D0"/>
    <w:rsid w:val="0014689B"/>
    <w:rsid w:val="0015238C"/>
    <w:rsid w:val="0015385E"/>
    <w:rsid w:val="001549EF"/>
    <w:rsid w:val="00157904"/>
    <w:rsid w:val="001607CF"/>
    <w:rsid w:val="0016236E"/>
    <w:rsid w:val="001623AF"/>
    <w:rsid w:val="00164C05"/>
    <w:rsid w:val="001655EE"/>
    <w:rsid w:val="001701F6"/>
    <w:rsid w:val="0017356C"/>
    <w:rsid w:val="00180D78"/>
    <w:rsid w:val="001819BF"/>
    <w:rsid w:val="00182D68"/>
    <w:rsid w:val="00186ADD"/>
    <w:rsid w:val="00192F1B"/>
    <w:rsid w:val="0019513E"/>
    <w:rsid w:val="001A1C06"/>
    <w:rsid w:val="001A6F04"/>
    <w:rsid w:val="001B040C"/>
    <w:rsid w:val="001B1D56"/>
    <w:rsid w:val="001B43ED"/>
    <w:rsid w:val="001B5240"/>
    <w:rsid w:val="001B5953"/>
    <w:rsid w:val="001B7A55"/>
    <w:rsid w:val="001C006B"/>
    <w:rsid w:val="001C0B87"/>
    <w:rsid w:val="001C1201"/>
    <w:rsid w:val="001C3893"/>
    <w:rsid w:val="001C4949"/>
    <w:rsid w:val="001C49B8"/>
    <w:rsid w:val="001C68A8"/>
    <w:rsid w:val="001C716D"/>
    <w:rsid w:val="001D0738"/>
    <w:rsid w:val="001D105A"/>
    <w:rsid w:val="001D20CE"/>
    <w:rsid w:val="001D2776"/>
    <w:rsid w:val="001D2FCF"/>
    <w:rsid w:val="001D7696"/>
    <w:rsid w:val="001E018B"/>
    <w:rsid w:val="001F02C8"/>
    <w:rsid w:val="001F1E92"/>
    <w:rsid w:val="001F571A"/>
    <w:rsid w:val="002000C2"/>
    <w:rsid w:val="002005E0"/>
    <w:rsid w:val="002070F1"/>
    <w:rsid w:val="00213534"/>
    <w:rsid w:val="00215916"/>
    <w:rsid w:val="00215CB6"/>
    <w:rsid w:val="00222651"/>
    <w:rsid w:val="00224D59"/>
    <w:rsid w:val="0022579B"/>
    <w:rsid w:val="0022657B"/>
    <w:rsid w:val="00232F97"/>
    <w:rsid w:val="00243D9A"/>
    <w:rsid w:val="0024681E"/>
    <w:rsid w:val="00250596"/>
    <w:rsid w:val="00250DCD"/>
    <w:rsid w:val="002514D7"/>
    <w:rsid w:val="00253E9A"/>
    <w:rsid w:val="002541B2"/>
    <w:rsid w:val="00254C7D"/>
    <w:rsid w:val="00254CA9"/>
    <w:rsid w:val="00254CF9"/>
    <w:rsid w:val="0025540A"/>
    <w:rsid w:val="0026129D"/>
    <w:rsid w:val="0026202F"/>
    <w:rsid w:val="00266A72"/>
    <w:rsid w:val="00266FA6"/>
    <w:rsid w:val="00271B5F"/>
    <w:rsid w:val="00272525"/>
    <w:rsid w:val="00276A87"/>
    <w:rsid w:val="00280562"/>
    <w:rsid w:val="00280C3E"/>
    <w:rsid w:val="00285E24"/>
    <w:rsid w:val="002864FF"/>
    <w:rsid w:val="00290DCE"/>
    <w:rsid w:val="0029276B"/>
    <w:rsid w:val="00293EBA"/>
    <w:rsid w:val="00294375"/>
    <w:rsid w:val="00295FA3"/>
    <w:rsid w:val="00297ED0"/>
    <w:rsid w:val="002C096F"/>
    <w:rsid w:val="002C3C6F"/>
    <w:rsid w:val="002C4139"/>
    <w:rsid w:val="002C5980"/>
    <w:rsid w:val="002C7A88"/>
    <w:rsid w:val="002D0A58"/>
    <w:rsid w:val="002D26D9"/>
    <w:rsid w:val="002D49D4"/>
    <w:rsid w:val="002E4F42"/>
    <w:rsid w:val="002F0F74"/>
    <w:rsid w:val="002F3CE3"/>
    <w:rsid w:val="002F7713"/>
    <w:rsid w:val="003075B0"/>
    <w:rsid w:val="00310382"/>
    <w:rsid w:val="00316377"/>
    <w:rsid w:val="00323B43"/>
    <w:rsid w:val="00325DA5"/>
    <w:rsid w:val="00326C64"/>
    <w:rsid w:val="00326F79"/>
    <w:rsid w:val="0032744D"/>
    <w:rsid w:val="0033261E"/>
    <w:rsid w:val="003406C5"/>
    <w:rsid w:val="003444D5"/>
    <w:rsid w:val="0035492D"/>
    <w:rsid w:val="00355075"/>
    <w:rsid w:val="0035753C"/>
    <w:rsid w:val="003600E1"/>
    <w:rsid w:val="0036162C"/>
    <w:rsid w:val="003616A0"/>
    <w:rsid w:val="00363428"/>
    <w:rsid w:val="00365803"/>
    <w:rsid w:val="00372147"/>
    <w:rsid w:val="003721FC"/>
    <w:rsid w:val="00375786"/>
    <w:rsid w:val="003759B8"/>
    <w:rsid w:val="0038084C"/>
    <w:rsid w:val="003947E8"/>
    <w:rsid w:val="003954C7"/>
    <w:rsid w:val="003A00AB"/>
    <w:rsid w:val="003A1565"/>
    <w:rsid w:val="003B40D3"/>
    <w:rsid w:val="003C022B"/>
    <w:rsid w:val="003C24B4"/>
    <w:rsid w:val="003C35C5"/>
    <w:rsid w:val="003C480C"/>
    <w:rsid w:val="003C622D"/>
    <w:rsid w:val="003D1346"/>
    <w:rsid w:val="003D18B8"/>
    <w:rsid w:val="003D5D35"/>
    <w:rsid w:val="003E40E8"/>
    <w:rsid w:val="003E62DB"/>
    <w:rsid w:val="003E6680"/>
    <w:rsid w:val="003F5A51"/>
    <w:rsid w:val="003F5D71"/>
    <w:rsid w:val="003F7C78"/>
    <w:rsid w:val="00404B58"/>
    <w:rsid w:val="00405D90"/>
    <w:rsid w:val="00407604"/>
    <w:rsid w:val="00411770"/>
    <w:rsid w:val="00412C0B"/>
    <w:rsid w:val="00421A4D"/>
    <w:rsid w:val="00433993"/>
    <w:rsid w:val="004409DC"/>
    <w:rsid w:val="00441D31"/>
    <w:rsid w:val="00442546"/>
    <w:rsid w:val="0044261D"/>
    <w:rsid w:val="00446F15"/>
    <w:rsid w:val="00450AD0"/>
    <w:rsid w:val="004538C6"/>
    <w:rsid w:val="00453D14"/>
    <w:rsid w:val="00455392"/>
    <w:rsid w:val="0045675D"/>
    <w:rsid w:val="0045724A"/>
    <w:rsid w:val="00457549"/>
    <w:rsid w:val="00460776"/>
    <w:rsid w:val="00462127"/>
    <w:rsid w:val="00463CC1"/>
    <w:rsid w:val="00466F4B"/>
    <w:rsid w:val="00477C29"/>
    <w:rsid w:val="00480C12"/>
    <w:rsid w:val="0048117B"/>
    <w:rsid w:val="0048630C"/>
    <w:rsid w:val="00494829"/>
    <w:rsid w:val="00495A0E"/>
    <w:rsid w:val="00495F8D"/>
    <w:rsid w:val="004A140A"/>
    <w:rsid w:val="004A72BE"/>
    <w:rsid w:val="004B55B2"/>
    <w:rsid w:val="004B71E2"/>
    <w:rsid w:val="004C72D2"/>
    <w:rsid w:val="004D1BB1"/>
    <w:rsid w:val="004D2EB0"/>
    <w:rsid w:val="004D43EE"/>
    <w:rsid w:val="004D47AA"/>
    <w:rsid w:val="004D4DE1"/>
    <w:rsid w:val="004D71A0"/>
    <w:rsid w:val="004D7E0D"/>
    <w:rsid w:val="004E0E38"/>
    <w:rsid w:val="004E178D"/>
    <w:rsid w:val="004E2648"/>
    <w:rsid w:val="004E488B"/>
    <w:rsid w:val="004F2441"/>
    <w:rsid w:val="004F35BF"/>
    <w:rsid w:val="004F414C"/>
    <w:rsid w:val="004F56B3"/>
    <w:rsid w:val="004F593D"/>
    <w:rsid w:val="004F5CCC"/>
    <w:rsid w:val="004F7D33"/>
    <w:rsid w:val="004F7FAC"/>
    <w:rsid w:val="00501166"/>
    <w:rsid w:val="00502796"/>
    <w:rsid w:val="00506BDC"/>
    <w:rsid w:val="005109CD"/>
    <w:rsid w:val="00511455"/>
    <w:rsid w:val="00515FB0"/>
    <w:rsid w:val="00520F8B"/>
    <w:rsid w:val="005241FC"/>
    <w:rsid w:val="00525621"/>
    <w:rsid w:val="00530BD8"/>
    <w:rsid w:val="00530E77"/>
    <w:rsid w:val="005336D9"/>
    <w:rsid w:val="00541C21"/>
    <w:rsid w:val="00550A79"/>
    <w:rsid w:val="005543F7"/>
    <w:rsid w:val="0055518D"/>
    <w:rsid w:val="00555E37"/>
    <w:rsid w:val="00557396"/>
    <w:rsid w:val="00562180"/>
    <w:rsid w:val="005663E1"/>
    <w:rsid w:val="00570417"/>
    <w:rsid w:val="005756B3"/>
    <w:rsid w:val="00577881"/>
    <w:rsid w:val="00580E4E"/>
    <w:rsid w:val="00580E64"/>
    <w:rsid w:val="00582CDB"/>
    <w:rsid w:val="00586889"/>
    <w:rsid w:val="005877DA"/>
    <w:rsid w:val="00590DFE"/>
    <w:rsid w:val="00591125"/>
    <w:rsid w:val="00593973"/>
    <w:rsid w:val="00596C44"/>
    <w:rsid w:val="00597533"/>
    <w:rsid w:val="005A28EA"/>
    <w:rsid w:val="005A470B"/>
    <w:rsid w:val="005A7911"/>
    <w:rsid w:val="005B103A"/>
    <w:rsid w:val="005B2714"/>
    <w:rsid w:val="005B6308"/>
    <w:rsid w:val="005B68EB"/>
    <w:rsid w:val="005B6BC9"/>
    <w:rsid w:val="005B72AE"/>
    <w:rsid w:val="005C093A"/>
    <w:rsid w:val="005C3D33"/>
    <w:rsid w:val="005C67C0"/>
    <w:rsid w:val="005D0449"/>
    <w:rsid w:val="005D2262"/>
    <w:rsid w:val="005D3D7A"/>
    <w:rsid w:val="005D50FB"/>
    <w:rsid w:val="005D5189"/>
    <w:rsid w:val="005D5B61"/>
    <w:rsid w:val="005E1A77"/>
    <w:rsid w:val="005E61F3"/>
    <w:rsid w:val="005F2003"/>
    <w:rsid w:val="005F6B76"/>
    <w:rsid w:val="00602B15"/>
    <w:rsid w:val="0061100B"/>
    <w:rsid w:val="0061709A"/>
    <w:rsid w:val="00617E1F"/>
    <w:rsid w:val="006202B4"/>
    <w:rsid w:val="00625118"/>
    <w:rsid w:val="00626A01"/>
    <w:rsid w:val="00636B73"/>
    <w:rsid w:val="00640A88"/>
    <w:rsid w:val="00642DB8"/>
    <w:rsid w:val="00645E36"/>
    <w:rsid w:val="00653A0F"/>
    <w:rsid w:val="00655377"/>
    <w:rsid w:val="006561E2"/>
    <w:rsid w:val="00656AC9"/>
    <w:rsid w:val="00674731"/>
    <w:rsid w:val="00675BEA"/>
    <w:rsid w:val="00675D1E"/>
    <w:rsid w:val="0068013A"/>
    <w:rsid w:val="00682133"/>
    <w:rsid w:val="00682906"/>
    <w:rsid w:val="00683FE7"/>
    <w:rsid w:val="00684979"/>
    <w:rsid w:val="006855A1"/>
    <w:rsid w:val="0068582D"/>
    <w:rsid w:val="00691268"/>
    <w:rsid w:val="006922BE"/>
    <w:rsid w:val="006931DB"/>
    <w:rsid w:val="00693DA2"/>
    <w:rsid w:val="00693EA5"/>
    <w:rsid w:val="006941AC"/>
    <w:rsid w:val="006953B2"/>
    <w:rsid w:val="00697402"/>
    <w:rsid w:val="006974FB"/>
    <w:rsid w:val="006A3276"/>
    <w:rsid w:val="006B20F4"/>
    <w:rsid w:val="006B40BA"/>
    <w:rsid w:val="006B462E"/>
    <w:rsid w:val="006B6504"/>
    <w:rsid w:val="006C2530"/>
    <w:rsid w:val="006C489E"/>
    <w:rsid w:val="006C5186"/>
    <w:rsid w:val="006C5F72"/>
    <w:rsid w:val="006D0C4E"/>
    <w:rsid w:val="006E22EA"/>
    <w:rsid w:val="006F07D0"/>
    <w:rsid w:val="006F0C8A"/>
    <w:rsid w:val="006F31E1"/>
    <w:rsid w:val="00702BA7"/>
    <w:rsid w:val="00706301"/>
    <w:rsid w:val="00706BA2"/>
    <w:rsid w:val="00710DDE"/>
    <w:rsid w:val="00711F51"/>
    <w:rsid w:val="00712DA9"/>
    <w:rsid w:val="00716C22"/>
    <w:rsid w:val="00720150"/>
    <w:rsid w:val="00725B48"/>
    <w:rsid w:val="00731AFE"/>
    <w:rsid w:val="00732DBD"/>
    <w:rsid w:val="0073382C"/>
    <w:rsid w:val="007351D0"/>
    <w:rsid w:val="007412EF"/>
    <w:rsid w:val="00747B3C"/>
    <w:rsid w:val="00751F74"/>
    <w:rsid w:val="00757886"/>
    <w:rsid w:val="00760DA6"/>
    <w:rsid w:val="007625E1"/>
    <w:rsid w:val="00765C4A"/>
    <w:rsid w:val="0077041A"/>
    <w:rsid w:val="00770AA8"/>
    <w:rsid w:val="00771C78"/>
    <w:rsid w:val="007755D9"/>
    <w:rsid w:val="00775B40"/>
    <w:rsid w:val="00777B6E"/>
    <w:rsid w:val="007821B7"/>
    <w:rsid w:val="007824B2"/>
    <w:rsid w:val="00784791"/>
    <w:rsid w:val="00785B10"/>
    <w:rsid w:val="007903B3"/>
    <w:rsid w:val="00795ACC"/>
    <w:rsid w:val="00796482"/>
    <w:rsid w:val="00797671"/>
    <w:rsid w:val="007A0094"/>
    <w:rsid w:val="007A2F64"/>
    <w:rsid w:val="007A4C7D"/>
    <w:rsid w:val="007B7F4B"/>
    <w:rsid w:val="007C4FC2"/>
    <w:rsid w:val="007C521C"/>
    <w:rsid w:val="007D106A"/>
    <w:rsid w:val="007D4823"/>
    <w:rsid w:val="007D4A20"/>
    <w:rsid w:val="007D55A9"/>
    <w:rsid w:val="007E4B92"/>
    <w:rsid w:val="007E5273"/>
    <w:rsid w:val="007E66C9"/>
    <w:rsid w:val="007E7024"/>
    <w:rsid w:val="007F162E"/>
    <w:rsid w:val="007F193D"/>
    <w:rsid w:val="007F2443"/>
    <w:rsid w:val="007F6D53"/>
    <w:rsid w:val="007F779C"/>
    <w:rsid w:val="00801660"/>
    <w:rsid w:val="008116EC"/>
    <w:rsid w:val="008142F9"/>
    <w:rsid w:val="0081548E"/>
    <w:rsid w:val="00821123"/>
    <w:rsid w:val="00823CF1"/>
    <w:rsid w:val="00827008"/>
    <w:rsid w:val="008371C8"/>
    <w:rsid w:val="00841CA7"/>
    <w:rsid w:val="00850989"/>
    <w:rsid w:val="008513B9"/>
    <w:rsid w:val="00856B8C"/>
    <w:rsid w:val="00856FE7"/>
    <w:rsid w:val="00873163"/>
    <w:rsid w:val="00880259"/>
    <w:rsid w:val="00884EDC"/>
    <w:rsid w:val="008861FE"/>
    <w:rsid w:val="008863A0"/>
    <w:rsid w:val="00893178"/>
    <w:rsid w:val="00894203"/>
    <w:rsid w:val="008A172C"/>
    <w:rsid w:val="008A17F3"/>
    <w:rsid w:val="008A6964"/>
    <w:rsid w:val="008A6CC8"/>
    <w:rsid w:val="008B57FB"/>
    <w:rsid w:val="008B5C4E"/>
    <w:rsid w:val="008B7A44"/>
    <w:rsid w:val="008C2A42"/>
    <w:rsid w:val="008C5AE5"/>
    <w:rsid w:val="008C7925"/>
    <w:rsid w:val="008D12A5"/>
    <w:rsid w:val="008D62A5"/>
    <w:rsid w:val="008D6652"/>
    <w:rsid w:val="008E7CC0"/>
    <w:rsid w:val="008F01CE"/>
    <w:rsid w:val="008F2C3C"/>
    <w:rsid w:val="008F5110"/>
    <w:rsid w:val="008F64DA"/>
    <w:rsid w:val="00900288"/>
    <w:rsid w:val="00907848"/>
    <w:rsid w:val="009111EB"/>
    <w:rsid w:val="00917AAC"/>
    <w:rsid w:val="00921F0C"/>
    <w:rsid w:val="00923B5C"/>
    <w:rsid w:val="00931017"/>
    <w:rsid w:val="0094056E"/>
    <w:rsid w:val="00942E22"/>
    <w:rsid w:val="00953B13"/>
    <w:rsid w:val="009609B7"/>
    <w:rsid w:val="009609B9"/>
    <w:rsid w:val="00961705"/>
    <w:rsid w:val="00963474"/>
    <w:rsid w:val="0096741E"/>
    <w:rsid w:val="00967BF4"/>
    <w:rsid w:val="009719BD"/>
    <w:rsid w:val="00977DC7"/>
    <w:rsid w:val="00980891"/>
    <w:rsid w:val="00981C29"/>
    <w:rsid w:val="00981D67"/>
    <w:rsid w:val="00991FD9"/>
    <w:rsid w:val="00995C0F"/>
    <w:rsid w:val="009963CE"/>
    <w:rsid w:val="00997136"/>
    <w:rsid w:val="009A15B9"/>
    <w:rsid w:val="009A1A4E"/>
    <w:rsid w:val="009A3F41"/>
    <w:rsid w:val="009B3CC5"/>
    <w:rsid w:val="009C0617"/>
    <w:rsid w:val="009D436C"/>
    <w:rsid w:val="009D6DDB"/>
    <w:rsid w:val="009E0A79"/>
    <w:rsid w:val="009E4B7A"/>
    <w:rsid w:val="009E4E6E"/>
    <w:rsid w:val="009F2E2D"/>
    <w:rsid w:val="009F442F"/>
    <w:rsid w:val="009F77A7"/>
    <w:rsid w:val="00A033E2"/>
    <w:rsid w:val="00A05A50"/>
    <w:rsid w:val="00A11539"/>
    <w:rsid w:val="00A16A4F"/>
    <w:rsid w:val="00A215BF"/>
    <w:rsid w:val="00A24DC8"/>
    <w:rsid w:val="00A27968"/>
    <w:rsid w:val="00A316F6"/>
    <w:rsid w:val="00A42CF8"/>
    <w:rsid w:val="00A45AF7"/>
    <w:rsid w:val="00A47C8A"/>
    <w:rsid w:val="00A51479"/>
    <w:rsid w:val="00A5442C"/>
    <w:rsid w:val="00A64544"/>
    <w:rsid w:val="00A65B51"/>
    <w:rsid w:val="00A722D5"/>
    <w:rsid w:val="00A83FC3"/>
    <w:rsid w:val="00A845E8"/>
    <w:rsid w:val="00A84B3E"/>
    <w:rsid w:val="00A92484"/>
    <w:rsid w:val="00AA0ED9"/>
    <w:rsid w:val="00AB39AF"/>
    <w:rsid w:val="00AB4806"/>
    <w:rsid w:val="00AB6B6E"/>
    <w:rsid w:val="00AB7D29"/>
    <w:rsid w:val="00AC0E28"/>
    <w:rsid w:val="00AC15DC"/>
    <w:rsid w:val="00AC33D5"/>
    <w:rsid w:val="00AC400A"/>
    <w:rsid w:val="00AC5BC6"/>
    <w:rsid w:val="00AD2612"/>
    <w:rsid w:val="00AD2828"/>
    <w:rsid w:val="00AE204E"/>
    <w:rsid w:val="00AF29CC"/>
    <w:rsid w:val="00AF29DE"/>
    <w:rsid w:val="00AF5A37"/>
    <w:rsid w:val="00AF5C3E"/>
    <w:rsid w:val="00B01DF9"/>
    <w:rsid w:val="00B05292"/>
    <w:rsid w:val="00B13A2D"/>
    <w:rsid w:val="00B1508B"/>
    <w:rsid w:val="00B24025"/>
    <w:rsid w:val="00B26063"/>
    <w:rsid w:val="00B26501"/>
    <w:rsid w:val="00B3072A"/>
    <w:rsid w:val="00B334C2"/>
    <w:rsid w:val="00B4288F"/>
    <w:rsid w:val="00B51293"/>
    <w:rsid w:val="00B543D2"/>
    <w:rsid w:val="00B55EA8"/>
    <w:rsid w:val="00B57D28"/>
    <w:rsid w:val="00B646DA"/>
    <w:rsid w:val="00B64C21"/>
    <w:rsid w:val="00B672DB"/>
    <w:rsid w:val="00B7089F"/>
    <w:rsid w:val="00B72CAB"/>
    <w:rsid w:val="00B75E87"/>
    <w:rsid w:val="00B81303"/>
    <w:rsid w:val="00B8130F"/>
    <w:rsid w:val="00B8215B"/>
    <w:rsid w:val="00B83ED7"/>
    <w:rsid w:val="00B85022"/>
    <w:rsid w:val="00B862C4"/>
    <w:rsid w:val="00B86B7D"/>
    <w:rsid w:val="00B95ED1"/>
    <w:rsid w:val="00B9747A"/>
    <w:rsid w:val="00B975F8"/>
    <w:rsid w:val="00BA1042"/>
    <w:rsid w:val="00BA1A38"/>
    <w:rsid w:val="00BA53B1"/>
    <w:rsid w:val="00BA6201"/>
    <w:rsid w:val="00BA6990"/>
    <w:rsid w:val="00BB120B"/>
    <w:rsid w:val="00BB2158"/>
    <w:rsid w:val="00BB4411"/>
    <w:rsid w:val="00BB5794"/>
    <w:rsid w:val="00BC1A04"/>
    <w:rsid w:val="00BC2E79"/>
    <w:rsid w:val="00BC7C9E"/>
    <w:rsid w:val="00BD0027"/>
    <w:rsid w:val="00BD1A7B"/>
    <w:rsid w:val="00BD350B"/>
    <w:rsid w:val="00BD35CE"/>
    <w:rsid w:val="00BD4A0D"/>
    <w:rsid w:val="00BE0DCC"/>
    <w:rsid w:val="00BE56B5"/>
    <w:rsid w:val="00BF65D5"/>
    <w:rsid w:val="00BF6812"/>
    <w:rsid w:val="00C04A84"/>
    <w:rsid w:val="00C17667"/>
    <w:rsid w:val="00C229A8"/>
    <w:rsid w:val="00C24CE5"/>
    <w:rsid w:val="00C24E67"/>
    <w:rsid w:val="00C30329"/>
    <w:rsid w:val="00C318CE"/>
    <w:rsid w:val="00C3758D"/>
    <w:rsid w:val="00C4362A"/>
    <w:rsid w:val="00C51489"/>
    <w:rsid w:val="00C550AB"/>
    <w:rsid w:val="00C60C38"/>
    <w:rsid w:val="00C610CF"/>
    <w:rsid w:val="00C630C7"/>
    <w:rsid w:val="00C63E46"/>
    <w:rsid w:val="00C679EA"/>
    <w:rsid w:val="00C72693"/>
    <w:rsid w:val="00C734C4"/>
    <w:rsid w:val="00C74722"/>
    <w:rsid w:val="00C76173"/>
    <w:rsid w:val="00C762F6"/>
    <w:rsid w:val="00C769CE"/>
    <w:rsid w:val="00C77E36"/>
    <w:rsid w:val="00C801D1"/>
    <w:rsid w:val="00C80593"/>
    <w:rsid w:val="00C827BC"/>
    <w:rsid w:val="00C878DC"/>
    <w:rsid w:val="00C87E2E"/>
    <w:rsid w:val="00C916B3"/>
    <w:rsid w:val="00C91E4A"/>
    <w:rsid w:val="00C92038"/>
    <w:rsid w:val="00C94322"/>
    <w:rsid w:val="00C94926"/>
    <w:rsid w:val="00C9652F"/>
    <w:rsid w:val="00CA1B64"/>
    <w:rsid w:val="00CA4610"/>
    <w:rsid w:val="00CA48F8"/>
    <w:rsid w:val="00CA5017"/>
    <w:rsid w:val="00CB1206"/>
    <w:rsid w:val="00CB1339"/>
    <w:rsid w:val="00CB709A"/>
    <w:rsid w:val="00CB7F48"/>
    <w:rsid w:val="00CC1BA0"/>
    <w:rsid w:val="00CC2DA7"/>
    <w:rsid w:val="00CC66AC"/>
    <w:rsid w:val="00CD0189"/>
    <w:rsid w:val="00CD1307"/>
    <w:rsid w:val="00CD2315"/>
    <w:rsid w:val="00CD6B39"/>
    <w:rsid w:val="00CE2CA2"/>
    <w:rsid w:val="00CE6435"/>
    <w:rsid w:val="00CF6E96"/>
    <w:rsid w:val="00D047DD"/>
    <w:rsid w:val="00D050BC"/>
    <w:rsid w:val="00D06E3F"/>
    <w:rsid w:val="00D07AF0"/>
    <w:rsid w:val="00D11105"/>
    <w:rsid w:val="00D12189"/>
    <w:rsid w:val="00D138AF"/>
    <w:rsid w:val="00D155FB"/>
    <w:rsid w:val="00D2408F"/>
    <w:rsid w:val="00D24809"/>
    <w:rsid w:val="00D31270"/>
    <w:rsid w:val="00D31769"/>
    <w:rsid w:val="00D31E24"/>
    <w:rsid w:val="00D328C8"/>
    <w:rsid w:val="00D34B46"/>
    <w:rsid w:val="00D36280"/>
    <w:rsid w:val="00D36DA2"/>
    <w:rsid w:val="00D41BA5"/>
    <w:rsid w:val="00D43A66"/>
    <w:rsid w:val="00D43B97"/>
    <w:rsid w:val="00D4598A"/>
    <w:rsid w:val="00D46391"/>
    <w:rsid w:val="00D60402"/>
    <w:rsid w:val="00D672E7"/>
    <w:rsid w:val="00D74166"/>
    <w:rsid w:val="00D76C25"/>
    <w:rsid w:val="00D801FE"/>
    <w:rsid w:val="00D81905"/>
    <w:rsid w:val="00D85D94"/>
    <w:rsid w:val="00D93216"/>
    <w:rsid w:val="00D95726"/>
    <w:rsid w:val="00DA2BE0"/>
    <w:rsid w:val="00DB10A8"/>
    <w:rsid w:val="00DB3906"/>
    <w:rsid w:val="00DC02D1"/>
    <w:rsid w:val="00DC0C14"/>
    <w:rsid w:val="00DC27ED"/>
    <w:rsid w:val="00DC302C"/>
    <w:rsid w:val="00DC70E0"/>
    <w:rsid w:val="00DC7EA8"/>
    <w:rsid w:val="00DD1F73"/>
    <w:rsid w:val="00DD36F0"/>
    <w:rsid w:val="00DD4242"/>
    <w:rsid w:val="00DD444C"/>
    <w:rsid w:val="00DD6FCD"/>
    <w:rsid w:val="00DE1A04"/>
    <w:rsid w:val="00DE1DE2"/>
    <w:rsid w:val="00DE3AF9"/>
    <w:rsid w:val="00DE427B"/>
    <w:rsid w:val="00DE7972"/>
    <w:rsid w:val="00DE7E6D"/>
    <w:rsid w:val="00DF1850"/>
    <w:rsid w:val="00DF4918"/>
    <w:rsid w:val="00DF6E17"/>
    <w:rsid w:val="00E027B9"/>
    <w:rsid w:val="00E05231"/>
    <w:rsid w:val="00E05DEE"/>
    <w:rsid w:val="00E06772"/>
    <w:rsid w:val="00E07757"/>
    <w:rsid w:val="00E13CEB"/>
    <w:rsid w:val="00E14992"/>
    <w:rsid w:val="00E15087"/>
    <w:rsid w:val="00E1776C"/>
    <w:rsid w:val="00E22755"/>
    <w:rsid w:val="00E2346F"/>
    <w:rsid w:val="00E23EE8"/>
    <w:rsid w:val="00E30386"/>
    <w:rsid w:val="00E31D80"/>
    <w:rsid w:val="00E321A6"/>
    <w:rsid w:val="00E33F49"/>
    <w:rsid w:val="00E450D6"/>
    <w:rsid w:val="00E542D9"/>
    <w:rsid w:val="00E54595"/>
    <w:rsid w:val="00E55365"/>
    <w:rsid w:val="00E56A12"/>
    <w:rsid w:val="00E56D04"/>
    <w:rsid w:val="00E60DBB"/>
    <w:rsid w:val="00E61DA4"/>
    <w:rsid w:val="00E6353A"/>
    <w:rsid w:val="00E6404A"/>
    <w:rsid w:val="00E64068"/>
    <w:rsid w:val="00E6572A"/>
    <w:rsid w:val="00E661A4"/>
    <w:rsid w:val="00E67712"/>
    <w:rsid w:val="00E678D2"/>
    <w:rsid w:val="00E74281"/>
    <w:rsid w:val="00E751D5"/>
    <w:rsid w:val="00E75B38"/>
    <w:rsid w:val="00E76321"/>
    <w:rsid w:val="00E77259"/>
    <w:rsid w:val="00E803B8"/>
    <w:rsid w:val="00E86D3F"/>
    <w:rsid w:val="00E8798D"/>
    <w:rsid w:val="00E90FAC"/>
    <w:rsid w:val="00E92068"/>
    <w:rsid w:val="00E930AC"/>
    <w:rsid w:val="00E93193"/>
    <w:rsid w:val="00E9390D"/>
    <w:rsid w:val="00E95299"/>
    <w:rsid w:val="00EA2072"/>
    <w:rsid w:val="00EA2A6D"/>
    <w:rsid w:val="00EA6E88"/>
    <w:rsid w:val="00EA7522"/>
    <w:rsid w:val="00EB1A45"/>
    <w:rsid w:val="00EB23D4"/>
    <w:rsid w:val="00EB2602"/>
    <w:rsid w:val="00EB325D"/>
    <w:rsid w:val="00EB4225"/>
    <w:rsid w:val="00EB5AB6"/>
    <w:rsid w:val="00EB699F"/>
    <w:rsid w:val="00EC07E2"/>
    <w:rsid w:val="00EC1306"/>
    <w:rsid w:val="00EC3393"/>
    <w:rsid w:val="00EC47EE"/>
    <w:rsid w:val="00EC730C"/>
    <w:rsid w:val="00ED0205"/>
    <w:rsid w:val="00ED04EE"/>
    <w:rsid w:val="00ED267E"/>
    <w:rsid w:val="00ED568A"/>
    <w:rsid w:val="00ED70EF"/>
    <w:rsid w:val="00ED7633"/>
    <w:rsid w:val="00EE5440"/>
    <w:rsid w:val="00EE5DE9"/>
    <w:rsid w:val="00EE75C8"/>
    <w:rsid w:val="00EF06BF"/>
    <w:rsid w:val="00F008BF"/>
    <w:rsid w:val="00F06520"/>
    <w:rsid w:val="00F10F82"/>
    <w:rsid w:val="00F11CED"/>
    <w:rsid w:val="00F16932"/>
    <w:rsid w:val="00F211F5"/>
    <w:rsid w:val="00F226DF"/>
    <w:rsid w:val="00F30F2F"/>
    <w:rsid w:val="00F3136A"/>
    <w:rsid w:val="00F31974"/>
    <w:rsid w:val="00F35254"/>
    <w:rsid w:val="00F37CD6"/>
    <w:rsid w:val="00F41110"/>
    <w:rsid w:val="00F4272F"/>
    <w:rsid w:val="00F443A2"/>
    <w:rsid w:val="00F44745"/>
    <w:rsid w:val="00F4647A"/>
    <w:rsid w:val="00F508CE"/>
    <w:rsid w:val="00F50DE9"/>
    <w:rsid w:val="00F51770"/>
    <w:rsid w:val="00F51E61"/>
    <w:rsid w:val="00F5526F"/>
    <w:rsid w:val="00F5776A"/>
    <w:rsid w:val="00F60041"/>
    <w:rsid w:val="00F61D06"/>
    <w:rsid w:val="00F66268"/>
    <w:rsid w:val="00F717AC"/>
    <w:rsid w:val="00F77A45"/>
    <w:rsid w:val="00F80782"/>
    <w:rsid w:val="00F8213F"/>
    <w:rsid w:val="00F87F6D"/>
    <w:rsid w:val="00F902C7"/>
    <w:rsid w:val="00F93652"/>
    <w:rsid w:val="00F93F4B"/>
    <w:rsid w:val="00FA69F1"/>
    <w:rsid w:val="00FA76DE"/>
    <w:rsid w:val="00FB10E0"/>
    <w:rsid w:val="00FB7ED7"/>
    <w:rsid w:val="00FC328D"/>
    <w:rsid w:val="00FC392C"/>
    <w:rsid w:val="00FC71CE"/>
    <w:rsid w:val="00FD4D47"/>
    <w:rsid w:val="00FD669D"/>
    <w:rsid w:val="00FD6F4D"/>
    <w:rsid w:val="00FE2DFA"/>
    <w:rsid w:val="00FE5A91"/>
    <w:rsid w:val="00FE73DC"/>
    <w:rsid w:val="00FF6379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F"/>
  </w:style>
  <w:style w:type="paragraph" w:styleId="1">
    <w:name w:val="heading 1"/>
    <w:basedOn w:val="a"/>
    <w:next w:val="a"/>
    <w:link w:val="10"/>
    <w:uiPriority w:val="9"/>
    <w:qFormat/>
    <w:rsid w:val="0028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EB325D"/>
    <w:rPr>
      <w:rFonts w:ascii="Courier New" w:hAnsi="Courier New" w:cs="Courier New"/>
    </w:rPr>
  </w:style>
  <w:style w:type="paragraph" w:styleId="a4">
    <w:name w:val="Plain Text"/>
    <w:basedOn w:val="a"/>
    <w:link w:val="a3"/>
    <w:rsid w:val="00EB325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EB325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EB3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22D"/>
    <w:pPr>
      <w:ind w:left="720"/>
      <w:contextualSpacing/>
    </w:pPr>
  </w:style>
  <w:style w:type="paragraph" w:customStyle="1" w:styleId="xfmc2">
    <w:name w:val="xfmc2"/>
    <w:basedOn w:val="a"/>
    <w:rsid w:val="00E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0288"/>
  </w:style>
  <w:style w:type="paragraph" w:customStyle="1" w:styleId="12">
    <w:name w:val="Абзац списка1"/>
    <w:basedOn w:val="a"/>
    <w:qFormat/>
    <w:rsid w:val="00122E40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rsid w:val="00590DF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590DFE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590DF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rsid w:val="00E0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Текст1"/>
    <w:basedOn w:val="a"/>
    <w:rsid w:val="00E234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8">
    <w:name w:val="header"/>
    <w:basedOn w:val="a"/>
    <w:link w:val="a9"/>
    <w:uiPriority w:val="99"/>
    <w:semiHidden/>
    <w:unhideWhenUsed/>
    <w:rsid w:val="00E7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321"/>
  </w:style>
  <w:style w:type="paragraph" w:styleId="aa">
    <w:name w:val="footer"/>
    <w:basedOn w:val="a"/>
    <w:link w:val="ab"/>
    <w:uiPriority w:val="99"/>
    <w:unhideWhenUsed/>
    <w:rsid w:val="00E7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321"/>
  </w:style>
  <w:style w:type="paragraph" w:customStyle="1" w:styleId="p7">
    <w:name w:val="p7"/>
    <w:basedOn w:val="a"/>
    <w:uiPriority w:val="99"/>
    <w:rsid w:val="00D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DE1A04"/>
  </w:style>
  <w:style w:type="paragraph" w:customStyle="1" w:styleId="TableParagraph">
    <w:name w:val="Table Paragraph"/>
    <w:basedOn w:val="a"/>
    <w:uiPriority w:val="1"/>
    <w:qFormat/>
    <w:rsid w:val="0085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customStyle="1" w:styleId="21">
    <w:name w:val="Абзац списка2"/>
    <w:basedOn w:val="a"/>
    <w:uiPriority w:val="99"/>
    <w:qFormat/>
    <w:rsid w:val="00F936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1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Абзац списка3"/>
    <w:basedOn w:val="a"/>
    <w:uiPriority w:val="99"/>
    <w:qFormat/>
    <w:rsid w:val="00D24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021260"/>
    <w:rPr>
      <w:rFonts w:cs="Times New Roman"/>
      <w:color w:val="0000FF"/>
      <w:u w:val="single"/>
    </w:rPr>
  </w:style>
  <w:style w:type="paragraph" w:customStyle="1" w:styleId="14">
    <w:name w:val="1 Знак Знак Знак Знак Знак"/>
    <w:basedOn w:val="a"/>
    <w:rsid w:val="001C716D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805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87,baiaagaaboqcaaad6guaaax4bqaaaaaaaaaaaaaaaaaaaaaaaaaaaaaaaaaaaaaaaaaaaaaaaaaaaaaaaaaaaaaaaaaaaaaaaaaaaaaaaaaaaaaaaaaaaaaaaaaaaaaaaaaaaaaaaaaaaaaaaaaaaaaaaaaaaaaaaaaaaaaaaaaaaaaaaaaaaaaaaaaaaaaaaaaaaaaaaaaaaaaaaaaaaaaaaaaaaaaaaaaaaaaa"/>
    <w:rsid w:val="00747B3C"/>
  </w:style>
  <w:style w:type="character" w:styleId="ae">
    <w:name w:val="Strong"/>
    <w:basedOn w:val="a0"/>
    <w:uiPriority w:val="22"/>
    <w:qFormat/>
    <w:rsid w:val="00026D88"/>
    <w:rPr>
      <w:b/>
      <w:bCs/>
    </w:rPr>
  </w:style>
  <w:style w:type="paragraph" w:customStyle="1" w:styleId="Standard">
    <w:name w:val="Standard"/>
    <w:rsid w:val="0046077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character" w:customStyle="1" w:styleId="fontstyle01">
    <w:name w:val="fontstyle01"/>
    <w:basedOn w:val="a0"/>
    <w:rsid w:val="001B52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200/IJPR/V24I2/PR200346" TargetMode="External"/><Relationship Id="rId13" Type="http://schemas.openxmlformats.org/officeDocument/2006/relationships/hyperlink" Target="http://eom.phys.asm.md/ru/journal/search/?authors=%D0%9C%D0%B0%D0%BB%D1%8E%D1%88%D0%B5%D0%B2%D1%81%D0%BA%D0%B8%D0%B9%20%D0%9F.%D0%9F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m.phys.asm.md/ru/journal/search/?authors=%D0%9C%D0%B0%D0%BB%D1%8E%D1%88%D0%B5%D0%B2%D1%81%D0%BA%D0%B0%D1%8F%20%D0%90.%D0%9F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inger.com/journal/1198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ychologyandeducatio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gm.co.uk/Differentiation-of-time-characteristics-in-subjects-with-depressive-states,109436,0,2.html" TargetMode="External"/><Relationship Id="rId14" Type="http://schemas.openxmlformats.org/officeDocument/2006/relationships/hyperlink" Target="http://eom.phys.asm.md/ru/journal/search/?authors=%D0%AE%D1%89%D0%B8%D1%88%D0%B8%D0%BD%D0%B0%20%D0%90.%D0%9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A80C-FB64-4F32-B1CE-F4826955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13827</Words>
  <Characters>78818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Игорь</cp:lastModifiedBy>
  <cp:revision>7</cp:revision>
  <cp:lastPrinted>2020-03-03T12:36:00Z</cp:lastPrinted>
  <dcterms:created xsi:type="dcterms:W3CDTF">2020-05-17T17:57:00Z</dcterms:created>
  <dcterms:modified xsi:type="dcterms:W3CDTF">2020-05-21T15:31:00Z</dcterms:modified>
</cp:coreProperties>
</file>