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4D7384" w14:textId="74342F94" w:rsidR="00F450DD" w:rsidRDefault="004F1AE6">
      <w:pPr>
        <w:rPr>
          <w:noProof/>
          <w:lang w:val="uk-UA"/>
        </w:rPr>
      </w:pPr>
      <w:r w:rsidRPr="00055414">
        <w:rPr>
          <w:noProof/>
        </w:rPr>
        <w:drawing>
          <wp:inline distT="0" distB="0" distL="0" distR="0" wp14:anchorId="05097932" wp14:editId="773CD7EA">
            <wp:extent cx="5943600" cy="88544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54CC4" w14:textId="77777777" w:rsidR="00984E2C" w:rsidRDefault="00F450DD">
      <w:pPr>
        <w:rPr>
          <w:rFonts w:ascii="Times New Roman" w:hAnsi="Times New Roman"/>
          <w:color w:val="000000"/>
          <w:sz w:val="20"/>
          <w:szCs w:val="20"/>
          <w:lang w:val="uk-UA"/>
        </w:rPr>
      </w:pPr>
      <w:r w:rsidRPr="00F450DD">
        <w:rPr>
          <w:rFonts w:ascii="Times New Roman" w:eastAsia="Times New Roman" w:hAnsi="Times New Roman"/>
          <w:sz w:val="28"/>
          <w:szCs w:val="28"/>
          <w:lang w:val="uk-UA"/>
        </w:rPr>
        <w:lastRenderedPageBreak/>
        <w:t>Корнієнко Ірина Анатоліївна</w:t>
      </w:r>
      <w:r>
        <w:rPr>
          <w:rFonts w:ascii="Times New Roman" w:eastAsia="Times New Roman" w:hAnsi="Times New Roman"/>
          <w:sz w:val="28"/>
          <w:szCs w:val="28"/>
          <w:lang w:val="uk-UA"/>
        </w:rPr>
        <w:t>, д</w:t>
      </w:r>
      <w:r w:rsidRPr="00F450DD">
        <w:rPr>
          <w:rFonts w:ascii="Times New Roman" w:hAnsi="Times New Roman"/>
          <w:sz w:val="28"/>
          <w:szCs w:val="28"/>
          <w:lang w:val="uk-UA"/>
        </w:rPr>
        <w:t>оцент кафедри педагогіки та психології</w:t>
      </w:r>
      <w:r>
        <w:rPr>
          <w:rFonts w:ascii="Times New Roman" w:hAnsi="Times New Roman"/>
          <w:sz w:val="28"/>
          <w:szCs w:val="28"/>
          <w:lang w:val="uk-UA"/>
        </w:rPr>
        <w:t>, ка</w:t>
      </w:r>
      <w:r w:rsidRPr="00F450DD">
        <w:rPr>
          <w:rFonts w:ascii="Times New Roman" w:hAnsi="Times New Roman"/>
          <w:color w:val="000000"/>
          <w:sz w:val="28"/>
          <w:szCs w:val="28"/>
          <w:lang w:val="uk-UA"/>
        </w:rPr>
        <w:t>ндидат філологічних наук</w:t>
      </w:r>
      <w:r>
        <w:rPr>
          <w:rFonts w:ascii="Times New Roman" w:hAnsi="Times New Roman"/>
          <w:color w:val="000000"/>
          <w:sz w:val="20"/>
          <w:szCs w:val="20"/>
          <w:lang w:val="uk-UA"/>
        </w:rPr>
        <w:t>.</w:t>
      </w:r>
    </w:p>
    <w:p w14:paraId="436EF5C9" w14:textId="77777777" w:rsidR="00F450DD" w:rsidRPr="00885E41" w:rsidRDefault="00F450DD" w:rsidP="00F450DD">
      <w:pPr>
        <w:numPr>
          <w:ilvl w:val="0"/>
          <w:numId w:val="1"/>
        </w:numPr>
        <w:jc w:val="center"/>
        <w:rPr>
          <w:rFonts w:ascii="Times New Roman" w:eastAsia="Times New Roman" w:hAnsi="Times New Roman"/>
          <w:sz w:val="28"/>
          <w:szCs w:val="28"/>
          <w:lang w:val="uk-UA"/>
        </w:rPr>
      </w:pPr>
      <w:r w:rsidRPr="00885E41">
        <w:rPr>
          <w:rFonts w:ascii="Times New Roman" w:eastAsia="Times New Roman" w:hAnsi="Times New Roman"/>
          <w:sz w:val="28"/>
          <w:szCs w:val="28"/>
          <w:lang w:val="uk-UA"/>
        </w:rPr>
        <w:t>Наукова діяльність</w:t>
      </w:r>
    </w:p>
    <w:p w14:paraId="1BBCBE8B" w14:textId="77777777" w:rsidR="00245B10" w:rsidRPr="00245B10" w:rsidRDefault="00245B10" w:rsidP="00245B10">
      <w:pPr>
        <w:pStyle w:val="2"/>
        <w:spacing w:after="0" w:line="240" w:lineRule="auto"/>
        <w:ind w:left="0" w:firstLine="284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F4148B">
        <w:rPr>
          <w:rFonts w:ascii="Times New Roman" w:hAnsi="Times New Roman"/>
          <w:sz w:val="20"/>
          <w:szCs w:val="20"/>
          <w:lang w:val="uk-UA"/>
        </w:rPr>
        <w:t xml:space="preserve">1. </w:t>
      </w:r>
      <w:r w:rsidRPr="00245B10">
        <w:rPr>
          <w:rFonts w:ascii="Times New Roman" w:hAnsi="Times New Roman"/>
          <w:sz w:val="24"/>
          <w:szCs w:val="24"/>
          <w:lang w:val="uk-UA"/>
        </w:rPr>
        <w:t xml:space="preserve">Корнієнко І.А. </w:t>
      </w:r>
      <w:proofErr w:type="spellStart"/>
      <w:r w:rsidRPr="00245B10">
        <w:rPr>
          <w:rFonts w:ascii="Times New Roman" w:hAnsi="Times New Roman"/>
          <w:sz w:val="24"/>
          <w:szCs w:val="24"/>
          <w:lang w:val="uk-UA"/>
        </w:rPr>
        <w:t>Проєктне</w:t>
      </w:r>
      <w:proofErr w:type="spellEnd"/>
      <w:r w:rsidRPr="00245B10">
        <w:rPr>
          <w:rFonts w:ascii="Times New Roman" w:hAnsi="Times New Roman"/>
          <w:sz w:val="24"/>
          <w:szCs w:val="24"/>
          <w:lang w:val="uk-UA"/>
        </w:rPr>
        <w:t xml:space="preserve"> навчання мови у </w:t>
      </w:r>
      <w:proofErr w:type="spellStart"/>
      <w:r w:rsidRPr="00245B10">
        <w:rPr>
          <w:rFonts w:ascii="Times New Roman" w:hAnsi="Times New Roman"/>
          <w:sz w:val="24"/>
          <w:szCs w:val="24"/>
          <w:lang w:val="uk-UA"/>
        </w:rPr>
        <w:t>компетентнісному</w:t>
      </w:r>
      <w:proofErr w:type="spellEnd"/>
      <w:r w:rsidRPr="00245B10">
        <w:rPr>
          <w:rFonts w:ascii="Times New Roman" w:hAnsi="Times New Roman"/>
          <w:sz w:val="24"/>
          <w:szCs w:val="24"/>
          <w:lang w:val="uk-UA"/>
        </w:rPr>
        <w:t xml:space="preserve"> дискурсі. </w:t>
      </w:r>
      <w:r w:rsidRPr="00245B10">
        <w:rPr>
          <w:rFonts w:ascii="Times New Roman" w:hAnsi="Times New Roman"/>
          <w:i/>
          <w:sz w:val="24"/>
          <w:szCs w:val="24"/>
          <w:lang w:val="uk-UA"/>
        </w:rPr>
        <w:t>Нова педагогічна думка</w:t>
      </w:r>
      <w:r w:rsidRPr="00245B10">
        <w:rPr>
          <w:rFonts w:ascii="Times New Roman" w:hAnsi="Times New Roman"/>
          <w:sz w:val="24"/>
          <w:szCs w:val="24"/>
          <w:lang w:val="uk-UA"/>
        </w:rPr>
        <w:t xml:space="preserve">. 2020. № 2 (102). С.91-94. </w:t>
      </w:r>
    </w:p>
    <w:p w14:paraId="32E6A92C" w14:textId="77777777" w:rsidR="00245B10" w:rsidRPr="00245B10" w:rsidRDefault="00245B10" w:rsidP="00245B10">
      <w:pPr>
        <w:pStyle w:val="2"/>
        <w:spacing w:after="0" w:line="240" w:lineRule="auto"/>
        <w:ind w:left="0" w:firstLine="284"/>
        <w:jc w:val="both"/>
        <w:rPr>
          <w:rFonts w:ascii="Times New Roman" w:hAnsi="Times New Roman"/>
          <w:bCs/>
          <w:sz w:val="24"/>
          <w:szCs w:val="24"/>
          <w:lang w:val="uk-UA"/>
        </w:rPr>
      </w:pPr>
      <w:r w:rsidRPr="00245B10">
        <w:rPr>
          <w:rFonts w:ascii="Times New Roman" w:hAnsi="Times New Roman"/>
          <w:sz w:val="24"/>
          <w:szCs w:val="24"/>
          <w:lang w:val="uk-UA"/>
        </w:rPr>
        <w:t xml:space="preserve">2. </w:t>
      </w:r>
      <w:r w:rsidRPr="00245B10">
        <w:rPr>
          <w:rFonts w:ascii="Times New Roman" w:hAnsi="Times New Roman"/>
          <w:bCs/>
          <w:sz w:val="24"/>
          <w:szCs w:val="24"/>
          <w:lang w:val="en-US"/>
        </w:rPr>
        <w:t xml:space="preserve">Iryna </w:t>
      </w:r>
      <w:proofErr w:type="spellStart"/>
      <w:r w:rsidRPr="00245B10">
        <w:rPr>
          <w:rFonts w:ascii="Times New Roman" w:hAnsi="Times New Roman"/>
          <w:bCs/>
          <w:sz w:val="24"/>
          <w:szCs w:val="24"/>
          <w:lang w:val="en-US"/>
        </w:rPr>
        <w:t>Korniіenko</w:t>
      </w:r>
      <w:proofErr w:type="spellEnd"/>
      <w:r w:rsidRPr="00245B10">
        <w:rPr>
          <w:rFonts w:ascii="Times New Roman" w:hAnsi="Times New Roman"/>
          <w:bCs/>
          <w:sz w:val="24"/>
          <w:szCs w:val="24"/>
          <w:lang w:val="uk-UA"/>
        </w:rPr>
        <w:t xml:space="preserve">. </w:t>
      </w:r>
      <w:r w:rsidRPr="00245B10">
        <w:rPr>
          <w:rFonts w:ascii="Times New Roman" w:hAnsi="Times New Roman"/>
          <w:bCs/>
          <w:sz w:val="24"/>
          <w:szCs w:val="24"/>
          <w:lang w:val="en-US"/>
        </w:rPr>
        <w:t>Free development of personality in the conditions of guided learning</w:t>
      </w:r>
      <w:r w:rsidRPr="00245B10">
        <w:rPr>
          <w:rFonts w:ascii="Times New Roman" w:hAnsi="Times New Roman"/>
          <w:bCs/>
          <w:sz w:val="24"/>
          <w:szCs w:val="24"/>
          <w:lang w:val="uk-UA"/>
        </w:rPr>
        <w:t>.</w:t>
      </w:r>
      <w:r w:rsidRPr="00245B10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245B10">
        <w:rPr>
          <w:rFonts w:ascii="Times New Roman" w:hAnsi="Times New Roman"/>
          <w:bCs/>
          <w:sz w:val="24"/>
          <w:szCs w:val="24"/>
          <w:lang w:val="en-US"/>
        </w:rPr>
        <w:t>EurAsian</w:t>
      </w:r>
      <w:proofErr w:type="spellEnd"/>
      <w:r w:rsidRPr="00245B10">
        <w:rPr>
          <w:rFonts w:ascii="Times New Roman" w:hAnsi="Times New Roman"/>
          <w:bCs/>
          <w:sz w:val="24"/>
          <w:szCs w:val="24"/>
          <w:lang w:val="en-US"/>
        </w:rPr>
        <w:t xml:space="preserve"> Journal of </w:t>
      </w:r>
      <w:proofErr w:type="spellStart"/>
      <w:r w:rsidRPr="00245B10">
        <w:rPr>
          <w:rFonts w:ascii="Times New Roman" w:hAnsi="Times New Roman"/>
          <w:bCs/>
          <w:sz w:val="24"/>
          <w:szCs w:val="24"/>
          <w:lang w:val="en-US"/>
        </w:rPr>
        <w:t>BioSciences</w:t>
      </w:r>
      <w:proofErr w:type="spellEnd"/>
      <w:r w:rsidRPr="00245B10">
        <w:rPr>
          <w:rFonts w:ascii="Times New Roman" w:hAnsi="Times New Roman"/>
          <w:bCs/>
          <w:sz w:val="24"/>
          <w:szCs w:val="24"/>
          <w:lang w:val="en-US"/>
        </w:rPr>
        <w:t>,</w:t>
      </w:r>
      <w:r w:rsidRPr="00245B10">
        <w:rPr>
          <w:rFonts w:ascii="Times New Roman" w:hAnsi="Times New Roman"/>
          <w:bCs/>
          <w:sz w:val="24"/>
          <w:szCs w:val="24"/>
          <w:lang w:val="uk-UA"/>
        </w:rPr>
        <w:t xml:space="preserve"> </w:t>
      </w:r>
      <w:r w:rsidRPr="00245B10">
        <w:rPr>
          <w:rFonts w:ascii="Times New Roman" w:hAnsi="Times New Roman"/>
          <w:bCs/>
          <w:sz w:val="24"/>
          <w:szCs w:val="24"/>
          <w:lang w:val="en-US"/>
        </w:rPr>
        <w:t>2020, Volume 14, Issue 2, p. 6089-6095</w:t>
      </w:r>
      <w:r w:rsidRPr="00245B10">
        <w:rPr>
          <w:rFonts w:ascii="Times New Roman" w:hAnsi="Times New Roman"/>
          <w:bCs/>
          <w:sz w:val="24"/>
          <w:szCs w:val="24"/>
          <w:lang w:val="uk-UA"/>
        </w:rPr>
        <w:t xml:space="preserve">. </w:t>
      </w:r>
    </w:p>
    <w:p w14:paraId="55F4CC2F" w14:textId="77777777" w:rsidR="00245B10" w:rsidRPr="00245B10" w:rsidRDefault="00245B10" w:rsidP="00245B10">
      <w:pPr>
        <w:pStyle w:val="2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lang w:val="uk-UA"/>
        </w:rPr>
      </w:pPr>
      <w:r w:rsidRPr="00245B10">
        <w:rPr>
          <w:rFonts w:ascii="Times New Roman" w:hAnsi="Times New Roman"/>
          <w:bCs/>
          <w:sz w:val="24"/>
          <w:szCs w:val="24"/>
          <w:lang w:val="uk-UA"/>
        </w:rPr>
        <w:t xml:space="preserve">3. В.М. </w:t>
      </w:r>
      <w:proofErr w:type="spellStart"/>
      <w:r w:rsidRPr="00245B10">
        <w:rPr>
          <w:rFonts w:ascii="Times New Roman" w:hAnsi="Times New Roman"/>
          <w:bCs/>
          <w:sz w:val="24"/>
          <w:szCs w:val="24"/>
          <w:lang w:val="uk-UA"/>
        </w:rPr>
        <w:t>Баденкова</w:t>
      </w:r>
      <w:proofErr w:type="spellEnd"/>
      <w:r w:rsidRPr="00245B10">
        <w:rPr>
          <w:rFonts w:ascii="Times New Roman" w:hAnsi="Times New Roman"/>
          <w:bCs/>
          <w:sz w:val="24"/>
          <w:szCs w:val="24"/>
          <w:lang w:val="uk-UA"/>
        </w:rPr>
        <w:t xml:space="preserve">, І.А. Корнієнко. </w:t>
      </w:r>
      <w:r w:rsidRPr="00245B10">
        <w:rPr>
          <w:rFonts w:ascii="Times New Roman" w:hAnsi="Times New Roman"/>
          <w:sz w:val="24"/>
          <w:szCs w:val="24"/>
          <w:lang w:val="uk-UA"/>
        </w:rPr>
        <w:t xml:space="preserve">Культурно-тематичні домінанти </w:t>
      </w:r>
      <w:r w:rsidRPr="00245B10">
        <w:rPr>
          <w:rFonts w:ascii="Times New Roman" w:hAnsi="Times New Roman"/>
          <w:color w:val="141823"/>
          <w:sz w:val="24"/>
          <w:szCs w:val="24"/>
          <w:lang w:val="uk-UA"/>
        </w:rPr>
        <w:t xml:space="preserve">в </w:t>
      </w:r>
      <w:proofErr w:type="spellStart"/>
      <w:r w:rsidRPr="00245B10">
        <w:rPr>
          <w:rFonts w:ascii="Times New Roman" w:hAnsi="Times New Roman"/>
          <w:color w:val="141823"/>
          <w:sz w:val="24"/>
          <w:szCs w:val="24"/>
          <w:lang w:val="uk-UA"/>
        </w:rPr>
        <w:t>мовній</w:t>
      </w:r>
      <w:proofErr w:type="spellEnd"/>
      <w:r w:rsidRPr="00245B10">
        <w:rPr>
          <w:rFonts w:ascii="Times New Roman" w:hAnsi="Times New Roman"/>
          <w:color w:val="141823"/>
          <w:sz w:val="24"/>
          <w:szCs w:val="24"/>
          <w:lang w:val="uk-UA"/>
        </w:rPr>
        <w:t xml:space="preserve"> картині світу</w:t>
      </w:r>
      <w:r w:rsidRPr="00245B10">
        <w:rPr>
          <w:rFonts w:ascii="Times New Roman" w:hAnsi="Times New Roman"/>
          <w:sz w:val="24"/>
          <w:szCs w:val="24"/>
          <w:lang w:val="uk-UA"/>
        </w:rPr>
        <w:t xml:space="preserve"> Д. Кременя</w:t>
      </w:r>
      <w:r w:rsidRPr="00245B10">
        <w:rPr>
          <w:rFonts w:ascii="Times New Roman" w:hAnsi="Times New Roman"/>
          <w:caps/>
          <w:color w:val="141823"/>
          <w:sz w:val="24"/>
          <w:szCs w:val="24"/>
          <w:lang w:val="uk-UA"/>
        </w:rPr>
        <w:t xml:space="preserve">. </w:t>
      </w:r>
      <w:r w:rsidRPr="00245B10">
        <w:rPr>
          <w:rFonts w:ascii="Times New Roman" w:hAnsi="Times New Roman"/>
          <w:i/>
          <w:sz w:val="24"/>
          <w:szCs w:val="24"/>
          <w:lang w:val="uk-UA"/>
        </w:rPr>
        <w:t>Вчені записки Таврійського національного університету імені В.</w:t>
      </w:r>
      <w:r w:rsidRPr="00245B10">
        <w:rPr>
          <w:rFonts w:ascii="Times New Roman" w:hAnsi="Times New Roman"/>
          <w:i/>
          <w:sz w:val="24"/>
          <w:szCs w:val="24"/>
        </w:rPr>
        <w:t> </w:t>
      </w:r>
      <w:r w:rsidRPr="00245B10">
        <w:rPr>
          <w:rFonts w:ascii="Times New Roman" w:hAnsi="Times New Roman"/>
          <w:i/>
          <w:sz w:val="24"/>
          <w:szCs w:val="24"/>
          <w:lang w:val="uk-UA"/>
        </w:rPr>
        <w:t>І.</w:t>
      </w:r>
      <w:r w:rsidRPr="00245B10">
        <w:rPr>
          <w:rFonts w:ascii="Times New Roman" w:hAnsi="Times New Roman"/>
          <w:i/>
          <w:sz w:val="24"/>
          <w:szCs w:val="24"/>
        </w:rPr>
        <w:t> </w:t>
      </w:r>
      <w:r w:rsidRPr="00245B10">
        <w:rPr>
          <w:rFonts w:ascii="Times New Roman" w:hAnsi="Times New Roman"/>
          <w:i/>
          <w:sz w:val="24"/>
          <w:szCs w:val="24"/>
          <w:lang w:val="uk-UA"/>
        </w:rPr>
        <w:t>Вернадського. Серія: Філологія. Соціальні комунікації.</w:t>
      </w:r>
      <w:r w:rsidRPr="00245B10">
        <w:rPr>
          <w:rFonts w:ascii="Times New Roman" w:hAnsi="Times New Roman"/>
          <w:sz w:val="24"/>
          <w:szCs w:val="24"/>
          <w:lang w:val="uk-UA"/>
        </w:rPr>
        <w:t xml:space="preserve"> Т.</w:t>
      </w:r>
      <w:r w:rsidRPr="00245B10">
        <w:rPr>
          <w:rFonts w:ascii="Times New Roman" w:hAnsi="Times New Roman"/>
          <w:sz w:val="24"/>
          <w:szCs w:val="24"/>
        </w:rPr>
        <w:t> </w:t>
      </w:r>
      <w:r w:rsidRPr="00245B10">
        <w:rPr>
          <w:rFonts w:ascii="Times New Roman" w:hAnsi="Times New Roman"/>
          <w:sz w:val="24"/>
          <w:szCs w:val="24"/>
          <w:lang w:val="uk-UA"/>
        </w:rPr>
        <w:t xml:space="preserve">31 (70), №4, 2020. </w:t>
      </w:r>
    </w:p>
    <w:p w14:paraId="2B4A00B1" w14:textId="77777777" w:rsidR="00245B10" w:rsidRPr="00245B10" w:rsidRDefault="00245B10" w:rsidP="00245B10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245B10">
        <w:rPr>
          <w:rFonts w:ascii="Times New Roman" w:hAnsi="Times New Roman"/>
          <w:sz w:val="24"/>
          <w:szCs w:val="24"/>
          <w:lang w:val="uk-UA"/>
        </w:rPr>
        <w:t xml:space="preserve">4. В.М. </w:t>
      </w:r>
      <w:proofErr w:type="spellStart"/>
      <w:r w:rsidRPr="00245B10">
        <w:rPr>
          <w:rFonts w:ascii="Times New Roman" w:hAnsi="Times New Roman"/>
          <w:sz w:val="24"/>
          <w:szCs w:val="24"/>
          <w:lang w:val="uk-UA"/>
        </w:rPr>
        <w:t>Баденкова</w:t>
      </w:r>
      <w:proofErr w:type="spellEnd"/>
      <w:r w:rsidRPr="00245B10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245B10">
        <w:rPr>
          <w:rFonts w:ascii="Times New Roman" w:hAnsi="Times New Roman"/>
          <w:sz w:val="24"/>
          <w:szCs w:val="24"/>
          <w:lang w:val="uk-UA"/>
        </w:rPr>
        <w:t>І.А.Корнієнко</w:t>
      </w:r>
      <w:proofErr w:type="spellEnd"/>
      <w:r w:rsidRPr="00245B10">
        <w:rPr>
          <w:rFonts w:ascii="Times New Roman" w:hAnsi="Times New Roman"/>
          <w:sz w:val="24"/>
          <w:szCs w:val="24"/>
          <w:lang w:val="uk-UA"/>
        </w:rPr>
        <w:t xml:space="preserve">, А.Л. </w:t>
      </w:r>
      <w:proofErr w:type="spellStart"/>
      <w:r w:rsidRPr="00245B10">
        <w:rPr>
          <w:rFonts w:ascii="Times New Roman" w:hAnsi="Times New Roman"/>
          <w:sz w:val="24"/>
          <w:szCs w:val="24"/>
          <w:lang w:val="uk-UA"/>
        </w:rPr>
        <w:t>Ситченко</w:t>
      </w:r>
      <w:proofErr w:type="spellEnd"/>
      <w:r w:rsidRPr="00245B10">
        <w:rPr>
          <w:rFonts w:ascii="Times New Roman" w:hAnsi="Times New Roman"/>
          <w:sz w:val="24"/>
          <w:szCs w:val="24"/>
          <w:lang w:val="uk-UA"/>
        </w:rPr>
        <w:t xml:space="preserve">, Структуризація навчальної діяльності як фактор якості шкільної мовно-літературної освіти. </w:t>
      </w:r>
      <w:r w:rsidRPr="00245B10">
        <w:rPr>
          <w:rFonts w:ascii="Times New Roman" w:hAnsi="Times New Roman"/>
          <w:i/>
          <w:sz w:val="24"/>
          <w:szCs w:val="24"/>
          <w:lang w:val="uk-UA"/>
        </w:rPr>
        <w:t>Збірник наукових праць Уманського державного педагогічного інституту.</w:t>
      </w:r>
      <w:r w:rsidRPr="00245B10">
        <w:rPr>
          <w:rFonts w:ascii="Times New Roman" w:hAnsi="Times New Roman"/>
          <w:sz w:val="24"/>
          <w:szCs w:val="24"/>
          <w:lang w:val="uk-UA"/>
        </w:rPr>
        <w:t xml:space="preserve"> Випуск 4, 2020. С.113-119. </w:t>
      </w:r>
    </w:p>
    <w:p w14:paraId="51094311" w14:textId="77777777" w:rsidR="00245B10" w:rsidRPr="00245B10" w:rsidRDefault="00245B10" w:rsidP="00245B10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245B10">
        <w:rPr>
          <w:rFonts w:ascii="Times New Roman" w:hAnsi="Times New Roman"/>
          <w:sz w:val="24"/>
          <w:szCs w:val="24"/>
          <w:lang w:val="uk-UA"/>
        </w:rPr>
        <w:t xml:space="preserve">5. </w:t>
      </w:r>
      <w:r w:rsidRPr="00245B10">
        <w:rPr>
          <w:rFonts w:ascii="Times New Roman" w:eastAsia="Times New Roman" w:hAnsi="Times New Roman"/>
          <w:sz w:val="24"/>
          <w:szCs w:val="24"/>
          <w:lang w:val="en-US" w:eastAsia="ru-RU"/>
        </w:rPr>
        <w:t>Iryna</w:t>
      </w:r>
      <w:r w:rsidRPr="00245B10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</w:t>
      </w:r>
      <w:proofErr w:type="spellStart"/>
      <w:r w:rsidRPr="00245B10">
        <w:rPr>
          <w:rFonts w:ascii="Times New Roman" w:eastAsia="Times New Roman" w:hAnsi="Times New Roman"/>
          <w:sz w:val="24"/>
          <w:szCs w:val="24"/>
          <w:lang w:val="en-US" w:eastAsia="ru-RU"/>
        </w:rPr>
        <w:t>Korni</w:t>
      </w:r>
      <w:proofErr w:type="spellEnd"/>
      <w:r w:rsidRPr="00245B10">
        <w:rPr>
          <w:rFonts w:ascii="Times New Roman" w:eastAsia="Times New Roman" w:hAnsi="Times New Roman"/>
          <w:sz w:val="24"/>
          <w:szCs w:val="24"/>
          <w:lang w:val="uk-UA" w:eastAsia="ru-RU"/>
        </w:rPr>
        <w:t>і</w:t>
      </w:r>
      <w:proofErr w:type="spellStart"/>
      <w:r w:rsidRPr="00245B10">
        <w:rPr>
          <w:rFonts w:ascii="Times New Roman" w:eastAsia="Times New Roman" w:hAnsi="Times New Roman"/>
          <w:sz w:val="24"/>
          <w:szCs w:val="24"/>
          <w:lang w:val="en-US" w:eastAsia="ru-RU"/>
        </w:rPr>
        <w:t>enko</w:t>
      </w:r>
      <w:proofErr w:type="spellEnd"/>
      <w:r w:rsidRPr="00245B10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. </w:t>
      </w:r>
      <w:r w:rsidRPr="00245B10">
        <w:rPr>
          <w:rFonts w:ascii="Times New Roman" w:hAnsi="Times New Roman"/>
          <w:bCs/>
          <w:color w:val="1A171B"/>
          <w:sz w:val="24"/>
          <w:szCs w:val="24"/>
          <w:lang w:val="uk-UA"/>
        </w:rPr>
        <w:t>Р</w:t>
      </w:r>
      <w:proofErr w:type="spellStart"/>
      <w:r w:rsidRPr="00245B10">
        <w:rPr>
          <w:rFonts w:ascii="Times New Roman" w:hAnsi="Times New Roman"/>
          <w:bCs/>
          <w:color w:val="1A171B"/>
          <w:sz w:val="24"/>
          <w:szCs w:val="24"/>
          <w:lang w:val="en-US"/>
        </w:rPr>
        <w:t>sychocultural</w:t>
      </w:r>
      <w:proofErr w:type="spellEnd"/>
      <w:r w:rsidRPr="00245B10">
        <w:rPr>
          <w:rFonts w:ascii="Times New Roman" w:hAnsi="Times New Roman"/>
          <w:bCs/>
          <w:color w:val="1A171B"/>
          <w:sz w:val="24"/>
          <w:szCs w:val="24"/>
          <w:lang w:val="uk-UA"/>
        </w:rPr>
        <w:t xml:space="preserve"> </w:t>
      </w:r>
      <w:r w:rsidRPr="00245B10">
        <w:rPr>
          <w:rFonts w:ascii="Times New Roman" w:hAnsi="Times New Roman"/>
          <w:bCs/>
          <w:color w:val="1A171B"/>
          <w:sz w:val="24"/>
          <w:szCs w:val="24"/>
          <w:lang w:val="en-US"/>
        </w:rPr>
        <w:t>training</w:t>
      </w:r>
      <w:r w:rsidRPr="00245B10">
        <w:rPr>
          <w:rFonts w:ascii="Times New Roman" w:hAnsi="Times New Roman"/>
          <w:bCs/>
          <w:color w:val="1A171B"/>
          <w:sz w:val="24"/>
          <w:szCs w:val="24"/>
          <w:lang w:val="uk-UA"/>
        </w:rPr>
        <w:t xml:space="preserve"> </w:t>
      </w:r>
      <w:r w:rsidRPr="00245B10">
        <w:rPr>
          <w:rFonts w:ascii="Times New Roman" w:hAnsi="Times New Roman"/>
          <w:bCs/>
          <w:color w:val="1A171B"/>
          <w:sz w:val="24"/>
          <w:szCs w:val="24"/>
          <w:lang w:val="en-US"/>
        </w:rPr>
        <w:t>of</w:t>
      </w:r>
      <w:r w:rsidRPr="00245B10">
        <w:rPr>
          <w:rFonts w:ascii="Times New Roman" w:hAnsi="Times New Roman"/>
          <w:bCs/>
          <w:color w:val="1A171B"/>
          <w:sz w:val="24"/>
          <w:szCs w:val="24"/>
          <w:lang w:val="uk-UA"/>
        </w:rPr>
        <w:t xml:space="preserve"> </w:t>
      </w:r>
      <w:r w:rsidRPr="00245B10">
        <w:rPr>
          <w:rFonts w:ascii="Times New Roman" w:hAnsi="Times New Roman"/>
          <w:bCs/>
          <w:color w:val="1A171B"/>
          <w:sz w:val="24"/>
          <w:szCs w:val="24"/>
          <w:lang w:val="en-US"/>
        </w:rPr>
        <w:t>senior</w:t>
      </w:r>
      <w:r w:rsidRPr="00245B10">
        <w:rPr>
          <w:rFonts w:ascii="Times New Roman" w:hAnsi="Times New Roman"/>
          <w:bCs/>
          <w:color w:val="1A171B"/>
          <w:sz w:val="24"/>
          <w:szCs w:val="24"/>
          <w:lang w:val="uk-UA"/>
        </w:rPr>
        <w:t xml:space="preserve"> </w:t>
      </w:r>
      <w:r w:rsidRPr="00245B10">
        <w:rPr>
          <w:rFonts w:ascii="Times New Roman" w:hAnsi="Times New Roman"/>
          <w:bCs/>
          <w:color w:val="1A171B"/>
          <w:sz w:val="24"/>
          <w:szCs w:val="24"/>
          <w:lang w:val="en-US"/>
        </w:rPr>
        <w:t>pupils</w:t>
      </w:r>
      <w:r w:rsidRPr="00245B10">
        <w:rPr>
          <w:rFonts w:ascii="Times New Roman" w:hAnsi="Times New Roman"/>
          <w:bCs/>
          <w:color w:val="1A171B"/>
          <w:sz w:val="24"/>
          <w:szCs w:val="24"/>
          <w:lang w:val="uk-UA"/>
        </w:rPr>
        <w:t xml:space="preserve"> </w:t>
      </w:r>
      <w:r w:rsidRPr="00245B10">
        <w:rPr>
          <w:rFonts w:ascii="Times New Roman" w:hAnsi="Times New Roman"/>
          <w:bCs/>
          <w:color w:val="1A171B"/>
          <w:sz w:val="24"/>
          <w:szCs w:val="24"/>
          <w:lang w:val="en-US"/>
        </w:rPr>
        <w:t>to</w:t>
      </w:r>
      <w:r w:rsidRPr="00245B10">
        <w:rPr>
          <w:rFonts w:ascii="Times New Roman" w:hAnsi="Times New Roman"/>
          <w:bCs/>
          <w:color w:val="1A171B"/>
          <w:sz w:val="24"/>
          <w:szCs w:val="24"/>
          <w:lang w:val="uk-UA"/>
        </w:rPr>
        <w:t xml:space="preserve"> </w:t>
      </w:r>
      <w:proofErr w:type="spellStart"/>
      <w:r w:rsidRPr="00245B10">
        <w:rPr>
          <w:rFonts w:ascii="Times New Roman" w:hAnsi="Times New Roman"/>
          <w:bCs/>
          <w:color w:val="1A171B"/>
          <w:sz w:val="24"/>
          <w:szCs w:val="24"/>
          <w:lang w:val="en-US"/>
        </w:rPr>
        <w:t>adequely</w:t>
      </w:r>
      <w:proofErr w:type="spellEnd"/>
      <w:r w:rsidRPr="00245B10">
        <w:rPr>
          <w:rFonts w:ascii="Times New Roman" w:hAnsi="Times New Roman"/>
          <w:bCs/>
          <w:color w:val="1A171B"/>
          <w:sz w:val="24"/>
          <w:szCs w:val="24"/>
          <w:lang w:val="uk-UA"/>
        </w:rPr>
        <w:t xml:space="preserve"> </w:t>
      </w:r>
      <w:r w:rsidRPr="00245B10">
        <w:rPr>
          <w:rFonts w:ascii="Times New Roman" w:hAnsi="Times New Roman"/>
          <w:bCs/>
          <w:color w:val="1A171B"/>
          <w:sz w:val="24"/>
          <w:szCs w:val="24"/>
          <w:lang w:val="en-US"/>
        </w:rPr>
        <w:t>perceive</w:t>
      </w:r>
      <w:r w:rsidRPr="00245B10">
        <w:rPr>
          <w:rFonts w:ascii="Times New Roman" w:hAnsi="Times New Roman"/>
          <w:bCs/>
          <w:color w:val="1A171B"/>
          <w:sz w:val="24"/>
          <w:szCs w:val="24"/>
          <w:lang w:val="uk-UA"/>
        </w:rPr>
        <w:t xml:space="preserve"> </w:t>
      </w:r>
      <w:r w:rsidRPr="00245B10">
        <w:rPr>
          <w:rFonts w:ascii="Times New Roman" w:hAnsi="Times New Roman"/>
          <w:bCs/>
          <w:color w:val="1A171B"/>
          <w:sz w:val="24"/>
          <w:szCs w:val="24"/>
          <w:lang w:val="en-US"/>
        </w:rPr>
        <w:t>the</w:t>
      </w:r>
      <w:r w:rsidRPr="00245B10">
        <w:rPr>
          <w:rFonts w:ascii="Times New Roman" w:hAnsi="Times New Roman"/>
          <w:bCs/>
          <w:color w:val="1A171B"/>
          <w:sz w:val="24"/>
          <w:szCs w:val="24"/>
          <w:lang w:val="uk-UA"/>
        </w:rPr>
        <w:t xml:space="preserve"> </w:t>
      </w:r>
      <w:r w:rsidRPr="00245B10">
        <w:rPr>
          <w:rFonts w:ascii="Times New Roman" w:hAnsi="Times New Roman"/>
          <w:bCs/>
          <w:color w:val="1A171B"/>
          <w:sz w:val="24"/>
          <w:szCs w:val="24"/>
          <w:lang w:val="en-US"/>
        </w:rPr>
        <w:t>media</w:t>
      </w:r>
      <w:r w:rsidRPr="00245B10">
        <w:rPr>
          <w:rFonts w:ascii="Times New Roman" w:hAnsi="Times New Roman"/>
          <w:bCs/>
          <w:color w:val="1A171B"/>
          <w:sz w:val="24"/>
          <w:szCs w:val="24"/>
          <w:lang w:val="uk-UA"/>
        </w:rPr>
        <w:t xml:space="preserve"> </w:t>
      </w:r>
      <w:r w:rsidRPr="00245B10">
        <w:rPr>
          <w:rFonts w:ascii="Times New Roman" w:hAnsi="Times New Roman"/>
          <w:bCs/>
          <w:color w:val="1A171B"/>
          <w:sz w:val="24"/>
          <w:szCs w:val="24"/>
          <w:lang w:val="en-US"/>
        </w:rPr>
        <w:t>space</w:t>
      </w:r>
      <w:r w:rsidRPr="00245B10">
        <w:rPr>
          <w:rFonts w:ascii="Times New Roman" w:hAnsi="Times New Roman"/>
          <w:bCs/>
          <w:color w:val="1A171B"/>
          <w:sz w:val="24"/>
          <w:szCs w:val="24"/>
          <w:lang w:val="uk-UA"/>
        </w:rPr>
        <w:t xml:space="preserve"> </w:t>
      </w:r>
      <w:r w:rsidRPr="00245B10">
        <w:rPr>
          <w:rFonts w:ascii="Times New Roman" w:hAnsi="Times New Roman"/>
          <w:bCs/>
          <w:color w:val="1A171B"/>
          <w:sz w:val="24"/>
          <w:szCs w:val="24"/>
          <w:lang w:val="en-US"/>
        </w:rPr>
        <w:t>challenges</w:t>
      </w:r>
      <w:r w:rsidRPr="00245B10">
        <w:rPr>
          <w:rFonts w:ascii="Times New Roman" w:hAnsi="Times New Roman"/>
          <w:bCs/>
          <w:color w:val="1A171B"/>
          <w:sz w:val="24"/>
          <w:szCs w:val="24"/>
          <w:lang w:val="uk-UA"/>
        </w:rPr>
        <w:t xml:space="preserve">. </w:t>
      </w:r>
      <w:proofErr w:type="spellStart"/>
      <w:r w:rsidRPr="00245B10">
        <w:rPr>
          <w:rFonts w:ascii="Times New Roman" w:hAnsi="Times New Roman"/>
          <w:i/>
          <w:color w:val="1A171B"/>
          <w:sz w:val="24"/>
          <w:szCs w:val="24"/>
          <w:u w:val="single"/>
          <w:lang w:val="en-US"/>
        </w:rPr>
        <w:t>Wiadomo</w:t>
      </w:r>
      <w:proofErr w:type="spellEnd"/>
      <w:r w:rsidRPr="00245B10">
        <w:rPr>
          <w:rFonts w:ascii="Times New Roman" w:hAnsi="Times New Roman"/>
          <w:i/>
          <w:color w:val="1A171B"/>
          <w:sz w:val="24"/>
          <w:szCs w:val="24"/>
          <w:u w:val="single"/>
          <w:lang w:val="uk-UA"/>
        </w:rPr>
        <w:t>ś</w:t>
      </w:r>
      <w:r w:rsidRPr="00245B10">
        <w:rPr>
          <w:rFonts w:ascii="Times New Roman" w:hAnsi="Times New Roman"/>
          <w:i/>
          <w:color w:val="1A171B"/>
          <w:sz w:val="24"/>
          <w:szCs w:val="24"/>
          <w:u w:val="single"/>
          <w:lang w:val="en-US"/>
        </w:rPr>
        <w:t>ci</w:t>
      </w:r>
      <w:r w:rsidRPr="00245B10">
        <w:rPr>
          <w:rFonts w:ascii="Times New Roman" w:hAnsi="Times New Roman"/>
          <w:i/>
          <w:color w:val="1A171B"/>
          <w:sz w:val="24"/>
          <w:szCs w:val="24"/>
          <w:u w:val="single"/>
          <w:lang w:val="uk-UA"/>
        </w:rPr>
        <w:t xml:space="preserve"> </w:t>
      </w:r>
      <w:proofErr w:type="spellStart"/>
      <w:r w:rsidRPr="00245B10">
        <w:rPr>
          <w:rFonts w:ascii="Times New Roman" w:hAnsi="Times New Roman"/>
          <w:i/>
          <w:color w:val="1A171B"/>
          <w:sz w:val="24"/>
          <w:szCs w:val="24"/>
          <w:u w:val="single"/>
          <w:lang w:val="en-US"/>
        </w:rPr>
        <w:t>Lekarskie</w:t>
      </w:r>
      <w:proofErr w:type="spellEnd"/>
      <w:r w:rsidRPr="00245B10">
        <w:rPr>
          <w:rFonts w:ascii="Times New Roman" w:hAnsi="Times New Roman"/>
          <w:i/>
          <w:color w:val="1A171B"/>
          <w:sz w:val="24"/>
          <w:szCs w:val="24"/>
          <w:u w:val="single"/>
          <w:lang w:val="uk-UA"/>
        </w:rPr>
        <w:t xml:space="preserve">, </w:t>
      </w:r>
      <w:r w:rsidRPr="00245B10">
        <w:rPr>
          <w:rFonts w:ascii="Times New Roman" w:hAnsi="Times New Roman"/>
          <w:i/>
          <w:color w:val="1A171B"/>
          <w:sz w:val="24"/>
          <w:szCs w:val="24"/>
          <w:lang w:val="en-US"/>
        </w:rPr>
        <w:t>volume</w:t>
      </w:r>
      <w:r w:rsidRPr="00245B10">
        <w:rPr>
          <w:rFonts w:ascii="Times New Roman" w:hAnsi="Times New Roman"/>
          <w:i/>
          <w:color w:val="1A171B"/>
          <w:sz w:val="24"/>
          <w:szCs w:val="24"/>
          <w:lang w:val="uk-UA"/>
        </w:rPr>
        <w:t xml:space="preserve"> </w:t>
      </w:r>
      <w:r w:rsidRPr="00245B10">
        <w:rPr>
          <w:rFonts w:ascii="Times New Roman" w:hAnsi="Times New Roman"/>
          <w:i/>
          <w:color w:val="1A171B"/>
          <w:sz w:val="24"/>
          <w:szCs w:val="24"/>
          <w:lang w:val="en-US"/>
        </w:rPr>
        <w:t>LXXIII</w:t>
      </w:r>
      <w:r w:rsidRPr="00245B10">
        <w:rPr>
          <w:rFonts w:ascii="Times New Roman" w:hAnsi="Times New Roman"/>
          <w:i/>
          <w:color w:val="1A171B"/>
          <w:sz w:val="24"/>
          <w:szCs w:val="24"/>
          <w:lang w:val="uk-UA"/>
        </w:rPr>
        <w:t>,</w:t>
      </w:r>
      <w:r w:rsidRPr="00245B10">
        <w:rPr>
          <w:rFonts w:ascii="Times New Roman" w:hAnsi="Times New Roman"/>
          <w:color w:val="1A171B"/>
          <w:sz w:val="24"/>
          <w:szCs w:val="24"/>
          <w:lang w:val="uk-UA"/>
        </w:rPr>
        <w:t xml:space="preserve"> </w:t>
      </w:r>
      <w:r w:rsidRPr="00245B10">
        <w:rPr>
          <w:rFonts w:ascii="Times New Roman" w:hAnsi="Times New Roman"/>
          <w:color w:val="1A171B"/>
          <w:sz w:val="24"/>
          <w:szCs w:val="24"/>
          <w:lang w:val="en-US"/>
        </w:rPr>
        <w:t>Issue</w:t>
      </w:r>
      <w:r w:rsidRPr="00245B10">
        <w:rPr>
          <w:rFonts w:ascii="Times New Roman" w:hAnsi="Times New Roman"/>
          <w:color w:val="1A171B"/>
          <w:sz w:val="24"/>
          <w:szCs w:val="24"/>
          <w:lang w:val="uk-UA"/>
        </w:rPr>
        <w:t xml:space="preserve"> 11, </w:t>
      </w:r>
      <w:proofErr w:type="spellStart"/>
      <w:r w:rsidRPr="00245B10">
        <w:rPr>
          <w:rFonts w:ascii="Times New Roman" w:hAnsi="Times New Roman"/>
          <w:color w:val="1A171B"/>
          <w:sz w:val="24"/>
          <w:szCs w:val="24"/>
          <w:lang w:val="en-US"/>
        </w:rPr>
        <w:t>november</w:t>
      </w:r>
      <w:proofErr w:type="spellEnd"/>
      <w:r w:rsidRPr="00245B10">
        <w:rPr>
          <w:rFonts w:ascii="Times New Roman" w:hAnsi="Times New Roman"/>
          <w:color w:val="1A171B"/>
          <w:sz w:val="24"/>
          <w:szCs w:val="24"/>
          <w:lang w:val="uk-UA"/>
        </w:rPr>
        <w:t xml:space="preserve"> 2020. р.2515-2522 </w:t>
      </w:r>
      <w:r w:rsidRPr="00245B10">
        <w:rPr>
          <w:rFonts w:ascii="Times New Roman" w:hAnsi="Times New Roman"/>
          <w:sz w:val="24"/>
          <w:szCs w:val="24"/>
          <w:lang w:val="uk-UA"/>
        </w:rPr>
        <w:t>10.36740/</w:t>
      </w:r>
      <w:proofErr w:type="spellStart"/>
      <w:r w:rsidRPr="00245B10">
        <w:rPr>
          <w:rFonts w:ascii="Times New Roman" w:hAnsi="Times New Roman"/>
          <w:sz w:val="24"/>
          <w:szCs w:val="24"/>
          <w:lang w:val="en-US"/>
        </w:rPr>
        <w:t>Wlek</w:t>
      </w:r>
      <w:proofErr w:type="spellEnd"/>
      <w:r w:rsidRPr="00245B10">
        <w:rPr>
          <w:rFonts w:ascii="Times New Roman" w:hAnsi="Times New Roman"/>
          <w:sz w:val="24"/>
          <w:szCs w:val="24"/>
          <w:lang w:val="uk-UA"/>
        </w:rPr>
        <w:t xml:space="preserve"> 202011133.</w:t>
      </w:r>
    </w:p>
    <w:p w14:paraId="6B5EC8ED" w14:textId="77777777" w:rsidR="00245B10" w:rsidRPr="00245B10" w:rsidRDefault="00245B10" w:rsidP="00245B10">
      <w:pPr>
        <w:pStyle w:val="a4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245B10">
        <w:rPr>
          <w:rFonts w:ascii="Times New Roman" w:hAnsi="Times New Roman"/>
          <w:sz w:val="24"/>
          <w:szCs w:val="24"/>
        </w:rPr>
        <w:t xml:space="preserve">6. </w:t>
      </w:r>
      <w:proofErr w:type="spellStart"/>
      <w:r w:rsidRPr="00245B10">
        <w:rPr>
          <w:rFonts w:ascii="Times New Roman" w:hAnsi="Times New Roman"/>
          <w:sz w:val="24"/>
          <w:szCs w:val="24"/>
        </w:rPr>
        <w:t>Ситченко</w:t>
      </w:r>
      <w:proofErr w:type="spellEnd"/>
      <w:r w:rsidRPr="00245B10">
        <w:rPr>
          <w:rFonts w:ascii="Times New Roman" w:hAnsi="Times New Roman"/>
          <w:sz w:val="24"/>
          <w:szCs w:val="24"/>
        </w:rPr>
        <w:t xml:space="preserve"> А.Л., Корнієнко І.А., </w:t>
      </w:r>
      <w:proofErr w:type="spellStart"/>
      <w:r w:rsidRPr="00245B10">
        <w:rPr>
          <w:rFonts w:ascii="Times New Roman" w:hAnsi="Times New Roman"/>
          <w:sz w:val="24"/>
          <w:szCs w:val="24"/>
        </w:rPr>
        <w:t>Грищеня</w:t>
      </w:r>
      <w:proofErr w:type="spellEnd"/>
      <w:r w:rsidRPr="00245B10">
        <w:rPr>
          <w:rFonts w:ascii="Times New Roman" w:hAnsi="Times New Roman"/>
          <w:sz w:val="24"/>
          <w:szCs w:val="24"/>
        </w:rPr>
        <w:t xml:space="preserve"> М.М. Про формальну мовно-літературну освіту учнів закладів загальної середньої освіти в умовах </w:t>
      </w:r>
      <w:proofErr w:type="spellStart"/>
      <w:r w:rsidRPr="00245B10">
        <w:rPr>
          <w:rFonts w:ascii="Times New Roman" w:hAnsi="Times New Roman"/>
          <w:sz w:val="24"/>
          <w:szCs w:val="24"/>
        </w:rPr>
        <w:t>компетентнісного</w:t>
      </w:r>
      <w:proofErr w:type="spellEnd"/>
      <w:r w:rsidRPr="00245B10">
        <w:rPr>
          <w:rFonts w:ascii="Times New Roman" w:hAnsi="Times New Roman"/>
          <w:sz w:val="24"/>
          <w:szCs w:val="24"/>
        </w:rPr>
        <w:t xml:space="preserve"> навчання. </w:t>
      </w:r>
      <w:r w:rsidRPr="00245B10">
        <w:rPr>
          <w:rFonts w:ascii="Times New Roman" w:hAnsi="Times New Roman"/>
          <w:i/>
          <w:sz w:val="24"/>
          <w:szCs w:val="24"/>
        </w:rPr>
        <w:t xml:space="preserve">Наук.-метод. журнал «Нова педагогічна думка». </w:t>
      </w:r>
      <w:r w:rsidRPr="00245B10">
        <w:rPr>
          <w:rFonts w:ascii="Times New Roman" w:hAnsi="Times New Roman"/>
          <w:iCs/>
          <w:sz w:val="24"/>
          <w:szCs w:val="24"/>
        </w:rPr>
        <w:t>2021. № 2 (106)</w:t>
      </w:r>
      <w:r w:rsidRPr="00245B10">
        <w:rPr>
          <w:rFonts w:ascii="Times New Roman" w:hAnsi="Times New Roman"/>
          <w:i/>
          <w:sz w:val="24"/>
          <w:szCs w:val="24"/>
        </w:rPr>
        <w:t>.</w:t>
      </w:r>
      <w:r w:rsidRPr="00245B10">
        <w:rPr>
          <w:rFonts w:ascii="Times New Roman" w:hAnsi="Times New Roman"/>
          <w:sz w:val="24"/>
          <w:szCs w:val="24"/>
        </w:rPr>
        <w:t xml:space="preserve"> С. 94-99.</w:t>
      </w:r>
    </w:p>
    <w:p w14:paraId="2E4F1F90" w14:textId="77777777" w:rsidR="00245B10" w:rsidRPr="00245B10" w:rsidRDefault="00245B10" w:rsidP="00245B10">
      <w:pPr>
        <w:pStyle w:val="a4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245B10">
        <w:rPr>
          <w:rFonts w:ascii="Times New Roman" w:hAnsi="Times New Roman"/>
          <w:sz w:val="24"/>
          <w:szCs w:val="24"/>
        </w:rPr>
        <w:t xml:space="preserve">7. </w:t>
      </w:r>
      <w:proofErr w:type="spellStart"/>
      <w:r w:rsidRPr="00245B10">
        <w:rPr>
          <w:rFonts w:ascii="Times New Roman" w:hAnsi="Times New Roman"/>
          <w:sz w:val="24"/>
          <w:szCs w:val="24"/>
        </w:rPr>
        <w:t>Ситченко</w:t>
      </w:r>
      <w:proofErr w:type="spellEnd"/>
      <w:r w:rsidRPr="00245B10">
        <w:rPr>
          <w:rFonts w:ascii="Times New Roman" w:hAnsi="Times New Roman"/>
          <w:sz w:val="24"/>
          <w:szCs w:val="24"/>
        </w:rPr>
        <w:t xml:space="preserve"> А.Л., Корнієнко І.А. До проблеми пізнання літературного твору. </w:t>
      </w:r>
      <w:r w:rsidRPr="00245B10">
        <w:rPr>
          <w:rFonts w:ascii="Times New Roman" w:hAnsi="Times New Roman"/>
          <w:i/>
          <w:iCs/>
          <w:sz w:val="24"/>
          <w:szCs w:val="24"/>
        </w:rPr>
        <w:t xml:space="preserve">Педагогічний альманах: </w:t>
      </w:r>
      <w:proofErr w:type="spellStart"/>
      <w:r w:rsidRPr="00245B10">
        <w:rPr>
          <w:rFonts w:ascii="Times New Roman" w:hAnsi="Times New Roman"/>
          <w:i/>
          <w:iCs/>
          <w:sz w:val="24"/>
          <w:szCs w:val="24"/>
        </w:rPr>
        <w:t>зб</w:t>
      </w:r>
      <w:proofErr w:type="spellEnd"/>
      <w:r w:rsidRPr="00245B10">
        <w:rPr>
          <w:rFonts w:ascii="Times New Roman" w:hAnsi="Times New Roman"/>
          <w:i/>
          <w:iCs/>
          <w:sz w:val="24"/>
          <w:szCs w:val="24"/>
        </w:rPr>
        <w:t>. наук. пр.</w:t>
      </w:r>
      <w:r w:rsidRPr="00245B10">
        <w:rPr>
          <w:rFonts w:ascii="Times New Roman" w:hAnsi="Times New Roman"/>
          <w:sz w:val="24"/>
          <w:szCs w:val="24"/>
        </w:rPr>
        <w:t xml:space="preserve"> / </w:t>
      </w:r>
      <w:proofErr w:type="spellStart"/>
      <w:r w:rsidRPr="00245B10">
        <w:rPr>
          <w:rFonts w:ascii="Times New Roman" w:hAnsi="Times New Roman"/>
          <w:sz w:val="24"/>
          <w:szCs w:val="24"/>
        </w:rPr>
        <w:t>редкол</w:t>
      </w:r>
      <w:proofErr w:type="spellEnd"/>
      <w:r w:rsidRPr="00245B10">
        <w:rPr>
          <w:rFonts w:ascii="Times New Roman" w:hAnsi="Times New Roman"/>
          <w:sz w:val="24"/>
          <w:szCs w:val="24"/>
        </w:rPr>
        <w:t xml:space="preserve">. В. В. Кузьменко (голова) та ін. Херсон: КВНЗ «Херсонська академія неперервної освіти», 2021. </w:t>
      </w:r>
      <w:proofErr w:type="spellStart"/>
      <w:r w:rsidRPr="00245B10">
        <w:rPr>
          <w:rFonts w:ascii="Times New Roman" w:hAnsi="Times New Roman"/>
          <w:sz w:val="24"/>
          <w:szCs w:val="24"/>
        </w:rPr>
        <w:t>Вип</w:t>
      </w:r>
      <w:proofErr w:type="spellEnd"/>
      <w:r w:rsidRPr="00245B10">
        <w:rPr>
          <w:rFonts w:ascii="Times New Roman" w:hAnsi="Times New Roman"/>
          <w:sz w:val="24"/>
          <w:szCs w:val="24"/>
        </w:rPr>
        <w:t>. 48. С. 34-40</w:t>
      </w:r>
    </w:p>
    <w:p w14:paraId="2C7AADB5" w14:textId="77777777" w:rsidR="00245B10" w:rsidRPr="00245B10" w:rsidRDefault="00245B10" w:rsidP="00245B10">
      <w:pPr>
        <w:pStyle w:val="a4"/>
        <w:spacing w:after="0" w:line="240" w:lineRule="auto"/>
        <w:ind w:left="0" w:firstLine="284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245B10">
        <w:rPr>
          <w:rFonts w:ascii="Times New Roman" w:hAnsi="Times New Roman"/>
          <w:sz w:val="24"/>
          <w:szCs w:val="24"/>
        </w:rPr>
        <w:t xml:space="preserve">8. Корнієнко І. А., </w:t>
      </w:r>
      <w:proofErr w:type="spellStart"/>
      <w:r w:rsidRPr="00245B10">
        <w:rPr>
          <w:rFonts w:ascii="Times New Roman" w:hAnsi="Times New Roman"/>
          <w:bCs/>
          <w:sz w:val="24"/>
          <w:szCs w:val="24"/>
        </w:rPr>
        <w:t>Ситченко</w:t>
      </w:r>
      <w:proofErr w:type="spellEnd"/>
      <w:r w:rsidRPr="00245B10">
        <w:rPr>
          <w:rFonts w:ascii="Times New Roman" w:hAnsi="Times New Roman"/>
          <w:bCs/>
          <w:sz w:val="24"/>
          <w:szCs w:val="24"/>
        </w:rPr>
        <w:t xml:space="preserve"> А. Л .</w:t>
      </w:r>
      <w:r w:rsidRPr="00245B10">
        <w:rPr>
          <w:rFonts w:ascii="Times New Roman" w:hAnsi="Times New Roman"/>
          <w:bCs/>
          <w:sz w:val="24"/>
          <w:szCs w:val="24"/>
          <w:lang w:val="ru-RU"/>
        </w:rPr>
        <w:t xml:space="preserve">Проблема </w:t>
      </w:r>
      <w:proofErr w:type="spellStart"/>
      <w:r w:rsidRPr="00245B10">
        <w:rPr>
          <w:rFonts w:ascii="Times New Roman" w:hAnsi="Times New Roman"/>
          <w:bCs/>
          <w:sz w:val="24"/>
          <w:szCs w:val="24"/>
          <w:lang w:val="ru-RU"/>
        </w:rPr>
        <w:t>патріотичного</w:t>
      </w:r>
      <w:proofErr w:type="spellEnd"/>
      <w:r w:rsidRPr="00245B10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proofErr w:type="spellStart"/>
      <w:r w:rsidRPr="00245B10">
        <w:rPr>
          <w:rFonts w:ascii="Times New Roman" w:hAnsi="Times New Roman"/>
          <w:bCs/>
          <w:sz w:val="24"/>
          <w:szCs w:val="24"/>
          <w:lang w:val="ru-RU"/>
        </w:rPr>
        <w:t>виховання</w:t>
      </w:r>
      <w:proofErr w:type="spellEnd"/>
      <w:r w:rsidRPr="00245B10">
        <w:rPr>
          <w:rFonts w:ascii="Times New Roman" w:hAnsi="Times New Roman"/>
          <w:bCs/>
          <w:sz w:val="24"/>
          <w:szCs w:val="24"/>
          <w:lang w:val="ru-RU"/>
        </w:rPr>
        <w:t xml:space="preserve"> в </w:t>
      </w:r>
      <w:proofErr w:type="spellStart"/>
      <w:r w:rsidRPr="00245B10">
        <w:rPr>
          <w:rFonts w:ascii="Times New Roman" w:hAnsi="Times New Roman"/>
          <w:bCs/>
          <w:sz w:val="24"/>
          <w:szCs w:val="24"/>
          <w:lang w:val="ru-RU"/>
        </w:rPr>
        <w:t>науковому</w:t>
      </w:r>
      <w:proofErr w:type="spellEnd"/>
      <w:r w:rsidRPr="00245B10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proofErr w:type="spellStart"/>
      <w:r w:rsidRPr="00245B10">
        <w:rPr>
          <w:rFonts w:ascii="Times New Roman" w:hAnsi="Times New Roman"/>
          <w:bCs/>
          <w:sz w:val="24"/>
          <w:szCs w:val="24"/>
          <w:lang w:val="ru-RU"/>
        </w:rPr>
        <w:t>дискурсі</w:t>
      </w:r>
      <w:proofErr w:type="spellEnd"/>
      <w:r w:rsidRPr="00245B10">
        <w:rPr>
          <w:rFonts w:ascii="Times New Roman" w:hAnsi="Times New Roman"/>
          <w:bCs/>
          <w:sz w:val="24"/>
          <w:szCs w:val="24"/>
          <w:lang w:val="ru-RU"/>
        </w:rPr>
        <w:t xml:space="preserve">. </w:t>
      </w:r>
      <w:r w:rsidRPr="00245B10">
        <w:rPr>
          <w:rFonts w:ascii="Times New Roman" w:hAnsi="Times New Roman"/>
          <w:bCs/>
          <w:i/>
          <w:iCs/>
          <w:sz w:val="24"/>
          <w:szCs w:val="24"/>
          <w:lang w:val="ru-RU"/>
        </w:rPr>
        <w:t>Нова</w:t>
      </w:r>
      <w:r w:rsidRPr="00245B10">
        <w:rPr>
          <w:rFonts w:ascii="Times New Roman" w:hAnsi="Times New Roman"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Pr="00245B10">
        <w:rPr>
          <w:rFonts w:ascii="Times New Roman" w:hAnsi="Times New Roman"/>
          <w:bCs/>
          <w:i/>
          <w:iCs/>
          <w:sz w:val="24"/>
          <w:szCs w:val="24"/>
          <w:lang w:val="ru-RU"/>
        </w:rPr>
        <w:t>педагогічна</w:t>
      </w:r>
      <w:proofErr w:type="spellEnd"/>
      <w:r w:rsidRPr="00245B10">
        <w:rPr>
          <w:rFonts w:ascii="Times New Roman" w:hAnsi="Times New Roman"/>
          <w:bCs/>
          <w:i/>
          <w:iCs/>
          <w:sz w:val="24"/>
          <w:szCs w:val="24"/>
          <w:lang w:val="en-US"/>
        </w:rPr>
        <w:t xml:space="preserve"> </w:t>
      </w:r>
      <w:r w:rsidRPr="00245B10">
        <w:rPr>
          <w:rFonts w:ascii="Times New Roman" w:hAnsi="Times New Roman"/>
          <w:bCs/>
          <w:i/>
          <w:iCs/>
          <w:sz w:val="24"/>
          <w:szCs w:val="24"/>
          <w:lang w:val="ru-RU"/>
        </w:rPr>
        <w:t>думка</w:t>
      </w:r>
      <w:r w:rsidRPr="00245B10">
        <w:rPr>
          <w:rFonts w:ascii="Times New Roman" w:hAnsi="Times New Roman"/>
          <w:bCs/>
          <w:i/>
          <w:iCs/>
          <w:sz w:val="24"/>
          <w:szCs w:val="24"/>
          <w:lang w:val="en-US"/>
        </w:rPr>
        <w:t xml:space="preserve">. </w:t>
      </w:r>
      <w:r w:rsidRPr="00245B10">
        <w:rPr>
          <w:rFonts w:ascii="Times New Roman" w:hAnsi="Times New Roman"/>
          <w:bCs/>
          <w:sz w:val="24"/>
          <w:szCs w:val="24"/>
          <w:lang w:val="ru-RU"/>
        </w:rPr>
        <w:t>Т</w:t>
      </w:r>
      <w:r w:rsidRPr="00245B10">
        <w:rPr>
          <w:rFonts w:ascii="Times New Roman" w:hAnsi="Times New Roman"/>
          <w:bCs/>
          <w:sz w:val="24"/>
          <w:szCs w:val="24"/>
          <w:lang w:val="en-US"/>
        </w:rPr>
        <w:t xml:space="preserve">. 110. № 2. 2022. </w:t>
      </w:r>
      <w:r w:rsidRPr="00245B10">
        <w:rPr>
          <w:rFonts w:ascii="Times New Roman" w:hAnsi="Times New Roman"/>
          <w:bCs/>
          <w:sz w:val="24"/>
          <w:szCs w:val="24"/>
          <w:lang w:val="ru-RU"/>
        </w:rPr>
        <w:t>С</w:t>
      </w:r>
      <w:r w:rsidRPr="00245B10">
        <w:rPr>
          <w:rFonts w:ascii="Times New Roman" w:hAnsi="Times New Roman"/>
          <w:bCs/>
          <w:sz w:val="24"/>
          <w:szCs w:val="24"/>
          <w:lang w:val="en-US"/>
        </w:rPr>
        <w:t>. 101-104.</w:t>
      </w:r>
    </w:p>
    <w:p w14:paraId="7966BCC9" w14:textId="77777777" w:rsidR="00245B10" w:rsidRPr="00245B10" w:rsidRDefault="00245B10" w:rsidP="00245B10">
      <w:pPr>
        <w:pStyle w:val="a4"/>
        <w:spacing w:after="0" w:line="240" w:lineRule="auto"/>
        <w:ind w:left="0" w:firstLine="284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245B10">
        <w:rPr>
          <w:rFonts w:ascii="Times New Roman" w:hAnsi="Times New Roman"/>
          <w:bCs/>
          <w:sz w:val="24"/>
          <w:szCs w:val="24"/>
        </w:rPr>
        <w:t>9</w:t>
      </w:r>
      <w:r w:rsidRPr="00245B10">
        <w:rPr>
          <w:rFonts w:ascii="Times New Roman" w:hAnsi="Times New Roman"/>
          <w:bCs/>
          <w:sz w:val="24"/>
          <w:szCs w:val="24"/>
          <w:lang w:val="en-US"/>
        </w:rPr>
        <w:t xml:space="preserve">. </w:t>
      </w:r>
      <w:r w:rsidRPr="00245B10">
        <w:rPr>
          <w:rFonts w:ascii="Times New Roman" w:hAnsi="Times New Roman"/>
          <w:sz w:val="24"/>
          <w:szCs w:val="24"/>
          <w:lang w:val="en-US" w:eastAsia="ru-RU"/>
        </w:rPr>
        <w:t>Iryna</w:t>
      </w:r>
      <w:r w:rsidRPr="00245B10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5B10">
        <w:rPr>
          <w:rFonts w:ascii="Times New Roman" w:hAnsi="Times New Roman"/>
          <w:sz w:val="24"/>
          <w:szCs w:val="24"/>
          <w:lang w:val="en-US" w:eastAsia="ru-RU"/>
        </w:rPr>
        <w:t>Korni</w:t>
      </w:r>
      <w:proofErr w:type="spellEnd"/>
      <w:r w:rsidRPr="00245B10">
        <w:rPr>
          <w:rFonts w:ascii="Times New Roman" w:hAnsi="Times New Roman"/>
          <w:sz w:val="24"/>
          <w:szCs w:val="24"/>
          <w:lang w:eastAsia="ru-RU"/>
        </w:rPr>
        <w:t>і</w:t>
      </w:r>
      <w:proofErr w:type="spellStart"/>
      <w:r w:rsidRPr="00245B10">
        <w:rPr>
          <w:rFonts w:ascii="Times New Roman" w:hAnsi="Times New Roman"/>
          <w:sz w:val="24"/>
          <w:szCs w:val="24"/>
          <w:lang w:val="en-US" w:eastAsia="ru-RU"/>
        </w:rPr>
        <w:t>enko</w:t>
      </w:r>
      <w:proofErr w:type="spellEnd"/>
      <w:r w:rsidRPr="00245B10">
        <w:rPr>
          <w:rFonts w:ascii="Times New Roman" w:hAnsi="Times New Roman"/>
          <w:sz w:val="24"/>
          <w:szCs w:val="24"/>
          <w:lang w:eastAsia="ru-RU"/>
        </w:rPr>
        <w:t>.</w:t>
      </w:r>
      <w:r w:rsidRPr="00245B10">
        <w:rPr>
          <w:rFonts w:ascii="Times New Roman" w:hAnsi="Times New Roman"/>
          <w:bCs/>
          <w:sz w:val="24"/>
          <w:szCs w:val="24"/>
          <w:lang w:val="en-US"/>
        </w:rPr>
        <w:t xml:space="preserve"> Challenges for scientific and pedagogical staff of universities after pandemia 2019. </w:t>
      </w:r>
      <w:proofErr w:type="spellStart"/>
      <w:r w:rsidRPr="00245B10">
        <w:rPr>
          <w:rFonts w:ascii="Times New Roman" w:hAnsi="Times New Roman"/>
          <w:bCs/>
          <w:i/>
          <w:iCs/>
          <w:sz w:val="24"/>
          <w:szCs w:val="24"/>
          <w:lang w:val="en-US"/>
        </w:rPr>
        <w:t>Eduweb-revista</w:t>
      </w:r>
      <w:proofErr w:type="spellEnd"/>
      <w:r w:rsidRPr="00245B10">
        <w:rPr>
          <w:rFonts w:ascii="Times New Roman" w:hAnsi="Times New Roman"/>
          <w:bCs/>
          <w:i/>
          <w:iCs/>
          <w:sz w:val="24"/>
          <w:szCs w:val="24"/>
          <w:lang w:val="en-US"/>
        </w:rPr>
        <w:t xml:space="preserve"> de </w:t>
      </w:r>
      <w:proofErr w:type="spellStart"/>
      <w:r w:rsidRPr="00245B10">
        <w:rPr>
          <w:rFonts w:ascii="Times New Roman" w:hAnsi="Times New Roman"/>
          <w:bCs/>
          <w:i/>
          <w:iCs/>
          <w:sz w:val="24"/>
          <w:szCs w:val="24"/>
          <w:lang w:val="en-US"/>
        </w:rPr>
        <w:t>tecnologia</w:t>
      </w:r>
      <w:proofErr w:type="spellEnd"/>
      <w:r w:rsidRPr="00245B10">
        <w:rPr>
          <w:rFonts w:ascii="Times New Roman" w:hAnsi="Times New Roman"/>
          <w:bCs/>
          <w:i/>
          <w:iCs/>
          <w:sz w:val="24"/>
          <w:szCs w:val="24"/>
          <w:lang w:val="en-US"/>
        </w:rPr>
        <w:t xml:space="preserve"> de </w:t>
      </w:r>
      <w:proofErr w:type="spellStart"/>
      <w:r w:rsidRPr="00245B10">
        <w:rPr>
          <w:rFonts w:ascii="Times New Roman" w:hAnsi="Times New Roman"/>
          <w:bCs/>
          <w:i/>
          <w:iCs/>
          <w:sz w:val="24"/>
          <w:szCs w:val="24"/>
          <w:lang w:val="en-US"/>
        </w:rPr>
        <w:t>informacion</w:t>
      </w:r>
      <w:proofErr w:type="spellEnd"/>
      <w:r w:rsidRPr="00245B10">
        <w:rPr>
          <w:rFonts w:ascii="Times New Roman" w:hAnsi="Times New Roman"/>
          <w:bCs/>
          <w:i/>
          <w:iCs/>
          <w:sz w:val="24"/>
          <w:szCs w:val="24"/>
          <w:lang w:val="en-US"/>
        </w:rPr>
        <w:t xml:space="preserve"> y </w:t>
      </w:r>
      <w:proofErr w:type="spellStart"/>
      <w:r w:rsidRPr="00245B10">
        <w:rPr>
          <w:rFonts w:ascii="Times New Roman" w:hAnsi="Times New Roman"/>
          <w:bCs/>
          <w:i/>
          <w:iCs/>
          <w:sz w:val="24"/>
          <w:szCs w:val="24"/>
          <w:lang w:val="en-US"/>
        </w:rPr>
        <w:t>comunicacion</w:t>
      </w:r>
      <w:proofErr w:type="spellEnd"/>
      <w:r w:rsidRPr="00245B10">
        <w:rPr>
          <w:rFonts w:ascii="Times New Roman" w:hAnsi="Times New Roman"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Pr="00245B10">
        <w:rPr>
          <w:rFonts w:ascii="Times New Roman" w:hAnsi="Times New Roman"/>
          <w:bCs/>
          <w:i/>
          <w:iCs/>
          <w:sz w:val="24"/>
          <w:szCs w:val="24"/>
          <w:lang w:val="en-US"/>
        </w:rPr>
        <w:t>en</w:t>
      </w:r>
      <w:proofErr w:type="spellEnd"/>
      <w:r w:rsidRPr="00245B10">
        <w:rPr>
          <w:rFonts w:ascii="Times New Roman" w:hAnsi="Times New Roman"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Pr="00245B10">
        <w:rPr>
          <w:rFonts w:ascii="Times New Roman" w:hAnsi="Times New Roman"/>
          <w:bCs/>
          <w:i/>
          <w:iCs/>
          <w:sz w:val="24"/>
          <w:szCs w:val="24"/>
          <w:lang w:val="en-US"/>
        </w:rPr>
        <w:t>educacion</w:t>
      </w:r>
      <w:proofErr w:type="spellEnd"/>
      <w:r w:rsidRPr="00245B10">
        <w:rPr>
          <w:rFonts w:ascii="Times New Roman" w:hAnsi="Times New Roman"/>
          <w:bCs/>
          <w:i/>
          <w:iCs/>
          <w:sz w:val="24"/>
          <w:szCs w:val="24"/>
          <w:lang w:val="en-US"/>
        </w:rPr>
        <w:t>.</w:t>
      </w:r>
      <w:r w:rsidRPr="00245B10">
        <w:rPr>
          <w:rFonts w:ascii="Times New Roman" w:hAnsi="Times New Roman"/>
          <w:bCs/>
          <w:sz w:val="24"/>
          <w:szCs w:val="24"/>
          <w:lang w:val="en-US"/>
        </w:rPr>
        <w:t xml:space="preserve"> Vol. 16. Ed. 2. 2022. P. 9-29. (</w:t>
      </w:r>
      <w:r w:rsidRPr="00245B10">
        <w:rPr>
          <w:rFonts w:ascii="Times New Roman" w:hAnsi="Times New Roman"/>
          <w:bCs/>
          <w:sz w:val="24"/>
          <w:szCs w:val="24"/>
          <w:lang w:val="ru-RU"/>
        </w:rPr>
        <w:t>у</w:t>
      </w:r>
      <w:r w:rsidRPr="00245B10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245B10">
        <w:rPr>
          <w:rFonts w:ascii="Times New Roman" w:hAnsi="Times New Roman"/>
          <w:bCs/>
          <w:sz w:val="24"/>
          <w:szCs w:val="24"/>
          <w:lang w:val="ru-RU"/>
        </w:rPr>
        <w:t>співавторстві</w:t>
      </w:r>
      <w:proofErr w:type="spellEnd"/>
      <w:r w:rsidRPr="00245B10">
        <w:rPr>
          <w:rFonts w:ascii="Times New Roman" w:hAnsi="Times New Roman"/>
          <w:bCs/>
          <w:sz w:val="24"/>
          <w:szCs w:val="24"/>
          <w:lang w:val="en-US"/>
        </w:rPr>
        <w:t>).</w:t>
      </w:r>
    </w:p>
    <w:p w14:paraId="75656886" w14:textId="77777777" w:rsidR="00245B10" w:rsidRPr="00245B10" w:rsidRDefault="00245B10" w:rsidP="00245B1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  <w:r w:rsidRPr="00245B10">
        <w:rPr>
          <w:rFonts w:ascii="Times New Roman" w:hAnsi="Times New Roman"/>
          <w:sz w:val="24"/>
          <w:szCs w:val="24"/>
          <w:lang w:val="uk-UA"/>
        </w:rPr>
        <w:t xml:space="preserve">10. Корнієнко І. А., Щербак І. В. </w:t>
      </w:r>
      <w:r w:rsidRPr="00245B10">
        <w:rPr>
          <w:rFonts w:ascii="Times New Roman" w:hAnsi="Times New Roman"/>
          <w:sz w:val="24"/>
          <w:szCs w:val="24"/>
          <w:lang w:val="en-US"/>
        </w:rPr>
        <w:t>Preparation of the future teacher for civic education of younger schoolchildren: multifaceted views</w:t>
      </w:r>
      <w:r w:rsidRPr="00245B10">
        <w:rPr>
          <w:rFonts w:ascii="Times New Roman" w:hAnsi="Times New Roman"/>
          <w:sz w:val="24"/>
          <w:szCs w:val="24"/>
          <w:lang w:val="uk-UA"/>
        </w:rPr>
        <w:t xml:space="preserve">. </w:t>
      </w:r>
      <w:r w:rsidRPr="00245B10">
        <w:rPr>
          <w:rFonts w:ascii="Times New Roman" w:hAnsi="Times New Roman"/>
          <w:sz w:val="24"/>
          <w:szCs w:val="24"/>
          <w:lang w:val="en-US"/>
        </w:rPr>
        <w:t>The International Science Journal of Education and Linguistics Vol. 2, No. 1, 2023, pp. 31-37</w:t>
      </w:r>
      <w:r w:rsidRPr="00245B10">
        <w:rPr>
          <w:rFonts w:ascii="Times New Roman" w:hAnsi="Times New Roman"/>
          <w:sz w:val="24"/>
          <w:szCs w:val="24"/>
          <w:lang w:val="uk-UA"/>
        </w:rPr>
        <w:t>.</w:t>
      </w:r>
    </w:p>
    <w:p w14:paraId="4E67C01C" w14:textId="77777777" w:rsidR="00245B10" w:rsidRPr="00245B10" w:rsidRDefault="00245B10" w:rsidP="00245B10">
      <w:pPr>
        <w:shd w:val="clear" w:color="auto" w:fill="FFFFFF"/>
        <w:spacing w:after="0" w:line="240" w:lineRule="auto"/>
        <w:ind w:firstLine="284"/>
        <w:jc w:val="both"/>
        <w:outlineLvl w:val="0"/>
        <w:rPr>
          <w:rFonts w:ascii="Times New Roman" w:eastAsia="Times New Roman" w:hAnsi="Times New Roman"/>
          <w:kern w:val="36"/>
          <w:sz w:val="24"/>
          <w:szCs w:val="24"/>
          <w:lang w:val="uk-UA" w:eastAsia="ru-RU"/>
        </w:rPr>
      </w:pPr>
      <w:r w:rsidRPr="00245B10">
        <w:rPr>
          <w:rFonts w:ascii="Times New Roman" w:hAnsi="Times New Roman"/>
          <w:bCs/>
          <w:sz w:val="24"/>
          <w:szCs w:val="24"/>
          <w:lang w:val="en-US"/>
        </w:rPr>
        <w:t>1</w:t>
      </w:r>
      <w:r w:rsidRPr="00245B10">
        <w:rPr>
          <w:rFonts w:ascii="Times New Roman" w:hAnsi="Times New Roman"/>
          <w:bCs/>
          <w:sz w:val="24"/>
          <w:szCs w:val="24"/>
          <w:lang w:val="uk-UA"/>
        </w:rPr>
        <w:t>1</w:t>
      </w:r>
      <w:r w:rsidRPr="00245B10">
        <w:rPr>
          <w:rFonts w:ascii="Times New Roman" w:hAnsi="Times New Roman"/>
          <w:bCs/>
          <w:sz w:val="24"/>
          <w:szCs w:val="24"/>
          <w:lang w:val="en-US"/>
        </w:rPr>
        <w:t>.</w:t>
      </w:r>
      <w:r w:rsidRPr="00245B10">
        <w:rPr>
          <w:rFonts w:ascii="Times New Roman" w:eastAsia="Times New Roman" w:hAnsi="Times New Roman"/>
          <w:kern w:val="36"/>
          <w:sz w:val="24"/>
          <w:szCs w:val="24"/>
          <w:lang w:val="en-US" w:eastAsia="ru-RU"/>
        </w:rPr>
        <w:t xml:space="preserve"> </w:t>
      </w:r>
      <w:r w:rsidRPr="00245B10">
        <w:rPr>
          <w:rFonts w:ascii="Times New Roman" w:eastAsia="Times New Roman" w:hAnsi="Times New Roman"/>
          <w:sz w:val="24"/>
          <w:szCs w:val="24"/>
          <w:lang w:val="en-US" w:eastAsia="ru-RU"/>
        </w:rPr>
        <w:t>Iryna</w:t>
      </w:r>
      <w:r w:rsidRPr="00245B10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</w:t>
      </w:r>
      <w:proofErr w:type="spellStart"/>
      <w:r w:rsidRPr="00245B10">
        <w:rPr>
          <w:rFonts w:ascii="Times New Roman" w:eastAsia="Times New Roman" w:hAnsi="Times New Roman"/>
          <w:sz w:val="24"/>
          <w:szCs w:val="24"/>
          <w:lang w:val="en-US" w:eastAsia="ru-RU"/>
        </w:rPr>
        <w:t>Korni</w:t>
      </w:r>
      <w:proofErr w:type="spellEnd"/>
      <w:r w:rsidRPr="00245B10">
        <w:rPr>
          <w:rFonts w:ascii="Times New Roman" w:eastAsia="Times New Roman" w:hAnsi="Times New Roman"/>
          <w:sz w:val="24"/>
          <w:szCs w:val="24"/>
          <w:lang w:val="uk-UA" w:eastAsia="ru-RU"/>
        </w:rPr>
        <w:t>і</w:t>
      </w:r>
      <w:proofErr w:type="spellStart"/>
      <w:r w:rsidRPr="00245B10">
        <w:rPr>
          <w:rFonts w:ascii="Times New Roman" w:eastAsia="Times New Roman" w:hAnsi="Times New Roman"/>
          <w:sz w:val="24"/>
          <w:szCs w:val="24"/>
          <w:lang w:val="en-US" w:eastAsia="ru-RU"/>
        </w:rPr>
        <w:t>enko</w:t>
      </w:r>
      <w:proofErr w:type="spellEnd"/>
      <w:r w:rsidRPr="00245B10">
        <w:rPr>
          <w:rFonts w:ascii="Times New Roman" w:eastAsia="Times New Roman" w:hAnsi="Times New Roman"/>
          <w:sz w:val="24"/>
          <w:szCs w:val="24"/>
          <w:lang w:val="uk-UA" w:eastAsia="ru-RU"/>
        </w:rPr>
        <w:t>.</w:t>
      </w:r>
      <w:r w:rsidRPr="00245B10">
        <w:rPr>
          <w:rFonts w:ascii="Times New Roman" w:eastAsia="Times New Roman" w:hAnsi="Times New Roman"/>
          <w:kern w:val="36"/>
          <w:sz w:val="24"/>
          <w:szCs w:val="24"/>
          <w:lang w:val="uk-UA" w:eastAsia="ru-RU"/>
        </w:rPr>
        <w:t xml:space="preserve"> </w:t>
      </w:r>
      <w:r w:rsidRPr="00245B10">
        <w:rPr>
          <w:rFonts w:ascii="Times New Roman" w:eastAsia="Times New Roman" w:hAnsi="Times New Roman"/>
          <w:kern w:val="36"/>
          <w:sz w:val="24"/>
          <w:szCs w:val="24"/>
          <w:lang w:val="en-US" w:eastAsia="ru-RU"/>
        </w:rPr>
        <w:t>Modern didactic system of open education in Ukraine: problems, solutions</w:t>
      </w:r>
      <w:r w:rsidRPr="00245B10">
        <w:rPr>
          <w:rFonts w:ascii="Times New Roman" w:eastAsia="Times New Roman" w:hAnsi="Times New Roman"/>
          <w:kern w:val="36"/>
          <w:sz w:val="24"/>
          <w:szCs w:val="24"/>
          <w:lang w:val="uk-UA" w:eastAsia="ru-RU"/>
        </w:rPr>
        <w:t>.</w:t>
      </w:r>
      <w:r w:rsidRPr="00245B10">
        <w:rPr>
          <w:rFonts w:ascii="Times New Roman" w:hAnsi="Times New Roman"/>
          <w:i/>
          <w:iCs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245B10">
        <w:rPr>
          <w:rFonts w:ascii="Times New Roman" w:hAnsi="Times New Roman"/>
          <w:i/>
          <w:iCs/>
          <w:sz w:val="24"/>
          <w:szCs w:val="24"/>
          <w:shd w:val="clear" w:color="auto" w:fill="FFFFFF"/>
          <w:lang w:val="en-US"/>
        </w:rPr>
        <w:t>Revista</w:t>
      </w:r>
      <w:proofErr w:type="spellEnd"/>
      <w:r w:rsidRPr="00245B10">
        <w:rPr>
          <w:rFonts w:ascii="Times New Roman" w:hAnsi="Times New Roman"/>
          <w:i/>
          <w:iCs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245B10">
        <w:rPr>
          <w:rFonts w:ascii="Times New Roman" w:hAnsi="Times New Roman"/>
          <w:i/>
          <w:iCs/>
          <w:sz w:val="24"/>
          <w:szCs w:val="24"/>
          <w:shd w:val="clear" w:color="auto" w:fill="FFFFFF"/>
          <w:lang w:val="en-US"/>
        </w:rPr>
        <w:t>Eduweb</w:t>
      </w:r>
      <w:proofErr w:type="spellEnd"/>
      <w:r w:rsidRPr="00245B10">
        <w:rPr>
          <w:rFonts w:ascii="Times New Roman" w:hAnsi="Times New Roman"/>
          <w:i/>
          <w:iCs/>
          <w:sz w:val="24"/>
          <w:szCs w:val="24"/>
          <w:shd w:val="clear" w:color="auto" w:fill="FFFFFF"/>
          <w:lang w:val="en-US"/>
        </w:rPr>
        <w:t>,</w:t>
      </w:r>
      <w:r w:rsidRPr="00245B10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 17(2),</w:t>
      </w:r>
      <w:r w:rsidRPr="00245B10">
        <w:rPr>
          <w:rFonts w:ascii="Times New Roman" w:hAnsi="Times New Roman"/>
          <w:sz w:val="24"/>
          <w:szCs w:val="24"/>
          <w:shd w:val="clear" w:color="auto" w:fill="FFFFFF"/>
          <w:lang w:val="uk-UA"/>
        </w:rPr>
        <w:t xml:space="preserve"> 2023. Р. </w:t>
      </w:r>
      <w:r w:rsidRPr="00245B10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188–198. </w:t>
      </w:r>
      <w:hyperlink r:id="rId6" w:history="1">
        <w:r w:rsidRPr="00245B10">
          <w:rPr>
            <w:rStyle w:val="a3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https://doi.org/10.46502/issn.1856-7576/2023.17.02.16</w:t>
        </w:r>
      </w:hyperlink>
      <w:r w:rsidRPr="00245B10">
        <w:rPr>
          <w:rFonts w:ascii="Times New Roman" w:hAnsi="Times New Roman"/>
          <w:sz w:val="24"/>
          <w:szCs w:val="24"/>
          <w:shd w:val="clear" w:color="auto" w:fill="FFFFFF"/>
          <w:lang w:val="uk-UA"/>
        </w:rPr>
        <w:t xml:space="preserve"> (у співавторстві).</w:t>
      </w:r>
    </w:p>
    <w:p w14:paraId="1EA4617B" w14:textId="77777777" w:rsidR="00245B10" w:rsidRPr="00245B10" w:rsidRDefault="00245B10" w:rsidP="00245B10">
      <w:pPr>
        <w:ind w:left="360" w:firstLine="284"/>
        <w:jc w:val="center"/>
        <w:rPr>
          <w:rFonts w:ascii="Times New Roman" w:hAnsi="Times New Roman"/>
          <w:sz w:val="24"/>
          <w:szCs w:val="24"/>
          <w:lang w:val="uk-UA"/>
        </w:rPr>
      </w:pPr>
    </w:p>
    <w:p w14:paraId="6B6361D9" w14:textId="233C6E99" w:rsidR="00F450DD" w:rsidRPr="00F450DD" w:rsidRDefault="00F450DD" w:rsidP="00F450DD">
      <w:pPr>
        <w:ind w:left="360"/>
        <w:jc w:val="center"/>
        <w:rPr>
          <w:rFonts w:ascii="Times New Roman" w:hAnsi="Times New Roman"/>
          <w:sz w:val="28"/>
          <w:szCs w:val="28"/>
          <w:lang w:val="uk-UA"/>
        </w:rPr>
      </w:pPr>
      <w:r w:rsidRPr="00F450DD">
        <w:rPr>
          <w:rFonts w:ascii="Times New Roman" w:hAnsi="Times New Roman"/>
          <w:sz w:val="28"/>
          <w:szCs w:val="28"/>
          <w:lang w:val="uk-UA"/>
        </w:rPr>
        <w:t>2. Підвищення кваліфікації і міжнародне стажування:</w:t>
      </w:r>
    </w:p>
    <w:p w14:paraId="5EADB465" w14:textId="77777777" w:rsidR="00F450DD" w:rsidRPr="00F450DD" w:rsidRDefault="00F450DD" w:rsidP="00F450DD">
      <w:pPr>
        <w:pStyle w:val="a5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  <w:lang w:val="uk-UA"/>
        </w:rPr>
      </w:pPr>
      <w:r w:rsidRPr="00F450DD">
        <w:rPr>
          <w:rFonts w:ascii="Times New Roman" w:hAnsi="Times New Roman"/>
          <w:sz w:val="24"/>
          <w:szCs w:val="24"/>
          <w:lang w:val="uk-UA"/>
        </w:rPr>
        <w:t xml:space="preserve">Вища школа Лінгвістична </w:t>
      </w:r>
      <w:r w:rsidRPr="00F450DD">
        <w:rPr>
          <w:rFonts w:ascii="Times New Roman" w:hAnsi="Times New Roman"/>
          <w:bCs/>
          <w:sz w:val="24"/>
          <w:szCs w:val="24"/>
          <w:lang w:val="uk-UA"/>
        </w:rPr>
        <w:t>(</w:t>
      </w:r>
      <w:r w:rsidRPr="00F450DD">
        <w:rPr>
          <w:rFonts w:ascii="Times New Roman" w:hAnsi="Times New Roman"/>
          <w:bCs/>
          <w:sz w:val="24"/>
          <w:szCs w:val="24"/>
          <w:lang w:val="en-US"/>
        </w:rPr>
        <w:t>University</w:t>
      </w:r>
      <w:r w:rsidRPr="00F450DD">
        <w:rPr>
          <w:rFonts w:ascii="Times New Roman" w:hAnsi="Times New Roman"/>
          <w:bCs/>
          <w:sz w:val="24"/>
          <w:szCs w:val="24"/>
          <w:lang w:val="uk-UA"/>
        </w:rPr>
        <w:t xml:space="preserve"> </w:t>
      </w:r>
      <w:r w:rsidRPr="00F450DD">
        <w:rPr>
          <w:rFonts w:ascii="Times New Roman" w:hAnsi="Times New Roman"/>
          <w:bCs/>
          <w:sz w:val="24"/>
          <w:szCs w:val="24"/>
          <w:lang w:val="en-US"/>
        </w:rPr>
        <w:t>College</w:t>
      </w:r>
      <w:r w:rsidRPr="00F450DD">
        <w:rPr>
          <w:rFonts w:ascii="Times New Roman" w:hAnsi="Times New Roman"/>
          <w:bCs/>
          <w:sz w:val="24"/>
          <w:szCs w:val="24"/>
          <w:lang w:val="uk-UA"/>
        </w:rPr>
        <w:t xml:space="preserve"> </w:t>
      </w:r>
      <w:r w:rsidRPr="00F450DD">
        <w:rPr>
          <w:rFonts w:ascii="Times New Roman" w:hAnsi="Times New Roman"/>
          <w:bCs/>
          <w:sz w:val="24"/>
          <w:szCs w:val="24"/>
          <w:lang w:val="en-US"/>
        </w:rPr>
        <w:t>of</w:t>
      </w:r>
      <w:r w:rsidRPr="00F450DD">
        <w:rPr>
          <w:rFonts w:ascii="Times New Roman" w:hAnsi="Times New Roman"/>
          <w:bCs/>
          <w:sz w:val="24"/>
          <w:szCs w:val="24"/>
          <w:lang w:val="uk-UA"/>
        </w:rPr>
        <w:t xml:space="preserve"> </w:t>
      </w:r>
      <w:r w:rsidRPr="00F450DD">
        <w:rPr>
          <w:rFonts w:ascii="Times New Roman" w:hAnsi="Times New Roman"/>
          <w:bCs/>
          <w:sz w:val="24"/>
          <w:szCs w:val="24"/>
          <w:lang w:val="en-US"/>
        </w:rPr>
        <w:t>Social</w:t>
      </w:r>
      <w:r w:rsidRPr="00F450DD">
        <w:rPr>
          <w:rFonts w:ascii="Times New Roman" w:hAnsi="Times New Roman"/>
          <w:bCs/>
          <w:sz w:val="24"/>
          <w:szCs w:val="24"/>
          <w:lang w:val="uk-UA"/>
        </w:rPr>
        <w:t xml:space="preserve"> </w:t>
      </w:r>
      <w:r w:rsidRPr="00F450DD">
        <w:rPr>
          <w:rFonts w:ascii="Times New Roman" w:hAnsi="Times New Roman"/>
          <w:bCs/>
          <w:sz w:val="24"/>
          <w:szCs w:val="24"/>
          <w:lang w:val="en-US"/>
        </w:rPr>
        <w:t>Sciences</w:t>
      </w:r>
      <w:r w:rsidRPr="00F450DD">
        <w:rPr>
          <w:rFonts w:ascii="Times New Roman" w:hAnsi="Times New Roman"/>
          <w:bCs/>
          <w:sz w:val="24"/>
          <w:szCs w:val="24"/>
          <w:lang w:val="uk-UA"/>
        </w:rPr>
        <w:t xml:space="preserve">) </w:t>
      </w:r>
      <w:r w:rsidRPr="00F450DD">
        <w:rPr>
          <w:rFonts w:ascii="Times New Roman" w:hAnsi="Times New Roman"/>
          <w:sz w:val="24"/>
          <w:szCs w:val="24"/>
          <w:lang w:val="uk-UA"/>
        </w:rPr>
        <w:t xml:space="preserve">в м. </w:t>
      </w:r>
      <w:proofErr w:type="spellStart"/>
      <w:r w:rsidRPr="00F450DD">
        <w:rPr>
          <w:rFonts w:ascii="Times New Roman" w:hAnsi="Times New Roman"/>
          <w:sz w:val="24"/>
          <w:szCs w:val="24"/>
          <w:lang w:val="uk-UA"/>
        </w:rPr>
        <w:t>Ченстохово</w:t>
      </w:r>
      <w:proofErr w:type="spellEnd"/>
      <w:r w:rsidRPr="00F450DD">
        <w:rPr>
          <w:rFonts w:ascii="Times New Roman" w:hAnsi="Times New Roman"/>
          <w:sz w:val="24"/>
          <w:szCs w:val="24"/>
          <w:lang w:val="uk-UA"/>
        </w:rPr>
        <w:t xml:space="preserve"> (Республіка Польща), сертифікат № КРК 20/02/06, Тема «</w:t>
      </w:r>
      <w:r w:rsidRPr="00F450DD">
        <w:rPr>
          <w:rFonts w:ascii="Times New Roman" w:hAnsi="Times New Roman"/>
          <w:sz w:val="24"/>
          <w:szCs w:val="24"/>
          <w:lang w:val="en-US"/>
        </w:rPr>
        <w:t>The innovative Methods and Technologies of Teaching</w:t>
      </w:r>
      <w:r w:rsidRPr="00F450DD">
        <w:rPr>
          <w:rFonts w:ascii="Times New Roman" w:hAnsi="Times New Roman"/>
          <w:sz w:val="24"/>
          <w:szCs w:val="24"/>
          <w:lang w:val="uk-UA"/>
        </w:rPr>
        <w:t xml:space="preserve">: </w:t>
      </w:r>
      <w:r w:rsidRPr="00F450DD">
        <w:rPr>
          <w:rFonts w:ascii="Times New Roman" w:hAnsi="Times New Roman"/>
          <w:sz w:val="24"/>
          <w:szCs w:val="24"/>
          <w:lang w:val="en-US"/>
        </w:rPr>
        <w:t>The Newest in the European Educational Practice</w:t>
      </w:r>
      <w:r w:rsidRPr="00F450DD">
        <w:rPr>
          <w:rFonts w:ascii="Times New Roman" w:hAnsi="Times New Roman"/>
          <w:sz w:val="24"/>
          <w:szCs w:val="24"/>
          <w:lang w:val="uk-UA"/>
        </w:rPr>
        <w:t>», 01.02.2020 р.; 180 год./6 кредитів.</w:t>
      </w:r>
    </w:p>
    <w:p w14:paraId="48EE7C8E" w14:textId="77777777" w:rsidR="00F450DD" w:rsidRPr="00F450DD" w:rsidRDefault="00F450DD" w:rsidP="00F450DD">
      <w:pPr>
        <w:pStyle w:val="a5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  <w:lang w:val="uk-UA"/>
        </w:rPr>
      </w:pPr>
      <w:r w:rsidRPr="00F450DD">
        <w:rPr>
          <w:rFonts w:ascii="Times New Roman" w:hAnsi="Times New Roman"/>
          <w:sz w:val="24"/>
          <w:szCs w:val="24"/>
          <w:lang w:val="uk-UA"/>
        </w:rPr>
        <w:t>Підвищення кваліфікації на тему «Внутрішнє забезпечення якості вищої освіти: розвиток освітніх програм та їх акредитація». Сертифікат № 23-10/2023, м.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F450DD">
        <w:rPr>
          <w:rFonts w:ascii="Times New Roman" w:hAnsi="Times New Roman"/>
          <w:sz w:val="24"/>
          <w:szCs w:val="24"/>
          <w:lang w:val="uk-UA"/>
        </w:rPr>
        <w:t>Миколаїв; 30 год./1 кредит.</w:t>
      </w:r>
    </w:p>
    <w:p w14:paraId="002D22B7" w14:textId="77777777" w:rsidR="00F450DD" w:rsidRPr="00F450DD" w:rsidRDefault="00F450DD" w:rsidP="00F450DD">
      <w:pPr>
        <w:pStyle w:val="a5"/>
        <w:numPr>
          <w:ilvl w:val="0"/>
          <w:numId w:val="3"/>
        </w:numPr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F450DD">
        <w:rPr>
          <w:rFonts w:ascii="Times New Roman" w:hAnsi="Times New Roman"/>
          <w:sz w:val="24"/>
          <w:szCs w:val="24"/>
          <w:lang w:val="uk-UA"/>
        </w:rPr>
        <w:t>Всеукраїнська онлайн-конференція з підвищення кваліфікації «Цифрова компетентність педагога. Атестація педагогічних працівників за новим положенням МОН». Свідоцтво № 6284001061411 від 05.10.2023 р., м.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F450DD">
        <w:rPr>
          <w:rFonts w:ascii="Times New Roman" w:hAnsi="Times New Roman"/>
          <w:sz w:val="24"/>
          <w:szCs w:val="24"/>
          <w:lang w:val="uk-UA"/>
        </w:rPr>
        <w:t>Київ; 1 год./0,03 кредиту.</w:t>
      </w:r>
    </w:p>
    <w:p w14:paraId="5E9972C3" w14:textId="77777777" w:rsidR="00F450DD" w:rsidRPr="00F450DD" w:rsidRDefault="00F450DD" w:rsidP="00F450DD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F450DD">
        <w:rPr>
          <w:rFonts w:ascii="Times New Roman" w:hAnsi="Times New Roman"/>
          <w:sz w:val="24"/>
          <w:szCs w:val="24"/>
          <w:lang w:val="uk-UA"/>
        </w:rPr>
        <w:t xml:space="preserve">Міжнародне підвищення кваліфікації на тему «Неформальна освіта при підготовці магістрів та здобувачів доктора філософії в країнах Європейського Союзу та </w:t>
      </w:r>
      <w:r w:rsidRPr="00F450DD">
        <w:rPr>
          <w:rFonts w:ascii="Times New Roman" w:hAnsi="Times New Roman"/>
          <w:sz w:val="24"/>
          <w:szCs w:val="24"/>
          <w:lang w:val="uk-UA"/>
        </w:rPr>
        <w:lastRenderedPageBreak/>
        <w:t xml:space="preserve">Україні». </w:t>
      </w:r>
      <w:r w:rsidRPr="00F450DD">
        <w:rPr>
          <w:rFonts w:ascii="Times New Roman" w:hAnsi="Times New Roman"/>
          <w:sz w:val="24"/>
          <w:szCs w:val="24"/>
          <w:lang w:val="en-US"/>
        </w:rPr>
        <w:t>C</w:t>
      </w:r>
      <w:proofErr w:type="spellStart"/>
      <w:r w:rsidRPr="00F450DD">
        <w:rPr>
          <w:rFonts w:ascii="Times New Roman" w:hAnsi="Times New Roman"/>
          <w:sz w:val="24"/>
          <w:szCs w:val="24"/>
          <w:lang w:val="uk-UA"/>
        </w:rPr>
        <w:t>ертифікат</w:t>
      </w:r>
      <w:proofErr w:type="spellEnd"/>
      <w:r w:rsidRPr="00F450DD">
        <w:rPr>
          <w:rFonts w:ascii="Times New Roman" w:hAnsi="Times New Roman"/>
          <w:sz w:val="24"/>
          <w:szCs w:val="24"/>
          <w:lang w:val="uk-UA"/>
        </w:rPr>
        <w:t xml:space="preserve"> № 16275 від 09.10.2023</w:t>
      </w:r>
      <w:r w:rsidRPr="00F450DD">
        <w:rPr>
          <w:rFonts w:ascii="Times New Roman" w:hAnsi="Times New Roman"/>
          <w:sz w:val="24"/>
          <w:szCs w:val="24"/>
        </w:rPr>
        <w:t> </w:t>
      </w:r>
      <w:r w:rsidRPr="00F450DD">
        <w:rPr>
          <w:rFonts w:ascii="Times New Roman" w:hAnsi="Times New Roman"/>
          <w:sz w:val="24"/>
          <w:szCs w:val="24"/>
          <w:lang w:val="uk-UA"/>
        </w:rPr>
        <w:t xml:space="preserve">р., Республіка Польща, Люблін; 45 </w:t>
      </w:r>
      <w:proofErr w:type="gramStart"/>
      <w:r w:rsidRPr="00F450DD">
        <w:rPr>
          <w:rFonts w:ascii="Times New Roman" w:hAnsi="Times New Roman"/>
          <w:sz w:val="24"/>
          <w:szCs w:val="24"/>
          <w:lang w:val="uk-UA"/>
        </w:rPr>
        <w:t>год./</w:t>
      </w:r>
      <w:proofErr w:type="gramEnd"/>
      <w:r w:rsidRPr="00F450DD">
        <w:rPr>
          <w:rFonts w:ascii="Times New Roman" w:hAnsi="Times New Roman"/>
          <w:sz w:val="24"/>
          <w:szCs w:val="24"/>
          <w:lang w:val="uk-UA"/>
        </w:rPr>
        <w:t>1,5 кредиту.</w:t>
      </w:r>
    </w:p>
    <w:p w14:paraId="3FD48A18" w14:textId="77777777" w:rsidR="00F450DD" w:rsidRPr="00F450DD" w:rsidRDefault="00F450DD" w:rsidP="00F450D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57C2881E" w14:textId="77777777" w:rsidR="00F450DD" w:rsidRDefault="00F450DD" w:rsidP="00F450DD">
      <w:pPr>
        <w:pStyle w:val="a5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  <w:lang w:val="uk-UA"/>
        </w:rPr>
      </w:pPr>
      <w:r w:rsidRPr="00F450DD">
        <w:rPr>
          <w:rFonts w:ascii="Times New Roman" w:hAnsi="Times New Roman"/>
          <w:sz w:val="24"/>
          <w:szCs w:val="24"/>
          <w:lang w:val="uk-UA"/>
        </w:rPr>
        <w:t>Всеукраїнська онлайн-конференція з підвищення кваліфікації «Актуальні проблеми розвитку освіти в сучасному контексті» Диплом № 881698492523345</w:t>
      </w:r>
      <w:r w:rsidRPr="00F450DD">
        <w:rPr>
          <w:rFonts w:ascii="Times New Roman" w:hAnsi="Times New Roman"/>
          <w:sz w:val="24"/>
          <w:szCs w:val="24"/>
          <w:lang w:val="en-US"/>
        </w:rPr>
        <w:t>D</w:t>
      </w:r>
      <w:r w:rsidRPr="00F450DD">
        <w:rPr>
          <w:rFonts w:ascii="Times New Roman" w:hAnsi="Times New Roman"/>
          <w:sz w:val="24"/>
          <w:szCs w:val="24"/>
          <w:lang w:val="uk-UA"/>
        </w:rPr>
        <w:t>,від 29.10.2023 р.,  м. Дніпро. 1 год./0,03 кредиту.</w:t>
      </w:r>
    </w:p>
    <w:p w14:paraId="63F11ABD" w14:textId="77777777" w:rsidR="00245B10" w:rsidRPr="00245B10" w:rsidRDefault="00245B10" w:rsidP="00245B10">
      <w:pPr>
        <w:pStyle w:val="a5"/>
        <w:rPr>
          <w:rFonts w:ascii="Times New Roman" w:hAnsi="Times New Roman"/>
          <w:sz w:val="24"/>
          <w:szCs w:val="24"/>
          <w:lang w:val="uk-UA"/>
        </w:rPr>
      </w:pPr>
    </w:p>
    <w:p w14:paraId="0ACC8AAF" w14:textId="77777777" w:rsidR="00245B10" w:rsidRDefault="00245B10" w:rsidP="00245B10">
      <w:pPr>
        <w:jc w:val="both"/>
        <w:rPr>
          <w:rFonts w:ascii="Times New Roman" w:hAnsi="Times New Roman"/>
          <w:sz w:val="24"/>
          <w:szCs w:val="24"/>
          <w:lang w:val="uk-UA"/>
        </w:rPr>
      </w:pPr>
    </w:p>
    <w:p w14:paraId="6F337163" w14:textId="77777777" w:rsidR="00245B10" w:rsidRPr="00245B10" w:rsidRDefault="00245B10" w:rsidP="00245B10">
      <w:pPr>
        <w:jc w:val="both"/>
        <w:rPr>
          <w:rFonts w:ascii="Times New Roman" w:hAnsi="Times New Roman"/>
          <w:sz w:val="24"/>
          <w:szCs w:val="24"/>
          <w:lang w:val="uk-UA"/>
        </w:rPr>
      </w:pPr>
    </w:p>
    <w:sectPr w:rsidR="00245B10" w:rsidRPr="00245B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024AAC"/>
    <w:multiLevelType w:val="hybridMultilevel"/>
    <w:tmpl w:val="95A664CA"/>
    <w:lvl w:ilvl="0" w:tplc="EB8849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3677C"/>
    <w:multiLevelType w:val="hybridMultilevel"/>
    <w:tmpl w:val="7EEEE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42386D"/>
    <w:multiLevelType w:val="hybridMultilevel"/>
    <w:tmpl w:val="95A664C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1657864">
    <w:abstractNumId w:val="1"/>
  </w:num>
  <w:num w:numId="2" w16cid:durableId="709690221">
    <w:abstractNumId w:val="0"/>
  </w:num>
  <w:num w:numId="3" w16cid:durableId="7155507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0CE"/>
    <w:rsid w:val="002450CE"/>
    <w:rsid w:val="00245B10"/>
    <w:rsid w:val="00476E05"/>
    <w:rsid w:val="00485916"/>
    <w:rsid w:val="004F1AE6"/>
    <w:rsid w:val="00984E2C"/>
    <w:rsid w:val="00990FBB"/>
    <w:rsid w:val="00F45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AD8BD"/>
  <w15:chartTrackingRefBased/>
  <w15:docId w15:val="{F1B0CB3B-4DCF-4D33-B177-296A6EB0F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F450DD"/>
    <w:rPr>
      <w:color w:val="0563C1"/>
      <w:u w:val="single"/>
    </w:rPr>
  </w:style>
  <w:style w:type="paragraph" w:styleId="2">
    <w:name w:val="Body Text Indent 2"/>
    <w:basedOn w:val="a"/>
    <w:link w:val="20"/>
    <w:rsid w:val="00F450DD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rsid w:val="00F450DD"/>
    <w:rPr>
      <w:rFonts w:ascii="Calibri" w:eastAsia="Calibri" w:hAnsi="Calibri" w:cs="Times New Roman"/>
    </w:rPr>
  </w:style>
  <w:style w:type="paragraph" w:customStyle="1" w:styleId="a4">
    <w:name w:val="Абзац списку"/>
    <w:basedOn w:val="a"/>
    <w:qFormat/>
    <w:rsid w:val="00F450DD"/>
    <w:pPr>
      <w:spacing w:after="200" w:line="276" w:lineRule="auto"/>
      <w:ind w:left="720"/>
      <w:contextualSpacing/>
    </w:pPr>
    <w:rPr>
      <w:rFonts w:eastAsia="Times New Roman"/>
      <w:lang w:val="uk-UA" w:eastAsia="uk-UA"/>
    </w:rPr>
  </w:style>
  <w:style w:type="paragraph" w:styleId="a5">
    <w:name w:val="List Paragraph"/>
    <w:aliases w:val="Надпись к иллюстрации,14 роман,Список_абв"/>
    <w:basedOn w:val="a"/>
    <w:link w:val="a6"/>
    <w:uiPriority w:val="34"/>
    <w:qFormat/>
    <w:rsid w:val="00F450DD"/>
    <w:pPr>
      <w:ind w:left="720"/>
      <w:contextualSpacing/>
    </w:pPr>
  </w:style>
  <w:style w:type="character" w:styleId="a7">
    <w:name w:val="Unresolved Mention"/>
    <w:uiPriority w:val="99"/>
    <w:semiHidden/>
    <w:unhideWhenUsed/>
    <w:rsid w:val="00F450DD"/>
    <w:rPr>
      <w:color w:val="605E5C"/>
      <w:shd w:val="clear" w:color="auto" w:fill="E1DFDD"/>
    </w:rPr>
  </w:style>
  <w:style w:type="character" w:customStyle="1" w:styleId="a6">
    <w:name w:val="Абзац списка Знак"/>
    <w:aliases w:val="Надпись к иллюстрации Знак,14 роман Знак,Список_абв Знак"/>
    <w:link w:val="a5"/>
    <w:uiPriority w:val="34"/>
    <w:locked/>
    <w:rsid w:val="00F450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i.org/10.46502/issn.1856-7576/2023.17.02.16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542</Words>
  <Characters>3091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3626</CharactersWithSpaces>
  <SharedDoc>false</SharedDoc>
  <HLinks>
    <vt:vector size="12" baseType="variant">
      <vt:variant>
        <vt:i4>262211</vt:i4>
      </vt:variant>
      <vt:variant>
        <vt:i4>3</vt:i4>
      </vt:variant>
      <vt:variant>
        <vt:i4>0</vt:i4>
      </vt:variant>
      <vt:variant>
        <vt:i4>5</vt:i4>
      </vt:variant>
      <vt:variant>
        <vt:lpwstr>https://doi.org/10.46502/issn.1856-7576/2023.17.02.16</vt:lpwstr>
      </vt:variant>
      <vt:variant>
        <vt:lpwstr/>
      </vt:variant>
      <vt:variant>
        <vt:i4>4587544</vt:i4>
      </vt:variant>
      <vt:variant>
        <vt:i4>0</vt:i4>
      </vt:variant>
      <vt:variant>
        <vt:i4>0</vt:i4>
      </vt:variant>
      <vt:variant>
        <vt:i4>5</vt:i4>
      </vt:variant>
      <vt:variant>
        <vt:lpwstr>http://www.ejobios.org/article/free-development-of-personality-in-the-conditions-of-guided-learning-8335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2024-11-03T20:15:00Z</dcterms:created>
  <dcterms:modified xsi:type="dcterms:W3CDTF">2024-11-04T20:36:00Z</dcterms:modified>
</cp:coreProperties>
</file>