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83" w:rsidRPr="006C06A0" w:rsidRDefault="00886B83" w:rsidP="00886B83">
      <w:pPr>
        <w:jc w:val="center"/>
        <w:rPr>
          <w:rFonts w:eastAsia="Times New Roman"/>
          <w:b/>
          <w:sz w:val="28"/>
          <w:szCs w:val="28"/>
          <w:lang w:eastAsia="ru-RU"/>
        </w:rPr>
      </w:pPr>
      <w:r>
        <w:rPr>
          <w:rFonts w:eastAsia="Times New Roman"/>
          <w:sz w:val="28"/>
          <w:szCs w:val="28"/>
          <w:lang w:eastAsia="ru-RU"/>
        </w:rPr>
        <w:t xml:space="preserve">Назва: </w:t>
      </w:r>
      <w:r>
        <w:rPr>
          <w:rFonts w:eastAsia="Times New Roman"/>
          <w:b/>
          <w:sz w:val="28"/>
          <w:szCs w:val="28"/>
          <w:lang w:eastAsia="ru-RU"/>
        </w:rPr>
        <w:t>СОЦІАЛЬНА І ДЕМОГРАФІЧНА СТАТИСТИКА</w:t>
      </w:r>
    </w:p>
    <w:p w:rsidR="00886B83" w:rsidRPr="006C06A0" w:rsidRDefault="00886B83" w:rsidP="00886B83">
      <w:pPr>
        <w:widowControl w:val="0"/>
        <w:numPr>
          <w:ilvl w:val="0"/>
          <w:numId w:val="1"/>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86B83" w:rsidRPr="006C06A0" w:rsidTr="00D54B26">
        <w:tc>
          <w:tcPr>
            <w:tcW w:w="4785" w:type="dxa"/>
            <w:shd w:val="clear" w:color="auto" w:fill="auto"/>
          </w:tcPr>
          <w:p w:rsidR="00886B83" w:rsidRPr="006C06A0" w:rsidRDefault="00886B83" w:rsidP="00D54B26">
            <w:pPr>
              <w:widowControl w:val="0"/>
              <w:autoSpaceDE w:val="0"/>
              <w:autoSpaceDN w:val="0"/>
              <w:adjustRightInd w:val="0"/>
              <w:jc w:val="left"/>
              <w:rPr>
                <w:rFonts w:eastAsia="Times New Roman"/>
                <w:szCs w:val="24"/>
                <w:lang w:eastAsia="ru-RU"/>
              </w:rPr>
            </w:pPr>
            <w:r>
              <w:rPr>
                <w:rFonts w:eastAsia="Times New Roman"/>
                <w:szCs w:val="24"/>
                <w:lang w:eastAsia="ru-RU"/>
              </w:rPr>
              <w:t>Шифр: ННД.</w:t>
            </w:r>
          </w:p>
        </w:tc>
        <w:tc>
          <w:tcPr>
            <w:tcW w:w="4786" w:type="dxa"/>
            <w:shd w:val="clear" w:color="auto" w:fill="auto"/>
          </w:tcPr>
          <w:p w:rsidR="00886B83" w:rsidRPr="006C06A0" w:rsidRDefault="00886B83" w:rsidP="00D54B26">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886B83" w:rsidRPr="006C06A0" w:rsidTr="00D54B26">
        <w:trPr>
          <w:trHeight w:val="1498"/>
        </w:trPr>
        <w:tc>
          <w:tcPr>
            <w:tcW w:w="4785" w:type="dxa"/>
            <w:shd w:val="clear" w:color="auto" w:fill="auto"/>
          </w:tcPr>
          <w:p w:rsidR="00886B83" w:rsidRPr="006C06A0" w:rsidRDefault="00886B83" w:rsidP="00D54B26">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:3</w:t>
            </w:r>
          </w:p>
          <w:p w:rsidR="00886B83" w:rsidRPr="006C06A0" w:rsidRDefault="00886B83" w:rsidP="00D54B26">
            <w:pPr>
              <w:widowControl w:val="0"/>
              <w:autoSpaceDE w:val="0"/>
              <w:autoSpaceDN w:val="0"/>
              <w:adjustRightInd w:val="0"/>
              <w:jc w:val="left"/>
              <w:rPr>
                <w:rFonts w:eastAsia="Times New Roman"/>
                <w:i/>
                <w:szCs w:val="24"/>
                <w:lang w:eastAsia="ru-RU"/>
              </w:rPr>
            </w:pPr>
            <w:r>
              <w:rPr>
                <w:rFonts w:eastAsia="Times New Roman"/>
                <w:i/>
                <w:szCs w:val="24"/>
                <w:lang w:eastAsia="ru-RU"/>
              </w:rPr>
              <w:t>Модулів:</w:t>
            </w:r>
            <w:r>
              <w:rPr>
                <w:rFonts w:eastAsia="Times New Roman"/>
                <w:szCs w:val="24"/>
                <w:lang w:eastAsia="ru-RU"/>
              </w:rPr>
              <w:t>2</w:t>
            </w:r>
          </w:p>
          <w:p w:rsidR="00886B83" w:rsidRPr="006C06A0" w:rsidRDefault="00886B83" w:rsidP="00D54B26">
            <w:pPr>
              <w:widowControl w:val="0"/>
              <w:autoSpaceDE w:val="0"/>
              <w:autoSpaceDN w:val="0"/>
              <w:adjustRightInd w:val="0"/>
              <w:jc w:val="left"/>
              <w:rPr>
                <w:rFonts w:eastAsia="Times New Roman"/>
                <w:i/>
                <w:szCs w:val="24"/>
                <w:lang w:eastAsia="ru-RU"/>
              </w:rPr>
            </w:pPr>
            <w:r>
              <w:rPr>
                <w:rFonts w:eastAsia="Times New Roman"/>
                <w:i/>
                <w:szCs w:val="24"/>
                <w:lang w:eastAsia="ru-RU"/>
              </w:rPr>
              <w:t>Змістовних модулів:</w:t>
            </w:r>
            <w:r w:rsidRPr="00A62E28">
              <w:rPr>
                <w:rFonts w:eastAsia="Times New Roman"/>
                <w:szCs w:val="24"/>
                <w:lang w:eastAsia="ru-RU"/>
              </w:rPr>
              <w:t>2</w:t>
            </w:r>
          </w:p>
          <w:p w:rsidR="00886B83" w:rsidRPr="006C06A0" w:rsidRDefault="00886B83" w:rsidP="00D54B26">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Pr>
                <w:rFonts w:eastAsia="Times New Roman"/>
                <w:szCs w:val="24"/>
                <w:lang w:eastAsia="ru-RU"/>
              </w:rPr>
              <w:t>9</w:t>
            </w:r>
            <w:r w:rsidRPr="00101E6F">
              <w:rPr>
                <w:rFonts w:eastAsia="Times New Roman"/>
                <w:szCs w:val="24"/>
                <w:lang w:eastAsia="ru-RU"/>
              </w:rPr>
              <w:t xml:space="preserve">0 </w:t>
            </w:r>
            <w:r w:rsidRPr="006C06A0">
              <w:rPr>
                <w:rFonts w:eastAsia="Times New Roman"/>
                <w:szCs w:val="24"/>
                <w:lang w:eastAsia="ru-RU"/>
              </w:rPr>
              <w:t>год.</w:t>
            </w:r>
          </w:p>
          <w:p w:rsidR="00886B83" w:rsidRPr="006C06A0" w:rsidRDefault="00886B83" w:rsidP="00D54B26">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6C06A0">
              <w:rPr>
                <w:rFonts w:eastAsia="Times New Roman"/>
                <w:szCs w:val="24"/>
                <w:lang w:eastAsia="ru-RU"/>
              </w:rPr>
              <w:t>ІІ семестр – 2</w:t>
            </w:r>
            <w:r>
              <w:rPr>
                <w:rFonts w:eastAsia="Times New Roman"/>
                <w:szCs w:val="24"/>
                <w:lang w:eastAsia="ru-RU"/>
              </w:rPr>
              <w:t>,8</w:t>
            </w:r>
            <w:r w:rsidRPr="006C06A0">
              <w:rPr>
                <w:rFonts w:eastAsia="Times New Roman"/>
                <w:szCs w:val="24"/>
                <w:lang w:eastAsia="ru-RU"/>
              </w:rPr>
              <w:t xml:space="preserve"> год.</w:t>
            </w:r>
          </w:p>
        </w:tc>
        <w:tc>
          <w:tcPr>
            <w:tcW w:w="4786" w:type="dxa"/>
            <w:shd w:val="clear" w:color="auto" w:fill="auto"/>
          </w:tcPr>
          <w:p w:rsidR="00886B83" w:rsidRPr="006C06A0" w:rsidRDefault="00886B83" w:rsidP="00D54B26">
            <w:pPr>
              <w:widowControl w:val="0"/>
              <w:autoSpaceDE w:val="0"/>
              <w:autoSpaceDN w:val="0"/>
              <w:adjustRightInd w:val="0"/>
              <w:jc w:val="left"/>
              <w:rPr>
                <w:rFonts w:eastAsia="Times New Roman"/>
                <w:b/>
                <w:szCs w:val="24"/>
                <w:lang w:eastAsia="ru-RU"/>
              </w:rPr>
            </w:pPr>
            <w:r w:rsidRPr="006C06A0">
              <w:rPr>
                <w:rFonts w:eastAsia="Times New Roman"/>
                <w:b/>
                <w:szCs w:val="24"/>
                <w:lang w:eastAsia="ru-RU"/>
              </w:rPr>
              <w:t>Нормативна</w:t>
            </w:r>
          </w:p>
          <w:p w:rsidR="00886B83" w:rsidRPr="006C06A0" w:rsidRDefault="00886B83" w:rsidP="00D54B26">
            <w:pPr>
              <w:widowControl w:val="0"/>
              <w:autoSpaceDE w:val="0"/>
              <w:autoSpaceDN w:val="0"/>
              <w:adjustRightInd w:val="0"/>
              <w:jc w:val="left"/>
              <w:rPr>
                <w:rFonts w:eastAsia="Times New Roman"/>
                <w:szCs w:val="24"/>
                <w:lang w:eastAsia="ru-RU"/>
              </w:rPr>
            </w:pPr>
            <w:r w:rsidRPr="006C06A0">
              <w:rPr>
                <w:rFonts w:eastAsia="Times New Roman"/>
                <w:szCs w:val="24"/>
                <w:lang w:eastAsia="ru-RU"/>
              </w:rPr>
              <w:t>Курс: ІІІ</w:t>
            </w:r>
          </w:p>
          <w:p w:rsidR="00886B83" w:rsidRPr="006C06A0" w:rsidRDefault="00886B83" w:rsidP="00D54B26">
            <w:pPr>
              <w:widowControl w:val="0"/>
              <w:autoSpaceDE w:val="0"/>
              <w:autoSpaceDN w:val="0"/>
              <w:adjustRightInd w:val="0"/>
              <w:jc w:val="left"/>
              <w:rPr>
                <w:rFonts w:eastAsia="Times New Roman"/>
                <w:szCs w:val="24"/>
                <w:lang w:val="ru-RU" w:eastAsia="ru-RU"/>
              </w:rPr>
            </w:pPr>
            <w:r>
              <w:rPr>
                <w:rFonts w:eastAsia="Times New Roman"/>
                <w:szCs w:val="24"/>
                <w:lang w:eastAsia="ru-RU"/>
              </w:rPr>
              <w:t>Семестр: І</w:t>
            </w:r>
          </w:p>
          <w:p w:rsidR="00886B83" w:rsidRPr="006C06A0" w:rsidRDefault="00886B83" w:rsidP="00D54B26">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14</w:t>
            </w:r>
          </w:p>
          <w:p w:rsidR="00886B83" w:rsidRPr="006C06A0" w:rsidRDefault="00886B83" w:rsidP="00D54B26">
            <w:pPr>
              <w:widowControl w:val="0"/>
              <w:autoSpaceDE w:val="0"/>
              <w:autoSpaceDN w:val="0"/>
              <w:adjustRightInd w:val="0"/>
              <w:jc w:val="left"/>
              <w:rPr>
                <w:rFonts w:eastAsia="Times New Roman"/>
                <w:szCs w:val="24"/>
                <w:lang w:eastAsia="ru-RU"/>
              </w:rPr>
            </w:pPr>
            <w:r>
              <w:rPr>
                <w:rFonts w:eastAsia="Times New Roman"/>
                <w:szCs w:val="24"/>
                <w:lang w:eastAsia="ru-RU"/>
              </w:rPr>
              <w:t>Лабораторні заняття: 16</w:t>
            </w:r>
          </w:p>
          <w:p w:rsidR="00886B83" w:rsidRPr="006C06A0" w:rsidRDefault="00886B83" w:rsidP="00D54B26">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60</w:t>
            </w:r>
          </w:p>
          <w:p w:rsidR="00886B83" w:rsidRPr="006C06A0" w:rsidRDefault="00886B83" w:rsidP="00D54B26">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екзамен</w:t>
            </w:r>
          </w:p>
        </w:tc>
      </w:tr>
    </w:tbl>
    <w:p w:rsidR="00886B83" w:rsidRDefault="00886B83" w:rsidP="00886B83">
      <w:pPr>
        <w:autoSpaceDE w:val="0"/>
        <w:autoSpaceDN w:val="0"/>
        <w:adjustRightInd w:val="0"/>
        <w:ind w:left="-567" w:right="-540" w:firstLine="567"/>
        <w:rPr>
          <w:rFonts w:eastAsia="Times New Roman"/>
          <w:b/>
          <w:sz w:val="28"/>
          <w:szCs w:val="28"/>
          <w:lang w:eastAsia="ru-RU"/>
        </w:rPr>
      </w:pPr>
    </w:p>
    <w:p w:rsidR="00886B83" w:rsidRPr="00D042BA" w:rsidRDefault="00886B83" w:rsidP="00886B83">
      <w:pPr>
        <w:framePr w:hSpace="180" w:wrap="around" w:vAnchor="text" w:hAnchor="margin" w:xAlign="center" w:y="155"/>
        <w:tabs>
          <w:tab w:val="left" w:pos="417"/>
          <w:tab w:val="left" w:pos="3900"/>
        </w:tabs>
        <w:rPr>
          <w:rFonts w:eastAsia="Times New Roman"/>
          <w:b/>
          <w:szCs w:val="24"/>
        </w:rPr>
      </w:pPr>
      <w:r w:rsidRPr="00D042BA">
        <w:rPr>
          <w:rFonts w:eastAsia="Times New Roman"/>
          <w:b/>
          <w:szCs w:val="24"/>
          <w:lang w:eastAsia="ru-RU"/>
        </w:rPr>
        <w:t xml:space="preserve">Мета курсу: </w:t>
      </w:r>
      <w:r w:rsidRPr="00D042BA">
        <w:rPr>
          <w:szCs w:val="24"/>
        </w:rPr>
        <w:t xml:space="preserve">є </w:t>
      </w:r>
      <w:r w:rsidRPr="00D042BA">
        <w:rPr>
          <w:rFonts w:eastAsia="Times New Roman"/>
          <w:color w:val="000000"/>
          <w:szCs w:val="24"/>
        </w:rPr>
        <w:t>формування у студентів інституту соціальної роботи та управління знань про суть і теоретичні принципи  статистичних методів аналізу та використання отриманих знань в практичній діяльності;</w:t>
      </w:r>
    </w:p>
    <w:p w:rsidR="00886B83" w:rsidRPr="00D042BA" w:rsidRDefault="00886B83" w:rsidP="00886B83">
      <w:pPr>
        <w:framePr w:hSpace="180" w:wrap="around" w:vAnchor="text" w:hAnchor="margin" w:xAlign="center" w:y="155"/>
        <w:tabs>
          <w:tab w:val="left" w:pos="417"/>
          <w:tab w:val="left" w:pos="3900"/>
        </w:tabs>
        <w:spacing w:line="276" w:lineRule="auto"/>
        <w:rPr>
          <w:rFonts w:eastAsia="Times New Roman"/>
          <w:b/>
          <w:szCs w:val="24"/>
        </w:rPr>
      </w:pPr>
      <w:proofErr w:type="spellStart"/>
      <w:r w:rsidRPr="00D042BA">
        <w:rPr>
          <w:rFonts w:eastAsia="Times New Roman"/>
          <w:color w:val="000000"/>
          <w:szCs w:val="24"/>
        </w:rPr>
        <w:t>-навчити</w:t>
      </w:r>
      <w:proofErr w:type="spellEnd"/>
      <w:r w:rsidRPr="00D042BA">
        <w:rPr>
          <w:rFonts w:eastAsia="Times New Roman"/>
          <w:color w:val="000000"/>
          <w:szCs w:val="24"/>
        </w:rPr>
        <w:t xml:space="preserve"> студентів можливостям статистичних методів спостереження, зведення до групування статистичних даних;</w:t>
      </w:r>
    </w:p>
    <w:p w:rsidR="00886B83" w:rsidRPr="00D042BA" w:rsidRDefault="00886B83" w:rsidP="00886B83">
      <w:pPr>
        <w:framePr w:hSpace="180" w:wrap="around" w:vAnchor="text" w:hAnchor="margin" w:xAlign="center" w:y="155"/>
        <w:tabs>
          <w:tab w:val="left" w:pos="417"/>
          <w:tab w:val="left" w:pos="3900"/>
        </w:tabs>
        <w:spacing w:line="276" w:lineRule="auto"/>
        <w:rPr>
          <w:rFonts w:eastAsia="Times New Roman"/>
          <w:b/>
          <w:szCs w:val="24"/>
        </w:rPr>
      </w:pPr>
      <w:proofErr w:type="spellStart"/>
      <w:r w:rsidRPr="00D042BA">
        <w:rPr>
          <w:rFonts w:eastAsia="Times New Roman"/>
          <w:color w:val="000000"/>
          <w:szCs w:val="24"/>
        </w:rPr>
        <w:t>-виробити</w:t>
      </w:r>
      <w:proofErr w:type="spellEnd"/>
      <w:r w:rsidRPr="00D042BA">
        <w:rPr>
          <w:rFonts w:eastAsia="Times New Roman"/>
          <w:color w:val="000000"/>
          <w:szCs w:val="24"/>
        </w:rPr>
        <w:t xml:space="preserve"> навики обробки статистичної інформації та формулювання обґрунтованих висновків;</w:t>
      </w:r>
    </w:p>
    <w:p w:rsidR="00886B83" w:rsidRPr="00D042BA" w:rsidRDefault="00886B83" w:rsidP="00886B83">
      <w:pPr>
        <w:framePr w:hSpace="180" w:wrap="around" w:vAnchor="text" w:hAnchor="margin" w:xAlign="center" w:y="155"/>
        <w:tabs>
          <w:tab w:val="left" w:pos="417"/>
          <w:tab w:val="left" w:pos="3900"/>
        </w:tabs>
        <w:spacing w:line="276" w:lineRule="auto"/>
        <w:rPr>
          <w:rFonts w:eastAsia="Times New Roman"/>
          <w:b/>
          <w:szCs w:val="24"/>
        </w:rPr>
      </w:pPr>
      <w:proofErr w:type="spellStart"/>
      <w:r w:rsidRPr="00D042BA">
        <w:rPr>
          <w:rFonts w:eastAsia="Times New Roman"/>
          <w:color w:val="000000"/>
          <w:szCs w:val="24"/>
        </w:rPr>
        <w:t>-формування</w:t>
      </w:r>
      <w:proofErr w:type="spellEnd"/>
      <w:r w:rsidRPr="00D042BA">
        <w:rPr>
          <w:rFonts w:eastAsia="Times New Roman"/>
          <w:color w:val="000000"/>
          <w:szCs w:val="24"/>
        </w:rPr>
        <w:t xml:space="preserve"> знань про базові теоретичні засади демографічної науки;</w:t>
      </w:r>
    </w:p>
    <w:p w:rsidR="00886B83" w:rsidRPr="00D042BA" w:rsidRDefault="00886B83" w:rsidP="00886B83">
      <w:pPr>
        <w:framePr w:hSpace="180" w:wrap="around" w:vAnchor="text" w:hAnchor="margin" w:xAlign="center" w:y="155"/>
        <w:tabs>
          <w:tab w:val="left" w:pos="417"/>
          <w:tab w:val="left" w:pos="3900"/>
        </w:tabs>
        <w:spacing w:line="276" w:lineRule="auto"/>
        <w:rPr>
          <w:rFonts w:eastAsia="Times New Roman"/>
          <w:b/>
          <w:szCs w:val="24"/>
        </w:rPr>
      </w:pPr>
      <w:proofErr w:type="spellStart"/>
      <w:r w:rsidRPr="00D042BA">
        <w:rPr>
          <w:rFonts w:eastAsia="Times New Roman"/>
          <w:color w:val="000000"/>
          <w:szCs w:val="24"/>
        </w:rPr>
        <w:t>-виробити</w:t>
      </w:r>
      <w:proofErr w:type="spellEnd"/>
      <w:r w:rsidRPr="00D042BA">
        <w:rPr>
          <w:rFonts w:eastAsia="Times New Roman"/>
          <w:color w:val="000000"/>
          <w:szCs w:val="24"/>
        </w:rPr>
        <w:t xml:space="preserve"> навики застосування методів демографічного прогнозування.</w:t>
      </w:r>
    </w:p>
    <w:p w:rsidR="00886B83" w:rsidRPr="00D042BA" w:rsidRDefault="00886B83" w:rsidP="00886B83">
      <w:pPr>
        <w:framePr w:hSpace="180" w:wrap="around" w:vAnchor="text" w:hAnchor="margin" w:xAlign="center" w:y="155"/>
        <w:tabs>
          <w:tab w:val="left" w:pos="417"/>
          <w:tab w:val="left" w:pos="3900"/>
        </w:tabs>
        <w:spacing w:line="276" w:lineRule="auto"/>
        <w:rPr>
          <w:rFonts w:eastAsia="Times New Roman"/>
          <w:szCs w:val="24"/>
        </w:rPr>
      </w:pPr>
      <w:proofErr w:type="spellStart"/>
      <w:r w:rsidRPr="00D042BA">
        <w:rPr>
          <w:rFonts w:eastAsia="Times New Roman"/>
          <w:szCs w:val="24"/>
        </w:rPr>
        <w:t>-формування</w:t>
      </w:r>
      <w:proofErr w:type="spellEnd"/>
      <w:r w:rsidRPr="00D042BA">
        <w:rPr>
          <w:rFonts w:eastAsia="Times New Roman"/>
          <w:szCs w:val="24"/>
        </w:rPr>
        <w:t xml:space="preserve"> системи знань про відтворення населення та його основні закономірності; про закономірності й тенденції, що складаються у соціальній сфері життя суспільства; </w:t>
      </w:r>
    </w:p>
    <w:p w:rsidR="00886B83" w:rsidRPr="00D042BA" w:rsidRDefault="00886B83" w:rsidP="00886B83">
      <w:pPr>
        <w:framePr w:hSpace="180" w:wrap="around" w:vAnchor="text" w:hAnchor="margin" w:xAlign="center" w:y="155"/>
        <w:tabs>
          <w:tab w:val="left" w:pos="417"/>
          <w:tab w:val="left" w:pos="3900"/>
        </w:tabs>
        <w:spacing w:line="276" w:lineRule="auto"/>
        <w:rPr>
          <w:rFonts w:eastAsia="Times New Roman"/>
          <w:szCs w:val="24"/>
        </w:rPr>
      </w:pPr>
      <w:r w:rsidRPr="00D042BA">
        <w:rPr>
          <w:rFonts w:eastAsia="Times New Roman"/>
          <w:szCs w:val="24"/>
        </w:rPr>
        <w:t>- вивчення масових соціальних явищ і процесів; опанування методів їх кількісної оцінки й аналізу;</w:t>
      </w:r>
    </w:p>
    <w:p w:rsidR="00886B83" w:rsidRPr="00D042BA" w:rsidRDefault="00886B83" w:rsidP="00886B83">
      <w:pPr>
        <w:framePr w:hSpace="180" w:wrap="around" w:vAnchor="text" w:hAnchor="margin" w:xAlign="center" w:y="155"/>
        <w:tabs>
          <w:tab w:val="left" w:pos="417"/>
          <w:tab w:val="left" w:pos="3900"/>
        </w:tabs>
        <w:spacing w:line="276" w:lineRule="auto"/>
        <w:rPr>
          <w:rFonts w:eastAsia="Times New Roman"/>
          <w:szCs w:val="24"/>
        </w:rPr>
      </w:pPr>
      <w:proofErr w:type="spellStart"/>
      <w:r w:rsidRPr="00D042BA">
        <w:rPr>
          <w:rFonts w:eastAsia="Times New Roman"/>
          <w:szCs w:val="24"/>
        </w:rPr>
        <w:t>-встановлення</w:t>
      </w:r>
      <w:proofErr w:type="spellEnd"/>
      <w:r w:rsidRPr="00D042BA">
        <w:rPr>
          <w:rFonts w:eastAsia="Times New Roman"/>
          <w:szCs w:val="24"/>
        </w:rPr>
        <w:t xml:space="preserve"> й вимірювання взаємозв’язків демографічних і соціальних процесів;</w:t>
      </w:r>
    </w:p>
    <w:p w:rsidR="00886B83" w:rsidRPr="00D042BA" w:rsidRDefault="00886B83" w:rsidP="00886B83">
      <w:pPr>
        <w:shd w:val="clear" w:color="auto" w:fill="FFFFFF"/>
        <w:spacing w:after="200" w:line="226" w:lineRule="auto"/>
        <w:ind w:left="-567" w:firstLine="567"/>
        <w:rPr>
          <w:color w:val="000000"/>
          <w:szCs w:val="24"/>
        </w:rPr>
      </w:pPr>
      <w:proofErr w:type="spellStart"/>
      <w:r w:rsidRPr="00D042BA">
        <w:rPr>
          <w:rFonts w:eastAsia="Times New Roman"/>
          <w:szCs w:val="24"/>
        </w:rPr>
        <w:t>-набуття</w:t>
      </w:r>
      <w:proofErr w:type="spellEnd"/>
      <w:r w:rsidRPr="00D042BA">
        <w:rPr>
          <w:rFonts w:eastAsia="Times New Roman"/>
          <w:szCs w:val="24"/>
        </w:rPr>
        <w:t xml:space="preserve"> навичок їх моделювання й оцінки перспектив, а також впливу на суспільний розвиток.</w:t>
      </w:r>
    </w:p>
    <w:p w:rsidR="00886B83" w:rsidRPr="00D042BA" w:rsidRDefault="00886B83" w:rsidP="00886B83">
      <w:pPr>
        <w:autoSpaceDE w:val="0"/>
        <w:autoSpaceDN w:val="0"/>
        <w:adjustRightInd w:val="0"/>
        <w:ind w:left="-567" w:right="-540" w:firstLine="567"/>
        <w:rPr>
          <w:szCs w:val="24"/>
        </w:rPr>
      </w:pPr>
    </w:p>
    <w:p w:rsidR="00886B83" w:rsidRPr="00D042BA" w:rsidRDefault="00886B83" w:rsidP="00886B83">
      <w:pPr>
        <w:widowControl w:val="0"/>
        <w:shd w:val="clear" w:color="auto" w:fill="FFFFFF"/>
        <w:autoSpaceDE w:val="0"/>
        <w:autoSpaceDN w:val="0"/>
        <w:adjustRightInd w:val="0"/>
        <w:jc w:val="left"/>
        <w:rPr>
          <w:rFonts w:eastAsia="Times New Roman"/>
          <w:b/>
          <w:szCs w:val="24"/>
          <w:lang w:eastAsia="ru-RU"/>
        </w:rPr>
      </w:pPr>
      <w:r w:rsidRPr="00D042BA">
        <w:rPr>
          <w:rFonts w:eastAsia="Times New Roman"/>
          <w:b/>
          <w:szCs w:val="24"/>
          <w:lang w:eastAsia="ru-RU"/>
        </w:rPr>
        <w:t>2.Опис курсу.</w:t>
      </w:r>
    </w:p>
    <w:p w:rsidR="00886B83" w:rsidRPr="00D042BA" w:rsidRDefault="00886B83" w:rsidP="00886B83">
      <w:pPr>
        <w:widowControl w:val="0"/>
        <w:shd w:val="clear" w:color="auto" w:fill="FFFFFF"/>
        <w:autoSpaceDE w:val="0"/>
        <w:autoSpaceDN w:val="0"/>
        <w:adjustRightInd w:val="0"/>
        <w:jc w:val="left"/>
        <w:rPr>
          <w:rFonts w:eastAsia="Times New Roman"/>
          <w:b/>
          <w:szCs w:val="24"/>
          <w:lang w:eastAsia="ru-RU"/>
        </w:rPr>
      </w:pPr>
    </w:p>
    <w:p w:rsidR="00886B83" w:rsidRPr="00D042BA" w:rsidRDefault="00886B83" w:rsidP="00886B83">
      <w:pPr>
        <w:spacing w:after="200" w:line="276" w:lineRule="auto"/>
        <w:rPr>
          <w:rFonts w:eastAsiaTheme="minorHAnsi"/>
          <w:b/>
          <w:bCs/>
          <w:i/>
          <w:szCs w:val="24"/>
        </w:rPr>
      </w:pPr>
      <w:r w:rsidRPr="00D042BA">
        <w:rPr>
          <w:rFonts w:eastAsiaTheme="minorHAnsi"/>
          <w:b/>
          <w:bCs/>
          <w:i/>
          <w:szCs w:val="24"/>
        </w:rPr>
        <w:t xml:space="preserve">Змістовний модуль І.  Теоретичні основи статистики. </w:t>
      </w:r>
    </w:p>
    <w:p w:rsidR="00886B83" w:rsidRPr="00D042BA" w:rsidRDefault="00886B83" w:rsidP="00886B83">
      <w:pPr>
        <w:spacing w:after="200" w:line="276" w:lineRule="auto"/>
        <w:rPr>
          <w:rFonts w:eastAsiaTheme="minorHAnsi"/>
          <w:b/>
          <w:szCs w:val="24"/>
        </w:rPr>
      </w:pPr>
      <w:r w:rsidRPr="00D042BA">
        <w:rPr>
          <w:rFonts w:eastAsiaTheme="minorHAnsi"/>
          <w:b/>
          <w:szCs w:val="24"/>
        </w:rPr>
        <w:t xml:space="preserve">Тема 1. Загальні положення соціальної статистики. Статистика як </w:t>
      </w:r>
      <w:proofErr w:type="spellStart"/>
      <w:r w:rsidRPr="00D042BA">
        <w:rPr>
          <w:rFonts w:eastAsiaTheme="minorHAnsi"/>
          <w:b/>
          <w:szCs w:val="24"/>
        </w:rPr>
        <w:t>наука.</w:t>
      </w:r>
      <w:r w:rsidRPr="00D042BA">
        <w:rPr>
          <w:rFonts w:eastAsiaTheme="minorHAnsi"/>
          <w:szCs w:val="24"/>
        </w:rPr>
        <w:t>Статистика</w:t>
      </w:r>
      <w:proofErr w:type="spellEnd"/>
      <w:r w:rsidRPr="00D042BA">
        <w:rPr>
          <w:rFonts w:eastAsiaTheme="minorHAnsi"/>
          <w:szCs w:val="24"/>
        </w:rPr>
        <w:t xml:space="preserve"> як наука. Предмет, об’єкти та завдання соціальної статистики. Джерела інформації, соціальні показники, класифікації та угрупування. Зв'язок соціальної статистики з іншими науками. Актуальність соціальних проблем сьогодення. Соціальна статистика як царина науки і як сфера практичної діяльності. Предмет дослідження у соціальній статистиці. Структура соціальної статистики та її взаємозв’язки з іншими науками.  Основні завдання соціальної статистики. Система показників у соціальній статистиці. Види статистичних величин. Джерела  інформації, соціальні показники, класифікації та угруповання. Особливості організації соціальної статистики. Практичне використання статистичних даних та результатів досліджень. Предмет і методи статистики. Організація статистики в Україні. </w:t>
      </w:r>
    </w:p>
    <w:p w:rsidR="00886B83" w:rsidRPr="00D042BA" w:rsidRDefault="00886B83" w:rsidP="00886B83">
      <w:pPr>
        <w:spacing w:after="200" w:line="276" w:lineRule="auto"/>
        <w:rPr>
          <w:rFonts w:eastAsiaTheme="minorHAnsi"/>
          <w:b/>
          <w:szCs w:val="24"/>
        </w:rPr>
      </w:pPr>
      <w:r w:rsidRPr="00D042BA">
        <w:rPr>
          <w:rFonts w:eastAsiaTheme="minorHAnsi"/>
          <w:b/>
          <w:szCs w:val="24"/>
        </w:rPr>
        <w:t>Тема2. Об’єкти соціальної статистики та її характеристики.</w:t>
      </w:r>
    </w:p>
    <w:p w:rsidR="00886B83" w:rsidRPr="00D042BA" w:rsidRDefault="00886B83" w:rsidP="00886B83">
      <w:pPr>
        <w:spacing w:after="200"/>
        <w:rPr>
          <w:rFonts w:eastAsiaTheme="minorHAnsi"/>
          <w:szCs w:val="24"/>
        </w:rPr>
      </w:pPr>
      <w:r w:rsidRPr="00D042BA">
        <w:rPr>
          <w:rFonts w:eastAsiaTheme="minorHAnsi"/>
          <w:szCs w:val="24"/>
        </w:rPr>
        <w:t>Населення як об’єкт соціальної статистики. Сім</w:t>
      </w:r>
      <w:r w:rsidRPr="00D042BA">
        <w:rPr>
          <w:rFonts w:eastAsiaTheme="minorHAnsi"/>
          <w:szCs w:val="24"/>
          <w:lang w:val="ru-RU"/>
        </w:rPr>
        <w:t>’</w:t>
      </w:r>
      <w:r w:rsidRPr="00D042BA">
        <w:rPr>
          <w:rFonts w:eastAsiaTheme="minorHAnsi"/>
          <w:szCs w:val="24"/>
        </w:rPr>
        <w:t xml:space="preserve">я та домогосподарство. Статистика суспільно-політичного життя. Статистика зайнятості населення та умови праці. </w:t>
      </w:r>
      <w:r w:rsidRPr="00D042BA">
        <w:rPr>
          <w:rFonts w:eastAsiaTheme="minorHAnsi"/>
          <w:szCs w:val="24"/>
        </w:rPr>
        <w:lastRenderedPageBreak/>
        <w:t>Статистика соціальних послуг. Статистика безпеки і дотримання прав людини. Соціальна статистика і населення. Характеристики складу населення. Інформаційна база статистичних досліджень складу населення та його динаміки. Соціально-демографічний склад населення: основні групування й система показників. Розподіли населення за соціально-економічними ознаками. Соціальна мобільність і зміни у складі населення. Методи вивчення динаміки складу населення. Можливості й специфіка статистичного вивчення складу населення України та міжнародних порівнянь.</w:t>
      </w:r>
    </w:p>
    <w:p w:rsidR="00886B83" w:rsidRPr="00D042BA" w:rsidRDefault="00886B83" w:rsidP="00886B83">
      <w:pPr>
        <w:rPr>
          <w:rFonts w:eastAsiaTheme="minorHAnsi"/>
          <w:b/>
          <w:szCs w:val="24"/>
        </w:rPr>
      </w:pPr>
      <w:r w:rsidRPr="00D042BA">
        <w:rPr>
          <w:rFonts w:eastAsia="Times New Roman"/>
          <w:b/>
          <w:szCs w:val="24"/>
          <w:lang w:eastAsia="ru-RU"/>
        </w:rPr>
        <w:t>Тема3.</w:t>
      </w:r>
      <w:r w:rsidRPr="00D042BA">
        <w:rPr>
          <w:rFonts w:eastAsiaTheme="minorHAnsi"/>
          <w:b/>
          <w:szCs w:val="24"/>
        </w:rPr>
        <w:t xml:space="preserve"> Історія розвитку соціальної </w:t>
      </w:r>
      <w:proofErr w:type="spellStart"/>
      <w:r w:rsidRPr="00D042BA">
        <w:rPr>
          <w:rFonts w:eastAsiaTheme="minorHAnsi"/>
          <w:b/>
          <w:szCs w:val="24"/>
        </w:rPr>
        <w:t>статистики.Статистика</w:t>
      </w:r>
      <w:proofErr w:type="spellEnd"/>
      <w:r w:rsidRPr="00D042BA">
        <w:rPr>
          <w:rFonts w:eastAsiaTheme="minorHAnsi"/>
          <w:b/>
          <w:szCs w:val="24"/>
        </w:rPr>
        <w:t xml:space="preserve"> економічної активності населення та умов праці. </w:t>
      </w:r>
      <w:r w:rsidRPr="00D042BA">
        <w:rPr>
          <w:rFonts w:eastAsia="Times New Roman"/>
          <w:szCs w:val="24"/>
          <w:lang w:eastAsia="ru-RU"/>
        </w:rPr>
        <w:t>Соціальна статистика в період становлення. Історія вивчення розвитку соціальної статистики. Історія розвитку української статистики.</w:t>
      </w:r>
    </w:p>
    <w:p w:rsidR="00886B83" w:rsidRPr="00D042BA" w:rsidRDefault="00886B83" w:rsidP="00886B83">
      <w:pPr>
        <w:rPr>
          <w:rFonts w:eastAsia="Times New Roman"/>
          <w:szCs w:val="24"/>
          <w:lang w:eastAsia="ru-RU"/>
        </w:rPr>
      </w:pPr>
      <w:r w:rsidRPr="00D042BA">
        <w:rPr>
          <w:rFonts w:eastAsia="Times New Roman"/>
          <w:szCs w:val="24"/>
          <w:lang w:eastAsia="ru-RU"/>
        </w:rPr>
        <w:t xml:space="preserve">Основні поняття щодо економічної активності й зайнятості населення. Джерела статистичної інформації. Показники рівня зайнятості й безробіття населення.  Статистичний аналіз складу зайнятих та безробітних. Показники для характеристики попиту і пропозиції робочої сили та працевлаштування. Статистичне вивчення змісту праці. Статистика умов праці і трудових конфліктів. </w:t>
      </w:r>
    </w:p>
    <w:p w:rsidR="00886B83" w:rsidRPr="00D042BA" w:rsidRDefault="00886B83" w:rsidP="00886B83">
      <w:pPr>
        <w:spacing w:line="360" w:lineRule="auto"/>
        <w:rPr>
          <w:rFonts w:eastAsia="Times New Roman"/>
          <w:szCs w:val="24"/>
          <w:lang w:eastAsia="ru-RU"/>
        </w:rPr>
      </w:pPr>
    </w:p>
    <w:p w:rsidR="00886B83" w:rsidRPr="00D042BA" w:rsidRDefault="00886B83" w:rsidP="00886B83">
      <w:pPr>
        <w:spacing w:after="200" w:line="276" w:lineRule="auto"/>
        <w:rPr>
          <w:rFonts w:eastAsiaTheme="minorHAnsi"/>
          <w:b/>
          <w:bCs/>
          <w:i/>
          <w:szCs w:val="24"/>
        </w:rPr>
      </w:pPr>
      <w:r w:rsidRPr="00D042BA">
        <w:rPr>
          <w:rFonts w:eastAsiaTheme="minorHAnsi"/>
          <w:b/>
          <w:bCs/>
          <w:i/>
          <w:szCs w:val="24"/>
        </w:rPr>
        <w:t>Змістовий модуль 2. Демографія – наука про населення.</w:t>
      </w:r>
    </w:p>
    <w:p w:rsidR="00886B83" w:rsidRPr="00D042BA" w:rsidRDefault="00886B83" w:rsidP="00886B83">
      <w:pPr>
        <w:spacing w:after="200" w:line="276" w:lineRule="auto"/>
        <w:rPr>
          <w:rFonts w:eastAsiaTheme="minorHAnsi"/>
          <w:b/>
          <w:bCs/>
          <w:i/>
          <w:szCs w:val="24"/>
        </w:rPr>
      </w:pPr>
      <w:r w:rsidRPr="00D042BA">
        <w:rPr>
          <w:rFonts w:eastAsiaTheme="minorHAnsi"/>
          <w:b/>
          <w:bCs/>
          <w:szCs w:val="24"/>
        </w:rPr>
        <w:t>Тема 4. Демографія як наука.</w:t>
      </w:r>
    </w:p>
    <w:p w:rsidR="00886B83" w:rsidRPr="00D042BA" w:rsidRDefault="00886B83" w:rsidP="00886B83">
      <w:pPr>
        <w:spacing w:after="200" w:line="276" w:lineRule="auto"/>
        <w:rPr>
          <w:rFonts w:eastAsiaTheme="minorHAnsi"/>
          <w:szCs w:val="24"/>
        </w:rPr>
      </w:pPr>
      <w:r w:rsidRPr="00D042BA">
        <w:rPr>
          <w:rFonts w:eastAsiaTheme="minorHAnsi"/>
          <w:szCs w:val="24"/>
        </w:rPr>
        <w:t xml:space="preserve">Об’єкт, предмет та завдання демографії. Розвиток демографії, як галузі наукового знання. Населення як об’єкт демографії. Демографічні структури та процеси. Методи дослідження в </w:t>
      </w:r>
      <w:proofErr w:type="spellStart"/>
      <w:r w:rsidRPr="00D042BA">
        <w:rPr>
          <w:rFonts w:eastAsiaTheme="minorHAnsi"/>
          <w:szCs w:val="24"/>
        </w:rPr>
        <w:t>демографії.Демографія</w:t>
      </w:r>
      <w:proofErr w:type="spellEnd"/>
      <w:r w:rsidRPr="00D042BA">
        <w:rPr>
          <w:rFonts w:eastAsiaTheme="minorHAnsi"/>
          <w:szCs w:val="24"/>
        </w:rPr>
        <w:t xml:space="preserve"> як центральна частина системи знань про народонаселення. Предмет і метод демографії. Підходи до визначення відтворення населення як предмета демографічного вивчення. Природний, міграційний та соціальний різновиди руху населення. Структура демографії та її зв’язки з іншими науками. Основні поняття і категорії демографії. Практичне значення демографічних досліджень. Завдання демографічної науки.</w:t>
      </w:r>
    </w:p>
    <w:p w:rsidR="00886B83" w:rsidRPr="00D042BA" w:rsidRDefault="00886B83" w:rsidP="00886B83">
      <w:pPr>
        <w:spacing w:after="200" w:line="276" w:lineRule="auto"/>
        <w:rPr>
          <w:rFonts w:eastAsiaTheme="minorHAnsi"/>
          <w:b/>
          <w:szCs w:val="24"/>
        </w:rPr>
      </w:pPr>
      <w:r w:rsidRPr="00D042BA">
        <w:rPr>
          <w:rFonts w:eastAsiaTheme="minorHAnsi"/>
          <w:b/>
          <w:szCs w:val="24"/>
        </w:rPr>
        <w:t xml:space="preserve">Тема 5. Джерела даних про </w:t>
      </w:r>
      <w:proofErr w:type="spellStart"/>
      <w:r w:rsidRPr="00D042BA">
        <w:rPr>
          <w:rFonts w:eastAsiaTheme="minorHAnsi"/>
          <w:b/>
          <w:szCs w:val="24"/>
        </w:rPr>
        <w:t>населення.Типи</w:t>
      </w:r>
      <w:proofErr w:type="spellEnd"/>
      <w:r w:rsidRPr="00D042BA">
        <w:rPr>
          <w:rFonts w:eastAsiaTheme="minorHAnsi"/>
          <w:b/>
          <w:szCs w:val="24"/>
        </w:rPr>
        <w:t xml:space="preserve"> відтворення населення. Україна на тлі демографічних проблем різних країн світу </w:t>
      </w:r>
    </w:p>
    <w:p w:rsidR="00886B83" w:rsidRPr="00D042BA" w:rsidRDefault="00886B83" w:rsidP="00886B83">
      <w:pPr>
        <w:spacing w:after="200" w:line="276" w:lineRule="auto"/>
        <w:rPr>
          <w:rFonts w:eastAsiaTheme="minorHAnsi"/>
          <w:szCs w:val="24"/>
        </w:rPr>
      </w:pPr>
      <w:r w:rsidRPr="00D042BA">
        <w:rPr>
          <w:rFonts w:eastAsiaTheme="minorHAnsi"/>
          <w:szCs w:val="24"/>
        </w:rPr>
        <w:t>Загальна характеристика демографічної інформації та її джерел.. Перепис населення.. Поточний облік демографічних подій. Списки та реєстри населення. Спеціальні вибіркові обстеження населення. Типи відтворення населення. Сучасні концепції щодо зміни типів відтворення населення. Демографічний перехід, демографічний вибух. Режим відтворення населення та система його показників. Демографічні проблеми різних країн світу. Поняття демографічної кризи, її основні характеристики. Депопуляція. Погіршення якості населення як складова демографічної кризи. Сучасна демографічна криза в Україні. Демографічні перспективи нашої країни. Демографічна політика, її засади  та пріоритетні напрями</w:t>
      </w:r>
    </w:p>
    <w:p w:rsidR="00886B83" w:rsidRPr="00D042BA" w:rsidRDefault="00886B83" w:rsidP="00886B83">
      <w:pPr>
        <w:spacing w:after="200" w:line="276" w:lineRule="auto"/>
        <w:rPr>
          <w:rFonts w:eastAsiaTheme="minorHAnsi"/>
          <w:szCs w:val="24"/>
        </w:rPr>
      </w:pPr>
      <w:r w:rsidRPr="00D042BA">
        <w:rPr>
          <w:rFonts w:eastAsiaTheme="minorHAnsi"/>
          <w:b/>
          <w:szCs w:val="24"/>
        </w:rPr>
        <w:t xml:space="preserve">Тема 6. Соціально-демографічний склад населення та проблеми його якості. </w:t>
      </w:r>
      <w:r w:rsidRPr="00D042BA">
        <w:rPr>
          <w:rFonts w:eastAsiaTheme="minorHAnsi"/>
          <w:szCs w:val="24"/>
        </w:rPr>
        <w:t xml:space="preserve">Чисельність населення і її динаміка. Поняття якості населення та система її показників. Статевий та віковий склад населення, типи </w:t>
      </w:r>
      <w:proofErr w:type="spellStart"/>
      <w:r w:rsidRPr="00D042BA">
        <w:rPr>
          <w:rFonts w:eastAsiaTheme="minorHAnsi"/>
          <w:szCs w:val="24"/>
        </w:rPr>
        <w:t>статево-вікової</w:t>
      </w:r>
      <w:proofErr w:type="spellEnd"/>
      <w:r w:rsidRPr="00D042BA">
        <w:rPr>
          <w:rFonts w:eastAsiaTheme="minorHAnsi"/>
          <w:szCs w:val="24"/>
        </w:rPr>
        <w:t xml:space="preserve"> структури. Старіння населення, його причини, економічні та соціально-психологічні наслідки. Сім’я, її функції та життєвий цикл. Типи сімей. Вивчення сімейного складу населення. Етнічний та мовний склад населення, їх основні показники. Основні економічні групування населення та </w:t>
      </w:r>
      <w:r w:rsidRPr="00D042BA">
        <w:rPr>
          <w:rFonts w:eastAsiaTheme="minorHAnsi"/>
          <w:szCs w:val="24"/>
        </w:rPr>
        <w:lastRenderedPageBreak/>
        <w:t>показники для їх характеристики. Соціальний склад населення та соціальна мобільність. Здоров’я складова якості населення та особливості його кількісної оцінки. Трудовий потенціал населення. Освітній рівень та освітньо-професійний склад населення. Характеристика динаміки чисельності та якості населення України у трансформаційний період.</w:t>
      </w:r>
    </w:p>
    <w:p w:rsidR="00886B83" w:rsidRPr="00D042BA" w:rsidRDefault="00886B83" w:rsidP="00886B83">
      <w:pPr>
        <w:spacing w:after="200" w:line="276" w:lineRule="auto"/>
        <w:rPr>
          <w:rFonts w:eastAsiaTheme="minorHAnsi"/>
          <w:b/>
          <w:szCs w:val="24"/>
        </w:rPr>
      </w:pPr>
      <w:r w:rsidRPr="00D042BA">
        <w:rPr>
          <w:rFonts w:eastAsiaTheme="minorHAnsi"/>
          <w:b/>
          <w:szCs w:val="24"/>
        </w:rPr>
        <w:t>Тема 7. Основні етапи і методи аналізу демографічних процесів. Демографічне прогнозування. Демографічні процеси відтворення населення. Шлюбність та розірвання шлюбу.</w:t>
      </w:r>
      <w:r w:rsidRPr="00D042BA">
        <w:rPr>
          <w:rFonts w:eastAsiaTheme="minorHAnsi"/>
          <w:szCs w:val="24"/>
        </w:rPr>
        <w:t xml:space="preserve"> Загальне розуміння демографічного прогнозування. Мета демографічного прогнозування.. Мета демографічного прогнозування. Класифікація демографічних прогнозів по довжині прогнозного обрію та по цілям прогнозування. Практика демографічних прогнозів в </w:t>
      </w:r>
      <w:proofErr w:type="spellStart"/>
      <w:r w:rsidRPr="00D042BA">
        <w:rPr>
          <w:rFonts w:eastAsiaTheme="minorHAnsi"/>
          <w:szCs w:val="24"/>
        </w:rPr>
        <w:t>Україні.Загальні</w:t>
      </w:r>
      <w:proofErr w:type="spellEnd"/>
      <w:r w:rsidRPr="00D042BA">
        <w:rPr>
          <w:rFonts w:eastAsiaTheme="minorHAnsi"/>
          <w:szCs w:val="24"/>
        </w:rPr>
        <w:t xml:space="preserve"> принципи методики демографічного аналізу. Соціологічні методи у демографії. Методи статистики населення у вивченні демографічних процесів. Поперечний і поздовжній аналіз, їх сутність та можливості. Реальне і  гіпотетичне покоління. Традиційна і потенціальна демографія. Демографічні сукупності. Демографічні коефіцієнти, їх класифікація та функції. Моделювання демографічних процесів і структур: метод демографічних таблиць. Потенціальна демографія.</w:t>
      </w:r>
    </w:p>
    <w:p w:rsidR="00886B83" w:rsidRPr="00D042BA" w:rsidRDefault="00886B83" w:rsidP="00886B83">
      <w:pPr>
        <w:spacing w:after="200"/>
        <w:rPr>
          <w:rFonts w:eastAsiaTheme="minorHAnsi"/>
          <w:szCs w:val="24"/>
        </w:rPr>
      </w:pPr>
      <w:r w:rsidRPr="00D042BA">
        <w:rPr>
          <w:rFonts w:eastAsiaTheme="minorHAnsi"/>
          <w:szCs w:val="24"/>
        </w:rPr>
        <w:t xml:space="preserve">Сім’я і домогосподарство як елементи структури населення, їх взаємозв’язки у соціально-демографічній структурі.  Класифікація сімей і домогосподарств, їх структура. Джерела статистичної інформації. Статистичне вивчення сімейного складу населення та його змін. Статистичні індикатори життєвого циклу сім’ї. Система показників для характеристики домогосподарств і прогнозування їх структури. Шлюб як соціологічна та демографічна категорія. Абсолютна кількість шлюбів. Середній вік одру жування. Потенціал шлюбності.. Показники розлучень. Фактори розірвання </w:t>
      </w:r>
      <w:proofErr w:type="spellStart"/>
      <w:r w:rsidRPr="00D042BA">
        <w:rPr>
          <w:rFonts w:eastAsiaTheme="minorHAnsi"/>
          <w:szCs w:val="24"/>
        </w:rPr>
        <w:t>шлюбу.Шлюбність</w:t>
      </w:r>
      <w:proofErr w:type="spellEnd"/>
      <w:r w:rsidRPr="00D042BA">
        <w:rPr>
          <w:rFonts w:eastAsiaTheme="minorHAnsi"/>
          <w:szCs w:val="24"/>
        </w:rPr>
        <w:t xml:space="preserve">, шлюбний стан, типи шлюбності та шлюбна поведінка. </w:t>
      </w:r>
      <w:proofErr w:type="spellStart"/>
      <w:r w:rsidRPr="00D042BA">
        <w:rPr>
          <w:rFonts w:eastAsiaTheme="minorHAnsi"/>
          <w:szCs w:val="24"/>
        </w:rPr>
        <w:t>Овдовіння</w:t>
      </w:r>
      <w:proofErr w:type="spellEnd"/>
      <w:r w:rsidRPr="00D042BA">
        <w:rPr>
          <w:rFonts w:eastAsiaTheme="minorHAnsi"/>
          <w:szCs w:val="24"/>
        </w:rPr>
        <w:t xml:space="preserve"> та </w:t>
      </w:r>
      <w:proofErr w:type="spellStart"/>
      <w:r w:rsidRPr="00D042BA">
        <w:rPr>
          <w:rFonts w:eastAsiaTheme="minorHAnsi"/>
          <w:szCs w:val="24"/>
        </w:rPr>
        <w:t>розлучуваність</w:t>
      </w:r>
      <w:proofErr w:type="spellEnd"/>
      <w:r w:rsidRPr="00D042BA">
        <w:rPr>
          <w:rFonts w:eastAsiaTheme="minorHAnsi"/>
          <w:szCs w:val="24"/>
        </w:rPr>
        <w:t xml:space="preserve">. Демографічний аналіз шлюбності й </w:t>
      </w:r>
      <w:proofErr w:type="spellStart"/>
      <w:r w:rsidRPr="00D042BA">
        <w:rPr>
          <w:rFonts w:eastAsiaTheme="minorHAnsi"/>
          <w:szCs w:val="24"/>
        </w:rPr>
        <w:t>розлучуваності</w:t>
      </w:r>
      <w:proofErr w:type="spellEnd"/>
      <w:r w:rsidRPr="00D042BA">
        <w:rPr>
          <w:rFonts w:eastAsiaTheme="minorHAnsi"/>
          <w:szCs w:val="24"/>
        </w:rPr>
        <w:t xml:space="preserve">. Таблиці шлюбності і таблиці припинення шлюбу. </w:t>
      </w:r>
      <w:proofErr w:type="spellStart"/>
      <w:r w:rsidRPr="00D042BA">
        <w:rPr>
          <w:rFonts w:eastAsiaTheme="minorHAnsi"/>
          <w:szCs w:val="24"/>
        </w:rPr>
        <w:t>Соціолого-демографічне</w:t>
      </w:r>
      <w:proofErr w:type="spellEnd"/>
      <w:r w:rsidRPr="00D042BA">
        <w:rPr>
          <w:rFonts w:eastAsiaTheme="minorHAnsi"/>
          <w:szCs w:val="24"/>
        </w:rPr>
        <w:t xml:space="preserve"> вивчення шлюбних орієнтацій та причин розлучень. Сучасні тенденції шлюбності та </w:t>
      </w:r>
      <w:proofErr w:type="spellStart"/>
      <w:r w:rsidRPr="00D042BA">
        <w:rPr>
          <w:rFonts w:eastAsiaTheme="minorHAnsi"/>
          <w:szCs w:val="24"/>
        </w:rPr>
        <w:t>розлучуваності</w:t>
      </w:r>
      <w:proofErr w:type="spellEnd"/>
      <w:r w:rsidRPr="00D042BA">
        <w:rPr>
          <w:rFonts w:eastAsiaTheme="minorHAnsi"/>
          <w:szCs w:val="24"/>
        </w:rPr>
        <w:t xml:space="preserve"> в Україні.</w:t>
      </w:r>
    </w:p>
    <w:p w:rsidR="00886B83" w:rsidRPr="00D042BA" w:rsidRDefault="00886B83" w:rsidP="00886B83">
      <w:pPr>
        <w:widowControl w:val="0"/>
        <w:shd w:val="clear" w:color="auto" w:fill="FFFFFF"/>
        <w:autoSpaceDE w:val="0"/>
        <w:autoSpaceDN w:val="0"/>
        <w:adjustRightInd w:val="0"/>
        <w:jc w:val="left"/>
        <w:rPr>
          <w:rFonts w:eastAsia="Times New Roman"/>
          <w:szCs w:val="24"/>
          <w:lang w:eastAsia="ru-RU"/>
        </w:rPr>
      </w:pPr>
    </w:p>
    <w:p w:rsidR="00886B83" w:rsidRPr="00D042BA" w:rsidRDefault="00886B83" w:rsidP="00886B83">
      <w:pPr>
        <w:widowControl w:val="0"/>
        <w:autoSpaceDE w:val="0"/>
        <w:autoSpaceDN w:val="0"/>
        <w:adjustRightInd w:val="0"/>
        <w:jc w:val="left"/>
        <w:rPr>
          <w:rFonts w:eastAsia="Times New Roman"/>
          <w:b/>
          <w:szCs w:val="24"/>
          <w:lang w:eastAsia="ru-RU"/>
        </w:rPr>
      </w:pPr>
      <w:r w:rsidRPr="00D042BA">
        <w:rPr>
          <w:rFonts w:eastAsia="Times New Roman"/>
          <w:b/>
          <w:szCs w:val="24"/>
          <w:lang w:eastAsia="ru-RU"/>
        </w:rPr>
        <w:t>3.Завдання курсу.</w:t>
      </w:r>
    </w:p>
    <w:p w:rsidR="00886B83" w:rsidRPr="00D042BA" w:rsidRDefault="00886B83" w:rsidP="00886B83">
      <w:pPr>
        <w:widowControl w:val="0"/>
        <w:shd w:val="clear" w:color="auto" w:fill="FFFFFF"/>
        <w:autoSpaceDE w:val="0"/>
        <w:autoSpaceDN w:val="0"/>
        <w:adjustRightInd w:val="0"/>
        <w:ind w:firstLine="706"/>
        <w:jc w:val="left"/>
        <w:rPr>
          <w:rFonts w:eastAsia="Times New Roman"/>
          <w:szCs w:val="24"/>
          <w:lang w:eastAsia="ru-RU"/>
        </w:rPr>
      </w:pPr>
      <w:r w:rsidRPr="00D042BA">
        <w:rPr>
          <w:rFonts w:eastAsia="Times New Roman"/>
          <w:szCs w:val="24"/>
          <w:lang w:eastAsia="ru-RU"/>
        </w:rPr>
        <w:t>В результаті вивчення курсу студенти повинні:</w:t>
      </w:r>
    </w:p>
    <w:p w:rsidR="00886B83" w:rsidRPr="00D042BA" w:rsidRDefault="00886B83" w:rsidP="00886B83">
      <w:pPr>
        <w:tabs>
          <w:tab w:val="left" w:pos="284"/>
          <w:tab w:val="left" w:pos="567"/>
        </w:tabs>
        <w:rPr>
          <w:rFonts w:eastAsia="Times New Roman"/>
          <w:szCs w:val="24"/>
        </w:rPr>
      </w:pPr>
      <w:r w:rsidRPr="00D042BA">
        <w:rPr>
          <w:rFonts w:eastAsia="Times New Roman"/>
          <w:b/>
          <w:i/>
          <w:szCs w:val="24"/>
          <w:lang w:eastAsia="ru-RU"/>
        </w:rPr>
        <w:t>знати</w:t>
      </w:r>
      <w:r w:rsidRPr="00D042BA">
        <w:rPr>
          <w:rFonts w:eastAsia="Times New Roman"/>
          <w:szCs w:val="24"/>
          <w:lang w:eastAsia="ru-RU"/>
        </w:rPr>
        <w:t>:</w:t>
      </w:r>
    </w:p>
    <w:p w:rsidR="00886B83" w:rsidRPr="00D042BA" w:rsidRDefault="00886B83" w:rsidP="00886B83">
      <w:pPr>
        <w:tabs>
          <w:tab w:val="left" w:pos="284"/>
          <w:tab w:val="left" w:pos="567"/>
        </w:tabs>
        <w:rPr>
          <w:rFonts w:eastAsia="Times New Roman"/>
          <w:i/>
          <w:szCs w:val="24"/>
        </w:rPr>
      </w:pPr>
      <w:proofErr w:type="spellStart"/>
      <w:r w:rsidRPr="00D042BA">
        <w:rPr>
          <w:rFonts w:eastAsia="Times New Roman"/>
          <w:szCs w:val="24"/>
        </w:rPr>
        <w:t>-особливості</w:t>
      </w:r>
      <w:proofErr w:type="spellEnd"/>
      <w:r w:rsidRPr="00D042BA">
        <w:rPr>
          <w:rFonts w:eastAsia="Times New Roman"/>
          <w:szCs w:val="24"/>
        </w:rPr>
        <w:t xml:space="preserve"> розрахунків різних типів статистичних показників, які вимірюють сучасні соціальні явища та процеси;</w:t>
      </w:r>
    </w:p>
    <w:p w:rsidR="00886B83" w:rsidRPr="00D042BA" w:rsidRDefault="00886B83" w:rsidP="00886B83">
      <w:pPr>
        <w:tabs>
          <w:tab w:val="left" w:pos="284"/>
          <w:tab w:val="left" w:pos="567"/>
        </w:tabs>
        <w:spacing w:line="276" w:lineRule="auto"/>
        <w:rPr>
          <w:rFonts w:eastAsia="Times New Roman"/>
          <w:i/>
          <w:szCs w:val="24"/>
        </w:rPr>
      </w:pPr>
      <w:proofErr w:type="spellStart"/>
      <w:r w:rsidRPr="00D042BA">
        <w:rPr>
          <w:rFonts w:eastAsia="Times New Roman"/>
          <w:szCs w:val="24"/>
        </w:rPr>
        <w:t>-сутність</w:t>
      </w:r>
      <w:proofErr w:type="spellEnd"/>
      <w:r w:rsidRPr="00D042BA">
        <w:rPr>
          <w:rFonts w:eastAsia="Times New Roman"/>
          <w:szCs w:val="24"/>
        </w:rPr>
        <w:t xml:space="preserve"> демографічних показників, методів аналізу конкретних  демографічних явищ і процесів;</w:t>
      </w:r>
    </w:p>
    <w:p w:rsidR="00886B83" w:rsidRPr="00D042BA" w:rsidRDefault="00886B83" w:rsidP="00886B83">
      <w:pPr>
        <w:tabs>
          <w:tab w:val="left" w:pos="284"/>
          <w:tab w:val="left" w:pos="567"/>
        </w:tabs>
        <w:spacing w:line="276" w:lineRule="auto"/>
        <w:rPr>
          <w:rFonts w:eastAsia="Times New Roman"/>
          <w:i/>
          <w:szCs w:val="24"/>
        </w:rPr>
      </w:pPr>
      <w:proofErr w:type="spellStart"/>
      <w:r w:rsidRPr="00D042BA">
        <w:rPr>
          <w:rFonts w:eastAsia="Times New Roman"/>
          <w:szCs w:val="24"/>
        </w:rPr>
        <w:t>-статистичні</w:t>
      </w:r>
      <w:proofErr w:type="spellEnd"/>
      <w:r w:rsidRPr="00D042BA">
        <w:rPr>
          <w:rFonts w:eastAsia="Times New Roman"/>
          <w:szCs w:val="24"/>
        </w:rPr>
        <w:t xml:space="preserve"> методи спостереження.</w:t>
      </w:r>
    </w:p>
    <w:p w:rsidR="00886B83" w:rsidRPr="00D042BA" w:rsidRDefault="00886B83" w:rsidP="00886B83">
      <w:pPr>
        <w:tabs>
          <w:tab w:val="left" w:pos="284"/>
          <w:tab w:val="left" w:pos="567"/>
        </w:tabs>
        <w:spacing w:line="276" w:lineRule="auto"/>
        <w:rPr>
          <w:rFonts w:eastAsia="Times New Roman"/>
          <w:szCs w:val="24"/>
        </w:rPr>
      </w:pPr>
      <w:proofErr w:type="spellStart"/>
      <w:r w:rsidRPr="00D042BA">
        <w:rPr>
          <w:rFonts w:eastAsia="Times New Roman"/>
          <w:szCs w:val="24"/>
        </w:rPr>
        <w:t>-закономірності</w:t>
      </w:r>
      <w:proofErr w:type="spellEnd"/>
      <w:r w:rsidRPr="00D042BA">
        <w:rPr>
          <w:rFonts w:eastAsia="Times New Roman"/>
          <w:szCs w:val="24"/>
        </w:rPr>
        <w:t xml:space="preserve"> перебігу основних демографічних процесів й параметри соціально-демографічного складу населення  та чинники, що на них впливають;</w:t>
      </w:r>
    </w:p>
    <w:p w:rsidR="00886B83" w:rsidRPr="00D042BA" w:rsidRDefault="00886B83" w:rsidP="00886B83">
      <w:pPr>
        <w:tabs>
          <w:tab w:val="left" w:pos="284"/>
          <w:tab w:val="left" w:pos="567"/>
        </w:tabs>
        <w:spacing w:line="276" w:lineRule="auto"/>
        <w:rPr>
          <w:rFonts w:eastAsia="Times New Roman"/>
          <w:szCs w:val="24"/>
        </w:rPr>
      </w:pPr>
      <w:proofErr w:type="spellStart"/>
      <w:r w:rsidRPr="00D042BA">
        <w:rPr>
          <w:rFonts w:eastAsia="Times New Roman"/>
          <w:szCs w:val="24"/>
        </w:rPr>
        <w:t>-закономірності</w:t>
      </w:r>
      <w:proofErr w:type="spellEnd"/>
      <w:r w:rsidRPr="00D042BA">
        <w:rPr>
          <w:rFonts w:eastAsia="Times New Roman"/>
          <w:szCs w:val="24"/>
        </w:rPr>
        <w:t xml:space="preserve"> масових соціальних явищ та тенденції основних соціальних процесів і  чинників, що на них впливають;</w:t>
      </w:r>
    </w:p>
    <w:p w:rsidR="00886B83" w:rsidRPr="00D042BA" w:rsidRDefault="00886B83" w:rsidP="00886B83">
      <w:pPr>
        <w:tabs>
          <w:tab w:val="left" w:pos="284"/>
          <w:tab w:val="left" w:pos="567"/>
        </w:tabs>
        <w:spacing w:line="276" w:lineRule="auto"/>
        <w:rPr>
          <w:rFonts w:eastAsia="Times New Roman"/>
          <w:szCs w:val="24"/>
        </w:rPr>
      </w:pPr>
      <w:proofErr w:type="spellStart"/>
      <w:r w:rsidRPr="00D042BA">
        <w:rPr>
          <w:rFonts w:eastAsia="Times New Roman"/>
          <w:szCs w:val="24"/>
        </w:rPr>
        <w:t>-систему</w:t>
      </w:r>
      <w:proofErr w:type="spellEnd"/>
      <w:r w:rsidRPr="00D042BA">
        <w:rPr>
          <w:rFonts w:eastAsia="Times New Roman"/>
          <w:szCs w:val="24"/>
        </w:rPr>
        <w:t xml:space="preserve"> статистичних показників складу населення, рівня, якості й способу його життя тощо; </w:t>
      </w:r>
    </w:p>
    <w:p w:rsidR="00886B83" w:rsidRPr="00D042BA" w:rsidRDefault="00886B83" w:rsidP="00886B83">
      <w:pPr>
        <w:tabs>
          <w:tab w:val="left" w:pos="284"/>
          <w:tab w:val="left" w:pos="567"/>
        </w:tabs>
        <w:spacing w:line="276" w:lineRule="auto"/>
        <w:rPr>
          <w:rFonts w:eastAsia="Times New Roman"/>
          <w:szCs w:val="24"/>
        </w:rPr>
      </w:pPr>
      <w:proofErr w:type="spellStart"/>
      <w:r w:rsidRPr="00D042BA">
        <w:rPr>
          <w:rFonts w:eastAsia="Times New Roman"/>
          <w:szCs w:val="24"/>
        </w:rPr>
        <w:t>-основні</w:t>
      </w:r>
      <w:proofErr w:type="spellEnd"/>
      <w:r w:rsidRPr="00D042BA">
        <w:rPr>
          <w:rFonts w:eastAsia="Times New Roman"/>
          <w:szCs w:val="24"/>
        </w:rPr>
        <w:t xml:space="preserve"> соціальні  проблеми сучасної  України;</w:t>
      </w:r>
    </w:p>
    <w:p w:rsidR="00886B83" w:rsidRPr="00D042BA" w:rsidRDefault="00886B83" w:rsidP="00886B83">
      <w:pPr>
        <w:tabs>
          <w:tab w:val="left" w:pos="284"/>
          <w:tab w:val="left" w:pos="567"/>
        </w:tabs>
        <w:spacing w:line="276" w:lineRule="auto"/>
        <w:rPr>
          <w:rFonts w:eastAsia="Times New Roman"/>
          <w:szCs w:val="24"/>
        </w:rPr>
      </w:pPr>
      <w:proofErr w:type="spellStart"/>
      <w:r w:rsidRPr="00D042BA">
        <w:rPr>
          <w:rFonts w:eastAsia="Times New Roman"/>
          <w:szCs w:val="24"/>
        </w:rPr>
        <w:t>-демографічні</w:t>
      </w:r>
      <w:proofErr w:type="spellEnd"/>
      <w:r w:rsidRPr="00D042BA">
        <w:rPr>
          <w:rFonts w:eastAsia="Times New Roman"/>
          <w:szCs w:val="24"/>
        </w:rPr>
        <w:t xml:space="preserve"> проблеми світу та особливості демографічної ситуації в Україні.</w:t>
      </w:r>
    </w:p>
    <w:p w:rsidR="00886B83" w:rsidRPr="00D042BA" w:rsidRDefault="00886B83" w:rsidP="00886B83">
      <w:pPr>
        <w:tabs>
          <w:tab w:val="left" w:pos="1134"/>
        </w:tabs>
        <w:spacing w:line="235" w:lineRule="auto"/>
        <w:ind w:left="-567" w:firstLine="567"/>
        <w:jc w:val="left"/>
        <w:rPr>
          <w:b/>
          <w:i/>
          <w:szCs w:val="24"/>
          <w:lang w:val="ru-RU"/>
        </w:rPr>
      </w:pPr>
      <w:proofErr w:type="spellStart"/>
      <w:r w:rsidRPr="00D042BA">
        <w:rPr>
          <w:b/>
          <w:i/>
          <w:szCs w:val="24"/>
          <w:lang w:val="ru-RU"/>
        </w:rPr>
        <w:t>вміти</w:t>
      </w:r>
      <w:proofErr w:type="spellEnd"/>
      <w:r w:rsidRPr="00D042BA">
        <w:rPr>
          <w:b/>
          <w:i/>
          <w:szCs w:val="24"/>
          <w:lang w:val="ru-RU"/>
        </w:rPr>
        <w:t>:</w:t>
      </w:r>
    </w:p>
    <w:p w:rsidR="00886B83" w:rsidRPr="00D042BA" w:rsidRDefault="00886B83" w:rsidP="00886B83">
      <w:pPr>
        <w:framePr w:hSpace="180" w:wrap="around" w:vAnchor="text" w:hAnchor="margin" w:xAlign="center" w:y="155"/>
        <w:widowControl w:val="0"/>
        <w:autoSpaceDE w:val="0"/>
        <w:autoSpaceDN w:val="0"/>
        <w:adjustRightInd w:val="0"/>
        <w:spacing w:line="276" w:lineRule="auto"/>
        <w:rPr>
          <w:rFonts w:eastAsia="Times New Roman"/>
          <w:szCs w:val="24"/>
          <w:lang w:eastAsia="uk-UA"/>
        </w:rPr>
      </w:pPr>
      <w:r w:rsidRPr="00D042BA">
        <w:rPr>
          <w:rFonts w:eastAsia="Times New Roman"/>
          <w:szCs w:val="24"/>
          <w:lang w:eastAsia="uk-UA"/>
        </w:rPr>
        <w:lastRenderedPageBreak/>
        <w:t>обробляти статистичну інформацію та формулювати обґрунтовані висновки;</w:t>
      </w:r>
    </w:p>
    <w:p w:rsidR="00886B83" w:rsidRPr="00D042BA" w:rsidRDefault="00886B83" w:rsidP="00886B83">
      <w:pPr>
        <w:framePr w:hSpace="180" w:wrap="around" w:vAnchor="text" w:hAnchor="margin" w:xAlign="center" w:y="155"/>
        <w:widowControl w:val="0"/>
        <w:autoSpaceDE w:val="0"/>
        <w:autoSpaceDN w:val="0"/>
        <w:adjustRightInd w:val="0"/>
        <w:spacing w:line="276" w:lineRule="auto"/>
        <w:rPr>
          <w:rFonts w:eastAsia="Times New Roman"/>
          <w:szCs w:val="24"/>
          <w:lang w:eastAsia="uk-UA"/>
        </w:rPr>
      </w:pPr>
      <w:proofErr w:type="spellStart"/>
      <w:r w:rsidRPr="00D042BA">
        <w:rPr>
          <w:rFonts w:eastAsia="Times New Roman"/>
          <w:szCs w:val="24"/>
          <w:lang w:eastAsia="uk-UA"/>
        </w:rPr>
        <w:t>-застосовувати</w:t>
      </w:r>
      <w:proofErr w:type="spellEnd"/>
      <w:r w:rsidRPr="00D042BA">
        <w:rPr>
          <w:rFonts w:eastAsia="Times New Roman"/>
          <w:szCs w:val="24"/>
          <w:lang w:eastAsia="uk-UA"/>
        </w:rPr>
        <w:t xml:space="preserve"> навики демографічного прогнозування;</w:t>
      </w:r>
    </w:p>
    <w:p w:rsidR="00886B83" w:rsidRPr="00D042BA" w:rsidRDefault="00886B83" w:rsidP="00886B83">
      <w:pPr>
        <w:framePr w:hSpace="180" w:wrap="around" w:vAnchor="text" w:hAnchor="margin" w:xAlign="center" w:y="155"/>
        <w:widowControl w:val="0"/>
        <w:autoSpaceDE w:val="0"/>
        <w:autoSpaceDN w:val="0"/>
        <w:adjustRightInd w:val="0"/>
        <w:spacing w:line="276" w:lineRule="auto"/>
        <w:rPr>
          <w:rFonts w:eastAsia="Times New Roman"/>
          <w:szCs w:val="24"/>
        </w:rPr>
      </w:pPr>
      <w:proofErr w:type="spellStart"/>
      <w:r w:rsidRPr="00D042BA">
        <w:rPr>
          <w:rFonts w:eastAsia="Times New Roman"/>
          <w:b/>
          <w:szCs w:val="24"/>
        </w:rPr>
        <w:t>-</w:t>
      </w:r>
      <w:r w:rsidRPr="00D042BA">
        <w:rPr>
          <w:rFonts w:eastAsia="Times New Roman"/>
          <w:szCs w:val="24"/>
        </w:rPr>
        <w:t>аналізувати</w:t>
      </w:r>
      <w:proofErr w:type="spellEnd"/>
      <w:r w:rsidRPr="00D042BA">
        <w:rPr>
          <w:rFonts w:eastAsia="Times New Roman"/>
          <w:szCs w:val="24"/>
        </w:rPr>
        <w:t xml:space="preserve"> тенденції демографічних і соціальних процесів та їх взаємозв’язки;</w:t>
      </w:r>
    </w:p>
    <w:p w:rsidR="00886B83" w:rsidRPr="00D042BA" w:rsidRDefault="00886B83" w:rsidP="00886B83">
      <w:pPr>
        <w:framePr w:hSpace="180" w:wrap="around" w:vAnchor="text" w:hAnchor="margin" w:xAlign="center" w:y="155"/>
        <w:widowControl w:val="0"/>
        <w:autoSpaceDE w:val="0"/>
        <w:autoSpaceDN w:val="0"/>
        <w:adjustRightInd w:val="0"/>
        <w:spacing w:line="276" w:lineRule="auto"/>
        <w:rPr>
          <w:rFonts w:eastAsia="Times New Roman"/>
          <w:szCs w:val="24"/>
        </w:rPr>
      </w:pPr>
      <w:proofErr w:type="spellStart"/>
      <w:r w:rsidRPr="00D042BA">
        <w:rPr>
          <w:rFonts w:eastAsia="Times New Roman"/>
          <w:szCs w:val="24"/>
        </w:rPr>
        <w:t>-робити</w:t>
      </w:r>
      <w:proofErr w:type="spellEnd"/>
      <w:r w:rsidRPr="00D042BA">
        <w:rPr>
          <w:rFonts w:eastAsia="Times New Roman"/>
          <w:szCs w:val="24"/>
        </w:rPr>
        <w:t xml:space="preserve"> обґрунтовані висновки щодо стану демографічних та соціальних явищ і процесів, оцінювати їх фактори та наслідки, а також перспективи</w:t>
      </w:r>
    </w:p>
    <w:p w:rsidR="00886B83" w:rsidRPr="00D042BA" w:rsidRDefault="00886B83" w:rsidP="00886B83">
      <w:pPr>
        <w:framePr w:hSpace="180" w:wrap="around" w:vAnchor="text" w:hAnchor="margin" w:xAlign="center" w:y="155"/>
        <w:widowControl w:val="0"/>
        <w:autoSpaceDE w:val="0"/>
        <w:autoSpaceDN w:val="0"/>
        <w:adjustRightInd w:val="0"/>
        <w:spacing w:line="276" w:lineRule="auto"/>
        <w:rPr>
          <w:rFonts w:eastAsia="Times New Roman"/>
          <w:szCs w:val="24"/>
        </w:rPr>
      </w:pPr>
      <w:proofErr w:type="spellStart"/>
      <w:r w:rsidRPr="00D042BA">
        <w:rPr>
          <w:rFonts w:eastAsia="Times New Roman"/>
          <w:szCs w:val="24"/>
        </w:rPr>
        <w:t>-розраховувати</w:t>
      </w:r>
      <w:proofErr w:type="spellEnd"/>
      <w:r w:rsidRPr="00D042BA">
        <w:rPr>
          <w:rFonts w:eastAsia="Times New Roman"/>
          <w:szCs w:val="24"/>
        </w:rPr>
        <w:t xml:space="preserve"> показники, що характеризують масові соціальні явища, оцінювати їх стан та динаміку; </w:t>
      </w:r>
    </w:p>
    <w:p w:rsidR="00886B83" w:rsidRPr="00D042BA" w:rsidRDefault="00886B83" w:rsidP="00886B83">
      <w:pPr>
        <w:spacing w:line="276" w:lineRule="auto"/>
        <w:jc w:val="left"/>
        <w:rPr>
          <w:rFonts w:eastAsia="Times New Roman"/>
          <w:szCs w:val="24"/>
        </w:rPr>
      </w:pPr>
      <w:proofErr w:type="spellStart"/>
      <w:r w:rsidRPr="00D042BA">
        <w:rPr>
          <w:rFonts w:eastAsia="Times New Roman"/>
          <w:szCs w:val="24"/>
        </w:rPr>
        <w:t>-використовувати</w:t>
      </w:r>
      <w:proofErr w:type="spellEnd"/>
      <w:r w:rsidRPr="00D042BA">
        <w:rPr>
          <w:rFonts w:eastAsia="Times New Roman"/>
          <w:szCs w:val="24"/>
        </w:rPr>
        <w:t xml:space="preserve"> набуті знання при вивченні інших  дисциплін навчального плану.</w:t>
      </w:r>
    </w:p>
    <w:p w:rsidR="00886B83" w:rsidRPr="00D042BA" w:rsidRDefault="00886B83" w:rsidP="00886B83">
      <w:pPr>
        <w:widowControl w:val="0"/>
        <w:shd w:val="clear" w:color="auto" w:fill="FFFFFF"/>
        <w:autoSpaceDE w:val="0"/>
        <w:autoSpaceDN w:val="0"/>
        <w:adjustRightInd w:val="0"/>
        <w:jc w:val="left"/>
        <w:rPr>
          <w:rFonts w:eastAsia="Times New Roman"/>
          <w:b/>
          <w:szCs w:val="24"/>
          <w:lang w:eastAsia="ru-RU"/>
        </w:rPr>
      </w:pPr>
      <w:r w:rsidRPr="00D042BA">
        <w:rPr>
          <w:rFonts w:eastAsia="Times New Roman"/>
          <w:b/>
          <w:szCs w:val="24"/>
          <w:lang w:eastAsia="ru-RU"/>
        </w:rPr>
        <w:t>4.Статус у навчальному плані.</w:t>
      </w:r>
    </w:p>
    <w:p w:rsidR="00886B83" w:rsidRPr="00D042BA" w:rsidRDefault="00886B83" w:rsidP="00886B83">
      <w:pPr>
        <w:widowControl w:val="0"/>
        <w:shd w:val="clear" w:color="auto" w:fill="FFFFFF"/>
        <w:tabs>
          <w:tab w:val="num" w:pos="360"/>
        </w:tabs>
        <w:autoSpaceDE w:val="0"/>
        <w:autoSpaceDN w:val="0"/>
        <w:adjustRightInd w:val="0"/>
        <w:ind w:firstLine="284"/>
        <w:rPr>
          <w:rFonts w:eastAsia="Times New Roman"/>
          <w:szCs w:val="24"/>
          <w:lang w:eastAsia="ru-RU"/>
        </w:rPr>
      </w:pPr>
      <w:r w:rsidRPr="00D042BA">
        <w:rPr>
          <w:rFonts w:eastAsia="Times New Roman"/>
          <w:szCs w:val="24"/>
          <w:lang w:eastAsia="ru-RU"/>
        </w:rPr>
        <w:t xml:space="preserve">Нормативний курс із циклу професійних </w:t>
      </w:r>
      <w:proofErr w:type="spellStart"/>
      <w:r w:rsidRPr="00D042BA">
        <w:rPr>
          <w:rFonts w:eastAsia="Times New Roman"/>
          <w:szCs w:val="24"/>
          <w:lang w:eastAsia="ru-RU"/>
        </w:rPr>
        <w:t>компетентностей</w:t>
      </w:r>
      <w:proofErr w:type="spellEnd"/>
      <w:r w:rsidRPr="00D042BA">
        <w:rPr>
          <w:rFonts w:eastAsia="Times New Roman"/>
          <w:szCs w:val="24"/>
          <w:lang w:eastAsia="ru-RU"/>
        </w:rPr>
        <w:t>.</w:t>
      </w:r>
    </w:p>
    <w:p w:rsidR="00886B83" w:rsidRDefault="00886B83" w:rsidP="00886B83">
      <w:pPr>
        <w:widowControl w:val="0"/>
        <w:shd w:val="clear" w:color="auto" w:fill="FFFFFF"/>
        <w:tabs>
          <w:tab w:val="num" w:pos="360"/>
        </w:tabs>
        <w:autoSpaceDE w:val="0"/>
        <w:autoSpaceDN w:val="0"/>
        <w:adjustRightInd w:val="0"/>
        <w:ind w:firstLine="284"/>
        <w:rPr>
          <w:rFonts w:eastAsia="Times New Roman"/>
          <w:b/>
          <w:szCs w:val="24"/>
          <w:lang w:eastAsia="ru-RU"/>
        </w:rPr>
      </w:pPr>
      <w:r w:rsidRPr="00D042BA">
        <w:rPr>
          <w:rFonts w:eastAsia="Times New Roman"/>
          <w:b/>
          <w:szCs w:val="24"/>
          <w:lang w:eastAsia="ru-RU"/>
        </w:rPr>
        <w:t>Компетенції які формує дисципліна.</w:t>
      </w:r>
    </w:p>
    <w:p w:rsidR="00886B83" w:rsidRPr="008D3A26" w:rsidRDefault="00886B83" w:rsidP="00886B83">
      <w:pPr>
        <w:widowControl w:val="0"/>
        <w:shd w:val="clear" w:color="auto" w:fill="FFFFFF"/>
        <w:tabs>
          <w:tab w:val="num" w:pos="360"/>
        </w:tabs>
        <w:autoSpaceDE w:val="0"/>
        <w:autoSpaceDN w:val="0"/>
        <w:adjustRightInd w:val="0"/>
        <w:rPr>
          <w:rFonts w:eastAsia="Times New Roman"/>
          <w:b/>
          <w:szCs w:val="24"/>
          <w:lang w:eastAsia="ru-RU"/>
        </w:rPr>
      </w:pPr>
      <w:r w:rsidRPr="008D3A26">
        <w:rPr>
          <w:rFonts w:eastAsia="Times New Roman"/>
          <w:b/>
          <w:szCs w:val="24"/>
          <w:lang w:eastAsia="ru-RU"/>
        </w:rPr>
        <w:t xml:space="preserve">Компетенції соціально-особистісні: </w:t>
      </w:r>
    </w:p>
    <w:p w:rsidR="00886B83" w:rsidRPr="008D3A26" w:rsidRDefault="00886B83" w:rsidP="00886B83">
      <w:pPr>
        <w:widowControl w:val="0"/>
        <w:shd w:val="clear" w:color="auto" w:fill="FFFFFF"/>
        <w:tabs>
          <w:tab w:val="num" w:pos="360"/>
        </w:tabs>
        <w:autoSpaceDE w:val="0"/>
        <w:autoSpaceDN w:val="0"/>
        <w:adjustRightInd w:val="0"/>
        <w:rPr>
          <w:spacing w:val="-2"/>
          <w:szCs w:val="24"/>
        </w:rPr>
      </w:pPr>
      <w:proofErr w:type="spellStart"/>
      <w:r w:rsidRPr="008D3A26">
        <w:rPr>
          <w:szCs w:val="24"/>
        </w:rPr>
        <w:t>-розуміння</w:t>
      </w:r>
      <w:proofErr w:type="spellEnd"/>
      <w:r w:rsidRPr="008D3A26">
        <w:rPr>
          <w:szCs w:val="24"/>
        </w:rPr>
        <w:t xml:space="preserve"> та сприйняття етичних норм поведінки відносно інших людей і відносно природи </w:t>
      </w:r>
      <w:r w:rsidRPr="008D3A26">
        <w:rPr>
          <w:spacing w:val="-2"/>
          <w:szCs w:val="24"/>
        </w:rPr>
        <w:t>(принципи біоетики) КСО 01;</w:t>
      </w:r>
    </w:p>
    <w:p w:rsidR="00886B83" w:rsidRPr="008D3A26" w:rsidRDefault="00886B83" w:rsidP="00886B83">
      <w:pPr>
        <w:widowControl w:val="0"/>
        <w:shd w:val="clear" w:color="auto" w:fill="FFFFFF"/>
        <w:tabs>
          <w:tab w:val="num" w:pos="360"/>
        </w:tabs>
        <w:autoSpaceDE w:val="0"/>
        <w:autoSpaceDN w:val="0"/>
        <w:adjustRightInd w:val="0"/>
        <w:rPr>
          <w:szCs w:val="24"/>
        </w:rPr>
      </w:pPr>
      <w:proofErr w:type="spellStart"/>
      <w:r w:rsidRPr="008D3A26">
        <w:rPr>
          <w:szCs w:val="24"/>
        </w:rPr>
        <w:t>-здатність</w:t>
      </w:r>
      <w:proofErr w:type="spellEnd"/>
      <w:r w:rsidRPr="008D3A26">
        <w:rPr>
          <w:szCs w:val="24"/>
        </w:rPr>
        <w:t xml:space="preserve"> учитися КСО 03;</w:t>
      </w:r>
    </w:p>
    <w:p w:rsidR="00886B83" w:rsidRPr="008D3A26" w:rsidRDefault="00886B83" w:rsidP="00886B83">
      <w:pPr>
        <w:widowControl w:val="0"/>
        <w:shd w:val="clear" w:color="auto" w:fill="FFFFFF"/>
        <w:tabs>
          <w:tab w:val="num" w:pos="360"/>
        </w:tabs>
        <w:autoSpaceDE w:val="0"/>
        <w:autoSpaceDN w:val="0"/>
        <w:adjustRightInd w:val="0"/>
        <w:rPr>
          <w:szCs w:val="24"/>
        </w:rPr>
      </w:pPr>
      <w:r w:rsidRPr="008D3A26">
        <w:rPr>
          <w:szCs w:val="24"/>
        </w:rPr>
        <w:t>- здатність до критики та самокритики КСО 04;</w:t>
      </w:r>
    </w:p>
    <w:p w:rsidR="00886B83" w:rsidRPr="008D3A26" w:rsidRDefault="00886B83" w:rsidP="00886B83">
      <w:pPr>
        <w:widowControl w:val="0"/>
        <w:shd w:val="clear" w:color="auto" w:fill="FFFFFF"/>
        <w:tabs>
          <w:tab w:val="num" w:pos="360"/>
        </w:tabs>
        <w:autoSpaceDE w:val="0"/>
        <w:autoSpaceDN w:val="0"/>
        <w:adjustRightInd w:val="0"/>
        <w:rPr>
          <w:szCs w:val="24"/>
        </w:rPr>
      </w:pPr>
      <w:r w:rsidRPr="008D3A26">
        <w:rPr>
          <w:szCs w:val="24"/>
        </w:rPr>
        <w:t>- креативність, здатність до системного мислення КСО 05;</w:t>
      </w:r>
    </w:p>
    <w:p w:rsidR="00886B83" w:rsidRPr="008D3A26" w:rsidRDefault="00886B83" w:rsidP="00886B83">
      <w:pPr>
        <w:widowControl w:val="0"/>
        <w:shd w:val="clear" w:color="auto" w:fill="FFFFFF"/>
        <w:tabs>
          <w:tab w:val="num" w:pos="360"/>
        </w:tabs>
        <w:autoSpaceDE w:val="0"/>
        <w:autoSpaceDN w:val="0"/>
        <w:adjustRightInd w:val="0"/>
        <w:rPr>
          <w:szCs w:val="24"/>
        </w:rPr>
      </w:pPr>
      <w:proofErr w:type="spellStart"/>
      <w:r w:rsidRPr="008D3A26">
        <w:rPr>
          <w:szCs w:val="24"/>
        </w:rPr>
        <w:t>-адаптивність</w:t>
      </w:r>
      <w:proofErr w:type="spellEnd"/>
      <w:r w:rsidRPr="008D3A26">
        <w:rPr>
          <w:szCs w:val="24"/>
        </w:rPr>
        <w:t xml:space="preserve"> і комунікабельність КСО 06;</w:t>
      </w:r>
    </w:p>
    <w:p w:rsidR="00886B83" w:rsidRPr="008D3A26" w:rsidRDefault="00886B83" w:rsidP="00886B83">
      <w:pPr>
        <w:widowControl w:val="0"/>
        <w:shd w:val="clear" w:color="auto" w:fill="FFFFFF"/>
        <w:tabs>
          <w:tab w:val="num" w:pos="360"/>
        </w:tabs>
        <w:autoSpaceDE w:val="0"/>
        <w:autoSpaceDN w:val="0"/>
        <w:adjustRightInd w:val="0"/>
        <w:rPr>
          <w:rFonts w:eastAsia="Times New Roman"/>
          <w:b/>
          <w:szCs w:val="24"/>
          <w:lang w:eastAsia="ru-RU"/>
        </w:rPr>
      </w:pPr>
      <w:r w:rsidRPr="008D3A26">
        <w:rPr>
          <w:rFonts w:eastAsia="Times New Roman"/>
          <w:b/>
          <w:szCs w:val="24"/>
          <w:lang w:eastAsia="ru-RU"/>
        </w:rPr>
        <w:t>Загальнонаукові компетенції:</w:t>
      </w:r>
    </w:p>
    <w:p w:rsidR="00886B83" w:rsidRPr="008D3A26" w:rsidRDefault="00886B83" w:rsidP="00886B83">
      <w:pPr>
        <w:pStyle w:val="a3"/>
        <w:widowControl w:val="0"/>
        <w:numPr>
          <w:ilvl w:val="0"/>
          <w:numId w:val="2"/>
        </w:numPr>
        <w:shd w:val="clear" w:color="auto" w:fill="FFFFFF"/>
        <w:tabs>
          <w:tab w:val="num" w:pos="360"/>
        </w:tabs>
        <w:autoSpaceDE w:val="0"/>
        <w:autoSpaceDN w:val="0"/>
        <w:adjustRightInd w:val="0"/>
        <w:rPr>
          <w:rFonts w:eastAsia="Times New Roman"/>
          <w:szCs w:val="24"/>
          <w:lang w:eastAsia="ru-RU"/>
        </w:rPr>
      </w:pPr>
      <w:r w:rsidRPr="008D3A26">
        <w:rPr>
          <w:rFonts w:eastAsia="Times New Roman"/>
          <w:szCs w:val="24"/>
          <w:lang w:eastAsia="ru-RU"/>
        </w:rPr>
        <w:t xml:space="preserve">сформований науковий світогляд у галузі філософії, психології, педагогіки сприяють розвитку загальної культури й соціалізації особистості, схильностей етичних цінностей знання вітчизняної історії, економіки й права, розум причинно-наслідкових </w:t>
      </w:r>
      <w:proofErr w:type="spellStart"/>
      <w:r w:rsidRPr="008D3A26">
        <w:rPr>
          <w:rFonts w:eastAsia="Times New Roman"/>
          <w:szCs w:val="24"/>
          <w:lang w:eastAsia="ru-RU"/>
        </w:rPr>
        <w:t>звязків</w:t>
      </w:r>
      <w:proofErr w:type="spellEnd"/>
      <w:r w:rsidRPr="008D3A26">
        <w:rPr>
          <w:rFonts w:eastAsia="Times New Roman"/>
          <w:szCs w:val="24"/>
          <w:lang w:eastAsia="ru-RU"/>
        </w:rPr>
        <w:t xml:space="preserve"> розвитку суспільства й уміння використовувати їх у професійній діяльності КЗН – 1. </w:t>
      </w:r>
    </w:p>
    <w:p w:rsidR="00886B83" w:rsidRDefault="00886B83" w:rsidP="00886B83">
      <w:pPr>
        <w:widowControl w:val="0"/>
        <w:shd w:val="clear" w:color="auto" w:fill="FFFFFF"/>
        <w:autoSpaceDE w:val="0"/>
        <w:autoSpaceDN w:val="0"/>
        <w:adjustRightInd w:val="0"/>
        <w:rPr>
          <w:b/>
          <w:bCs/>
          <w:spacing w:val="6"/>
          <w:szCs w:val="24"/>
        </w:rPr>
      </w:pPr>
      <w:r w:rsidRPr="008D3A26">
        <w:rPr>
          <w:b/>
          <w:bCs/>
          <w:spacing w:val="6"/>
          <w:szCs w:val="24"/>
        </w:rPr>
        <w:t>Загально-професійні:</w:t>
      </w:r>
    </w:p>
    <w:p w:rsidR="00886B83" w:rsidRPr="008D3A26" w:rsidRDefault="00886B83" w:rsidP="00886B83">
      <w:pPr>
        <w:widowControl w:val="0"/>
        <w:shd w:val="clear" w:color="auto" w:fill="FFFFFF"/>
        <w:autoSpaceDE w:val="0"/>
        <w:autoSpaceDN w:val="0"/>
        <w:adjustRightInd w:val="0"/>
        <w:rPr>
          <w:b/>
          <w:bCs/>
          <w:spacing w:val="6"/>
          <w:szCs w:val="24"/>
        </w:rPr>
      </w:pPr>
      <w:proofErr w:type="spellStart"/>
      <w:r>
        <w:rPr>
          <w:sz w:val="28"/>
          <w:szCs w:val="28"/>
        </w:rPr>
        <w:t>-</w:t>
      </w:r>
      <w:r w:rsidRPr="00994393">
        <w:rPr>
          <w:szCs w:val="24"/>
        </w:rPr>
        <w:t>володіння</w:t>
      </w:r>
      <w:proofErr w:type="spellEnd"/>
      <w:r w:rsidRPr="00994393">
        <w:rPr>
          <w:szCs w:val="24"/>
        </w:rPr>
        <w:t xml:space="preserve"> методами спостереження, опису, ідентифікації, класифікації об'єктів соціального </w:t>
      </w:r>
      <w:r w:rsidRPr="00994393">
        <w:rPr>
          <w:spacing w:val="-1"/>
          <w:szCs w:val="24"/>
        </w:rPr>
        <w:t>забезпечення КЗП -2;</w:t>
      </w:r>
    </w:p>
    <w:p w:rsidR="00886B83" w:rsidRPr="00B34492" w:rsidRDefault="00886B83" w:rsidP="00886B83">
      <w:pPr>
        <w:shd w:val="clear" w:color="auto" w:fill="FFFFFF"/>
        <w:snapToGrid w:val="0"/>
        <w:rPr>
          <w:szCs w:val="24"/>
        </w:rPr>
      </w:pPr>
      <w:proofErr w:type="spellStart"/>
      <w:r w:rsidRPr="008D3A26">
        <w:rPr>
          <w:szCs w:val="24"/>
        </w:rPr>
        <w:t>-</w:t>
      </w:r>
      <w:r w:rsidRPr="0057156A">
        <w:rPr>
          <w:szCs w:val="24"/>
        </w:rPr>
        <w:t>сучасні</w:t>
      </w:r>
      <w:proofErr w:type="spellEnd"/>
      <w:r w:rsidRPr="0057156A">
        <w:rPr>
          <w:szCs w:val="24"/>
        </w:rPr>
        <w:t xml:space="preserve"> уявлення про принципи моніторингу оцінки стану соціального середовища, в яких </w:t>
      </w:r>
      <w:r w:rsidRPr="0057156A">
        <w:rPr>
          <w:spacing w:val="1"/>
          <w:szCs w:val="24"/>
        </w:rPr>
        <w:t>перебувають об'єкти соціального забезпечення КЗП -14;</w:t>
      </w:r>
    </w:p>
    <w:p w:rsidR="00886B83" w:rsidRPr="008D3A26" w:rsidRDefault="00886B83" w:rsidP="00886B83">
      <w:pPr>
        <w:widowControl w:val="0"/>
        <w:shd w:val="clear" w:color="auto" w:fill="FFFFFF"/>
        <w:tabs>
          <w:tab w:val="num" w:pos="360"/>
        </w:tabs>
        <w:autoSpaceDE w:val="0"/>
        <w:autoSpaceDN w:val="0"/>
        <w:adjustRightInd w:val="0"/>
        <w:ind w:left="72"/>
        <w:rPr>
          <w:rFonts w:eastAsia="Times New Roman"/>
          <w:b/>
          <w:szCs w:val="24"/>
          <w:lang w:eastAsia="ru-RU"/>
        </w:rPr>
      </w:pPr>
      <w:r w:rsidRPr="008D3A26">
        <w:rPr>
          <w:rFonts w:eastAsia="Times New Roman"/>
          <w:b/>
          <w:szCs w:val="24"/>
          <w:lang w:eastAsia="ru-RU"/>
        </w:rPr>
        <w:t>Спеціалізовано-професійні:</w:t>
      </w:r>
    </w:p>
    <w:p w:rsidR="00886B83" w:rsidRPr="00B34492" w:rsidRDefault="00886B83" w:rsidP="00886B83">
      <w:pPr>
        <w:shd w:val="clear" w:color="auto" w:fill="FFFFFF"/>
        <w:snapToGrid w:val="0"/>
        <w:ind w:left="24"/>
        <w:rPr>
          <w:spacing w:val="-1"/>
          <w:szCs w:val="24"/>
        </w:rPr>
      </w:pPr>
      <w:proofErr w:type="spellStart"/>
      <w:r w:rsidRPr="008D3A26">
        <w:rPr>
          <w:szCs w:val="24"/>
        </w:rPr>
        <w:t>-</w:t>
      </w:r>
      <w:r w:rsidRPr="00B34492">
        <w:rPr>
          <w:szCs w:val="24"/>
        </w:rPr>
        <w:t>здатність</w:t>
      </w:r>
      <w:proofErr w:type="spellEnd"/>
      <w:r w:rsidRPr="00B34492">
        <w:rPr>
          <w:szCs w:val="24"/>
        </w:rPr>
        <w:t xml:space="preserve"> використовувати професійно-профільовані знання під час моніторингу соціальних </w:t>
      </w:r>
      <w:r w:rsidRPr="00B34492">
        <w:rPr>
          <w:spacing w:val="-1"/>
          <w:szCs w:val="24"/>
        </w:rPr>
        <w:t>проблем різних груп клієнтів, здійсненні соціологічного аналізу КСП - 6;</w:t>
      </w:r>
    </w:p>
    <w:p w:rsidR="00886B83" w:rsidRPr="008D3A26" w:rsidRDefault="00886B83" w:rsidP="00886B83">
      <w:pPr>
        <w:shd w:val="clear" w:color="auto" w:fill="FFFFFF"/>
        <w:snapToGrid w:val="0"/>
        <w:ind w:left="24"/>
        <w:rPr>
          <w:szCs w:val="24"/>
        </w:rPr>
      </w:pPr>
    </w:p>
    <w:p w:rsidR="00886B83" w:rsidRPr="008D3A26" w:rsidRDefault="00886B83" w:rsidP="00886B83">
      <w:pPr>
        <w:shd w:val="clear" w:color="auto" w:fill="FFFFFF"/>
        <w:snapToGrid w:val="0"/>
        <w:ind w:left="24"/>
        <w:rPr>
          <w:szCs w:val="24"/>
        </w:rPr>
      </w:pPr>
      <w:bookmarkStart w:id="0" w:name="_GoBack"/>
      <w:bookmarkEnd w:id="0"/>
    </w:p>
    <w:p w:rsidR="00886B83" w:rsidRPr="008D3A26" w:rsidRDefault="00886B83" w:rsidP="00886B83">
      <w:pPr>
        <w:widowControl w:val="0"/>
        <w:shd w:val="clear" w:color="auto" w:fill="FFFFFF"/>
        <w:tabs>
          <w:tab w:val="num" w:pos="360"/>
        </w:tabs>
        <w:autoSpaceDE w:val="0"/>
        <w:autoSpaceDN w:val="0"/>
        <w:adjustRightInd w:val="0"/>
        <w:ind w:firstLine="284"/>
        <w:rPr>
          <w:rFonts w:eastAsia="Times New Roman"/>
          <w:b/>
          <w:szCs w:val="24"/>
          <w:lang w:eastAsia="ru-RU"/>
        </w:rPr>
      </w:pPr>
    </w:p>
    <w:p w:rsidR="00886B83" w:rsidRPr="00D042BA" w:rsidRDefault="00886B83" w:rsidP="00886B83">
      <w:pPr>
        <w:widowControl w:val="0"/>
        <w:shd w:val="clear" w:color="auto" w:fill="FFFFFF"/>
        <w:tabs>
          <w:tab w:val="num" w:pos="360"/>
        </w:tabs>
        <w:autoSpaceDE w:val="0"/>
        <w:autoSpaceDN w:val="0"/>
        <w:adjustRightInd w:val="0"/>
        <w:ind w:firstLine="284"/>
        <w:rPr>
          <w:rFonts w:eastAsia="Times New Roman"/>
          <w:b/>
          <w:szCs w:val="24"/>
          <w:lang w:eastAsia="ru-RU"/>
        </w:rPr>
      </w:pPr>
    </w:p>
    <w:p w:rsidR="00886B83" w:rsidRPr="00D042BA" w:rsidRDefault="00886B83" w:rsidP="00886B83">
      <w:pPr>
        <w:widowControl w:val="0"/>
        <w:shd w:val="clear" w:color="auto" w:fill="FFFFFF"/>
        <w:tabs>
          <w:tab w:val="num" w:pos="360"/>
        </w:tabs>
        <w:autoSpaceDE w:val="0"/>
        <w:autoSpaceDN w:val="0"/>
        <w:adjustRightInd w:val="0"/>
        <w:rPr>
          <w:rFonts w:eastAsia="Times New Roman"/>
          <w:szCs w:val="24"/>
          <w:lang w:eastAsia="ru-RU"/>
        </w:rPr>
      </w:pPr>
      <w:r w:rsidRPr="00D042BA">
        <w:rPr>
          <w:rFonts w:eastAsia="Times New Roman"/>
          <w:b/>
          <w:szCs w:val="24"/>
          <w:lang w:eastAsia="ru-RU"/>
        </w:rPr>
        <w:t xml:space="preserve">5.Лектор: </w:t>
      </w:r>
      <w:r w:rsidRPr="00D042BA">
        <w:rPr>
          <w:rFonts w:eastAsia="Times New Roman"/>
          <w:szCs w:val="24"/>
          <w:lang w:eastAsia="ru-RU"/>
        </w:rPr>
        <w:t xml:space="preserve">кандидат психологічних наук, старший викладач кафедри  соціальної роботи </w:t>
      </w:r>
      <w:proofErr w:type="spellStart"/>
      <w:r w:rsidRPr="00D042BA">
        <w:rPr>
          <w:rFonts w:eastAsia="Times New Roman"/>
          <w:szCs w:val="24"/>
          <w:lang w:eastAsia="ru-RU"/>
        </w:rPr>
        <w:t>Венгер</w:t>
      </w:r>
      <w:proofErr w:type="spellEnd"/>
      <w:r w:rsidRPr="00D042BA">
        <w:rPr>
          <w:rFonts w:eastAsia="Times New Roman"/>
          <w:szCs w:val="24"/>
          <w:lang w:eastAsia="ru-RU"/>
        </w:rPr>
        <w:t xml:space="preserve"> Г.С </w:t>
      </w:r>
    </w:p>
    <w:p w:rsidR="00886B83" w:rsidRPr="00D042BA" w:rsidRDefault="00886B83" w:rsidP="00886B83">
      <w:pPr>
        <w:widowControl w:val="0"/>
        <w:shd w:val="clear" w:color="auto" w:fill="FFFFFF"/>
        <w:autoSpaceDE w:val="0"/>
        <w:autoSpaceDN w:val="0"/>
        <w:adjustRightInd w:val="0"/>
        <w:rPr>
          <w:rFonts w:eastAsia="Times New Roman"/>
          <w:szCs w:val="24"/>
          <w:lang w:eastAsia="ru-RU"/>
        </w:rPr>
      </w:pPr>
      <w:r w:rsidRPr="00D042BA">
        <w:rPr>
          <w:rFonts w:eastAsia="Times New Roman"/>
          <w:b/>
          <w:szCs w:val="24"/>
          <w:lang w:eastAsia="ru-RU"/>
        </w:rPr>
        <w:t>6.Форми і методи навчання:</w:t>
      </w:r>
      <w:r w:rsidRPr="00D042BA">
        <w:rPr>
          <w:rFonts w:eastAsia="Times New Roman"/>
          <w:szCs w:val="24"/>
          <w:lang w:eastAsia="ru-RU"/>
        </w:rPr>
        <w:t xml:space="preserve"> Лекційні та лабораторні заняття з використанням традиційних методів, інтерактивних методик та комп’ютерної техніки, індивідуальна робота, самостійна робота.</w:t>
      </w:r>
    </w:p>
    <w:p w:rsidR="00886B83" w:rsidRPr="00D042BA" w:rsidRDefault="00886B83" w:rsidP="00886B83">
      <w:pPr>
        <w:widowControl w:val="0"/>
        <w:shd w:val="clear" w:color="auto" w:fill="FFFFFF"/>
        <w:autoSpaceDE w:val="0"/>
        <w:autoSpaceDN w:val="0"/>
        <w:adjustRightInd w:val="0"/>
        <w:rPr>
          <w:rFonts w:eastAsia="Times New Roman"/>
          <w:szCs w:val="24"/>
          <w:lang w:eastAsia="ru-RU"/>
        </w:rPr>
      </w:pPr>
      <w:r w:rsidRPr="00D042BA">
        <w:rPr>
          <w:rFonts w:eastAsia="Times New Roman"/>
          <w:b/>
          <w:szCs w:val="24"/>
          <w:lang w:eastAsia="ru-RU"/>
        </w:rPr>
        <w:t xml:space="preserve">7.Форми організації контролю знань та система оцінювання. </w:t>
      </w:r>
      <w:r w:rsidRPr="00D042BA">
        <w:rPr>
          <w:rFonts w:eastAsia="Times New Roman"/>
          <w:szCs w:val="24"/>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D042BA">
        <w:rPr>
          <w:rFonts w:eastAsia="Times New Roman"/>
          <w:szCs w:val="24"/>
          <w:lang w:val="en-US" w:eastAsia="ru-RU"/>
        </w:rPr>
        <w:t>A</w:t>
      </w:r>
      <w:r w:rsidRPr="00D042BA">
        <w:rPr>
          <w:rFonts w:eastAsia="Times New Roman"/>
          <w:szCs w:val="24"/>
          <w:lang w:eastAsia="ru-RU"/>
        </w:rPr>
        <w:t xml:space="preserve">, </w:t>
      </w:r>
      <w:r w:rsidRPr="00D042BA">
        <w:rPr>
          <w:rFonts w:eastAsia="Times New Roman"/>
          <w:szCs w:val="24"/>
          <w:lang w:val="en-US" w:eastAsia="ru-RU"/>
        </w:rPr>
        <w:t>B</w:t>
      </w:r>
      <w:r w:rsidRPr="00D042BA">
        <w:rPr>
          <w:rFonts w:eastAsia="Times New Roman"/>
          <w:szCs w:val="24"/>
          <w:lang w:eastAsia="ru-RU"/>
        </w:rPr>
        <w:t xml:space="preserve">, </w:t>
      </w:r>
      <w:r w:rsidRPr="00D042BA">
        <w:rPr>
          <w:rFonts w:eastAsia="Times New Roman"/>
          <w:szCs w:val="24"/>
          <w:lang w:val="en-US" w:eastAsia="ru-RU"/>
        </w:rPr>
        <w:t>C</w:t>
      </w:r>
      <w:r w:rsidRPr="00D042BA">
        <w:rPr>
          <w:rFonts w:eastAsia="Times New Roman"/>
          <w:szCs w:val="24"/>
          <w:lang w:eastAsia="ru-RU"/>
        </w:rPr>
        <w:t xml:space="preserve">, </w:t>
      </w:r>
      <w:r w:rsidRPr="00D042BA">
        <w:rPr>
          <w:rFonts w:eastAsia="Times New Roman"/>
          <w:szCs w:val="24"/>
          <w:lang w:val="en-US" w:eastAsia="ru-RU"/>
        </w:rPr>
        <w:t>D</w:t>
      </w:r>
      <w:r w:rsidRPr="00D042BA">
        <w:rPr>
          <w:rFonts w:eastAsia="Times New Roman"/>
          <w:szCs w:val="24"/>
          <w:lang w:eastAsia="ru-RU"/>
        </w:rPr>
        <w:t xml:space="preserve">, </w:t>
      </w:r>
      <w:r w:rsidRPr="00D042BA">
        <w:rPr>
          <w:rFonts w:eastAsia="Times New Roman"/>
          <w:szCs w:val="24"/>
          <w:lang w:val="en-US" w:eastAsia="ru-RU"/>
        </w:rPr>
        <w:t>E</w:t>
      </w:r>
      <w:r w:rsidRPr="00D042BA">
        <w:rPr>
          <w:rFonts w:eastAsia="Times New Roman"/>
          <w:szCs w:val="24"/>
          <w:lang w:eastAsia="ru-RU"/>
        </w:rPr>
        <w:t xml:space="preserve">, </w:t>
      </w:r>
      <w:r w:rsidRPr="00D042BA">
        <w:rPr>
          <w:rFonts w:eastAsia="Times New Roman"/>
          <w:szCs w:val="24"/>
          <w:lang w:val="en-US" w:eastAsia="ru-RU"/>
        </w:rPr>
        <w:t>FX</w:t>
      </w:r>
      <w:r w:rsidRPr="00D042BA">
        <w:rPr>
          <w:rFonts w:eastAsia="Times New Roman"/>
          <w:szCs w:val="24"/>
          <w:lang w:eastAsia="ru-RU"/>
        </w:rPr>
        <w:t xml:space="preserve">, </w:t>
      </w:r>
      <w:r w:rsidRPr="00D042BA">
        <w:rPr>
          <w:rFonts w:eastAsia="Times New Roman"/>
          <w:szCs w:val="24"/>
          <w:lang w:val="en-US" w:eastAsia="ru-RU"/>
        </w:rPr>
        <w:t>F</w:t>
      </w:r>
      <w:r w:rsidRPr="00D042BA">
        <w:rPr>
          <w:rFonts w:eastAsia="Times New Roman"/>
          <w:szCs w:val="24"/>
          <w:lang w:eastAsia="ru-RU"/>
        </w:rPr>
        <w:t xml:space="preserve">. </w:t>
      </w:r>
    </w:p>
    <w:p w:rsidR="00886B83" w:rsidRPr="00D042BA" w:rsidRDefault="00886B83" w:rsidP="00886B83">
      <w:pPr>
        <w:widowControl w:val="0"/>
        <w:shd w:val="clear" w:color="auto" w:fill="FFFFFF"/>
        <w:autoSpaceDE w:val="0"/>
        <w:autoSpaceDN w:val="0"/>
        <w:adjustRightInd w:val="0"/>
        <w:ind w:left="284"/>
        <w:rPr>
          <w:rFonts w:eastAsia="Times New Roman"/>
          <w:szCs w:val="24"/>
          <w:lang w:eastAsia="ru-RU"/>
        </w:rPr>
      </w:pPr>
      <w:r w:rsidRPr="00D042BA">
        <w:rPr>
          <w:rFonts w:eastAsia="Times New Roman"/>
          <w:szCs w:val="24"/>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886B83" w:rsidRPr="00D042BA" w:rsidRDefault="00886B83" w:rsidP="00886B83">
      <w:pPr>
        <w:widowControl w:val="0"/>
        <w:shd w:val="clear" w:color="auto" w:fill="FFFFFF"/>
        <w:autoSpaceDE w:val="0"/>
        <w:autoSpaceDN w:val="0"/>
        <w:adjustRightInd w:val="0"/>
        <w:ind w:left="284"/>
        <w:rPr>
          <w:rFonts w:eastAsia="Times New Roman"/>
          <w:szCs w:val="24"/>
          <w:lang w:eastAsia="ru-RU"/>
        </w:rPr>
      </w:pPr>
      <w:r w:rsidRPr="00D042BA">
        <w:rPr>
          <w:rFonts w:eastAsia="Times New Roman"/>
          <w:szCs w:val="24"/>
          <w:lang w:eastAsia="ru-RU"/>
        </w:rPr>
        <w:t xml:space="preserve">(приклад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w:t>
      </w:r>
      <w:r w:rsidRPr="00D042BA">
        <w:rPr>
          <w:rFonts w:eastAsia="Times New Roman"/>
          <w:szCs w:val="24"/>
          <w:lang w:eastAsia="ru-RU"/>
        </w:rPr>
        <w:lastRenderedPageBreak/>
        <w:t>набирають на іспиті.</w:t>
      </w:r>
    </w:p>
    <w:p w:rsidR="00886B83" w:rsidRPr="00D042BA" w:rsidRDefault="00886B83" w:rsidP="00886B83">
      <w:pPr>
        <w:widowControl w:val="0"/>
        <w:shd w:val="clear" w:color="auto" w:fill="FFFFFF"/>
        <w:autoSpaceDE w:val="0"/>
        <w:autoSpaceDN w:val="0"/>
        <w:adjustRightInd w:val="0"/>
        <w:jc w:val="left"/>
        <w:rPr>
          <w:b/>
          <w:szCs w:val="24"/>
        </w:rPr>
      </w:pPr>
      <w:r w:rsidRPr="00D042BA">
        <w:rPr>
          <w:rFonts w:eastAsia="Times New Roman"/>
          <w:b/>
          <w:szCs w:val="24"/>
          <w:lang w:eastAsia="ru-RU"/>
        </w:rPr>
        <w:t xml:space="preserve">8.Мова викладання: </w:t>
      </w:r>
      <w:r w:rsidRPr="00D042BA">
        <w:rPr>
          <w:rFonts w:eastAsia="Times New Roman"/>
          <w:szCs w:val="24"/>
          <w:lang w:eastAsia="ru-RU"/>
        </w:rPr>
        <w:t>українська</w:t>
      </w:r>
    </w:p>
    <w:p w:rsidR="00886B83" w:rsidRDefault="00886B83" w:rsidP="00886B83"/>
    <w:p w:rsidR="00886B83" w:rsidRDefault="00886B83" w:rsidP="00886B83"/>
    <w:p w:rsidR="00D1159C" w:rsidRDefault="00D1159C"/>
    <w:sectPr w:rsidR="00D1159C" w:rsidSect="00D11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4413"/>
    <w:multiLevelType w:val="hybridMultilevel"/>
    <w:tmpl w:val="46A4787A"/>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5952EA"/>
    <w:multiLevelType w:val="hybridMultilevel"/>
    <w:tmpl w:val="474ED816"/>
    <w:lvl w:ilvl="0" w:tplc="C076F15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86B83"/>
    <w:rsid w:val="00886B83"/>
    <w:rsid w:val="00D11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83"/>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9596</Characters>
  <Application>Microsoft Office Word</Application>
  <DocSecurity>0</DocSecurity>
  <Lines>79</Lines>
  <Paragraphs>22</Paragraphs>
  <ScaleCrop>false</ScaleCrop>
  <Company>Computer</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2017-08-10T09:03:00Z</dcterms:created>
  <dcterms:modified xsi:type="dcterms:W3CDTF">2017-08-10T09:03:00Z</dcterms:modified>
</cp:coreProperties>
</file>