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2D" w:rsidRDefault="00783E2D" w:rsidP="00783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342B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Проведення на базі кафедри наукових та науково-методичних конференцій і семінарів міжнародного, всеукраїнського, регіонального, міжвузівського, університетського рівня (викладацькі, студентські)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5"/>
        <w:gridCol w:w="1410"/>
        <w:gridCol w:w="1936"/>
        <w:gridCol w:w="1695"/>
        <w:gridCol w:w="1410"/>
        <w:gridCol w:w="2535"/>
        <w:gridCol w:w="3229"/>
      </w:tblGrid>
      <w:tr w:rsidR="00783E2D" w:rsidRPr="00D342BF" w:rsidTr="008576C4">
        <w:tc>
          <w:tcPr>
            <w:tcW w:w="3095" w:type="dxa"/>
          </w:tcPr>
          <w:p w:rsidR="00783E2D" w:rsidRPr="00D342BF" w:rsidRDefault="00783E2D" w:rsidP="0085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Назва конференції семінару</w:t>
            </w:r>
          </w:p>
        </w:tc>
        <w:tc>
          <w:tcPr>
            <w:tcW w:w="1410" w:type="dxa"/>
          </w:tcPr>
          <w:p w:rsidR="00783E2D" w:rsidRPr="00D342BF" w:rsidRDefault="00783E2D" w:rsidP="0085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Дата проведення</w:t>
            </w:r>
          </w:p>
        </w:tc>
        <w:tc>
          <w:tcPr>
            <w:tcW w:w="1936" w:type="dxa"/>
          </w:tcPr>
          <w:p w:rsidR="00783E2D" w:rsidRPr="00D342BF" w:rsidRDefault="00783E2D" w:rsidP="0085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Місце проведення</w:t>
            </w:r>
          </w:p>
        </w:tc>
        <w:tc>
          <w:tcPr>
            <w:tcW w:w="1695" w:type="dxa"/>
          </w:tcPr>
          <w:p w:rsidR="00783E2D" w:rsidRPr="00D342BF" w:rsidRDefault="00783E2D" w:rsidP="0085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Кількість учасників кафедри</w:t>
            </w:r>
          </w:p>
        </w:tc>
        <w:tc>
          <w:tcPr>
            <w:tcW w:w="1410" w:type="dxa"/>
          </w:tcPr>
          <w:p w:rsidR="00783E2D" w:rsidRPr="00D342BF" w:rsidRDefault="00783E2D" w:rsidP="0085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Кількість студентів</w:t>
            </w:r>
          </w:p>
        </w:tc>
        <w:tc>
          <w:tcPr>
            <w:tcW w:w="2535" w:type="dxa"/>
          </w:tcPr>
          <w:p w:rsidR="00783E2D" w:rsidRPr="00D342BF" w:rsidRDefault="00783E2D" w:rsidP="0085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Статус</w:t>
            </w:r>
          </w:p>
          <w:p w:rsidR="00783E2D" w:rsidRPr="00D342BF" w:rsidRDefault="00783E2D" w:rsidP="0085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(міжнародна, всеукраїнська…)</w:t>
            </w:r>
          </w:p>
        </w:tc>
        <w:tc>
          <w:tcPr>
            <w:tcW w:w="3229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Викладацька, студентська</w:t>
            </w:r>
          </w:p>
        </w:tc>
      </w:tr>
      <w:tr w:rsidR="00783E2D" w:rsidRPr="00D342BF" w:rsidTr="008576C4">
        <w:tc>
          <w:tcPr>
            <w:tcW w:w="15310" w:type="dxa"/>
            <w:gridSpan w:val="7"/>
          </w:tcPr>
          <w:p w:rsidR="00783E2D" w:rsidRPr="00D342BF" w:rsidRDefault="00783E2D" w:rsidP="0085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Міжнародні конференції</w:t>
            </w:r>
          </w:p>
        </w:tc>
      </w:tr>
      <w:tr w:rsidR="00783E2D" w:rsidRPr="00D342BF" w:rsidTr="008576C4">
        <w:trPr>
          <w:trHeight w:val="214"/>
        </w:trPr>
        <w:tc>
          <w:tcPr>
            <w:tcW w:w="3095" w:type="dxa"/>
          </w:tcPr>
          <w:p w:rsidR="00783E2D" w:rsidRPr="00D342BF" w:rsidRDefault="00783E2D" w:rsidP="0085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410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936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695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410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2535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3229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783E2D" w:rsidRPr="00D342BF" w:rsidTr="008576C4">
        <w:tc>
          <w:tcPr>
            <w:tcW w:w="15310" w:type="dxa"/>
            <w:gridSpan w:val="7"/>
          </w:tcPr>
          <w:p w:rsidR="00783E2D" w:rsidRPr="00D342BF" w:rsidRDefault="00783E2D" w:rsidP="0085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Всеукраїнські конференції</w:t>
            </w:r>
          </w:p>
        </w:tc>
      </w:tr>
      <w:tr w:rsidR="00783E2D" w:rsidRPr="00D342BF" w:rsidTr="008576C4">
        <w:tc>
          <w:tcPr>
            <w:tcW w:w="3095" w:type="dxa"/>
          </w:tcPr>
          <w:p w:rsidR="00783E2D" w:rsidRPr="00D342BF" w:rsidRDefault="00783E2D" w:rsidP="0085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VIII Всеукраїнська науково-практична конференція МНУ ім. В.О. Сухомлинського «Наука. Студентство. Сучасність. Тенденції становлення нової школи в Україні: </w:t>
            </w:r>
            <w:proofErr w:type="spellStart"/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Компетентнісний</w:t>
            </w:r>
            <w:proofErr w:type="spellEnd"/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підхід у підготовці сучасного педагога».</w:t>
            </w:r>
          </w:p>
        </w:tc>
        <w:tc>
          <w:tcPr>
            <w:tcW w:w="1410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18-19.05.17р.</w:t>
            </w:r>
          </w:p>
        </w:tc>
        <w:tc>
          <w:tcPr>
            <w:tcW w:w="1936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МНУ ім. В. О. Сухомлинського</w:t>
            </w:r>
          </w:p>
        </w:tc>
        <w:tc>
          <w:tcPr>
            <w:tcW w:w="1695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25</w:t>
            </w:r>
          </w:p>
        </w:tc>
        <w:tc>
          <w:tcPr>
            <w:tcW w:w="1410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123</w:t>
            </w:r>
          </w:p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2535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Всеукраїнська</w:t>
            </w:r>
          </w:p>
        </w:tc>
        <w:tc>
          <w:tcPr>
            <w:tcW w:w="3229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студентська</w:t>
            </w:r>
          </w:p>
        </w:tc>
      </w:tr>
      <w:tr w:rsidR="00783E2D" w:rsidRPr="00D342BF" w:rsidTr="008576C4">
        <w:tc>
          <w:tcPr>
            <w:tcW w:w="3095" w:type="dxa"/>
          </w:tcPr>
          <w:p w:rsidR="00783E2D" w:rsidRPr="00D342BF" w:rsidRDefault="00783E2D" w:rsidP="0085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Теоретичні та практичні засади соціалізації людей похилого віку</w:t>
            </w:r>
          </w:p>
        </w:tc>
        <w:tc>
          <w:tcPr>
            <w:tcW w:w="1410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18,19 травня 2017</w:t>
            </w:r>
          </w:p>
        </w:tc>
        <w:tc>
          <w:tcPr>
            <w:tcW w:w="1936" w:type="dxa"/>
          </w:tcPr>
          <w:p w:rsidR="00783E2D" w:rsidRPr="00D342BF" w:rsidRDefault="00783E2D" w:rsidP="0085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Миколаївський національний університет імені В.О. Сухомлинського</w:t>
            </w:r>
          </w:p>
        </w:tc>
        <w:tc>
          <w:tcPr>
            <w:tcW w:w="1695" w:type="dxa"/>
          </w:tcPr>
          <w:p w:rsidR="00783E2D" w:rsidRPr="00D342BF" w:rsidRDefault="00783E2D" w:rsidP="0085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0" w:type="dxa"/>
          </w:tcPr>
          <w:p w:rsidR="00783E2D" w:rsidRPr="00D342BF" w:rsidRDefault="00783E2D" w:rsidP="0085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2535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всеукраїнська</w:t>
            </w:r>
          </w:p>
        </w:tc>
        <w:tc>
          <w:tcPr>
            <w:tcW w:w="3229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Науково-практична</w:t>
            </w:r>
          </w:p>
        </w:tc>
      </w:tr>
      <w:tr w:rsidR="00783E2D" w:rsidRPr="00D342BF" w:rsidTr="008576C4">
        <w:tc>
          <w:tcPr>
            <w:tcW w:w="3095" w:type="dxa"/>
          </w:tcPr>
          <w:p w:rsidR="00783E2D" w:rsidRPr="00D342BF" w:rsidRDefault="00783E2D" w:rsidP="0085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Всеукраїнська наукова інтернет-конференція «Інновації в сучасній логопедії»</w:t>
            </w:r>
          </w:p>
        </w:tc>
        <w:tc>
          <w:tcPr>
            <w:tcW w:w="1410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 червня 2017 року</w:t>
            </w:r>
          </w:p>
        </w:tc>
        <w:tc>
          <w:tcPr>
            <w:tcW w:w="1936" w:type="dxa"/>
          </w:tcPr>
          <w:p w:rsidR="00783E2D" w:rsidRPr="00D342BF" w:rsidRDefault="00783E2D" w:rsidP="00857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Миколаївський національний університет імені В.О. Сухомлинського</w:t>
            </w:r>
          </w:p>
        </w:tc>
        <w:tc>
          <w:tcPr>
            <w:tcW w:w="1695" w:type="dxa"/>
          </w:tcPr>
          <w:p w:rsidR="00783E2D" w:rsidRPr="00D342BF" w:rsidRDefault="00783E2D" w:rsidP="0085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10" w:type="dxa"/>
          </w:tcPr>
          <w:p w:rsidR="00783E2D" w:rsidRPr="00D342BF" w:rsidRDefault="00783E2D" w:rsidP="0085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2535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всеукраїнська</w:t>
            </w:r>
          </w:p>
        </w:tc>
        <w:tc>
          <w:tcPr>
            <w:tcW w:w="3229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Викладацько</w:t>
            </w:r>
            <w:proofErr w:type="spellEnd"/>
            <w:r w:rsidRPr="00D34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-студентська</w:t>
            </w:r>
          </w:p>
        </w:tc>
      </w:tr>
      <w:tr w:rsidR="00783E2D" w:rsidRPr="00D342BF" w:rsidTr="008576C4">
        <w:tc>
          <w:tcPr>
            <w:tcW w:w="15310" w:type="dxa"/>
            <w:gridSpan w:val="7"/>
          </w:tcPr>
          <w:p w:rsidR="00783E2D" w:rsidRPr="00D342BF" w:rsidRDefault="00783E2D" w:rsidP="0085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Регіональні, міжвузівські конференції</w:t>
            </w:r>
          </w:p>
        </w:tc>
      </w:tr>
      <w:tr w:rsidR="00783E2D" w:rsidRPr="00D342BF" w:rsidTr="008576C4">
        <w:tc>
          <w:tcPr>
            <w:tcW w:w="3095" w:type="dxa"/>
          </w:tcPr>
          <w:p w:rsidR="00783E2D" w:rsidRPr="00D342BF" w:rsidRDefault="00783E2D" w:rsidP="0085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ХІ Регіональний фестиваль-конкурс «Золоті голоси»</w:t>
            </w:r>
          </w:p>
        </w:tc>
        <w:tc>
          <w:tcPr>
            <w:tcW w:w="1410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18.03.2017</w:t>
            </w:r>
          </w:p>
        </w:tc>
        <w:tc>
          <w:tcPr>
            <w:tcW w:w="1936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МНУ ім. В. О. Сухомлинського</w:t>
            </w:r>
          </w:p>
        </w:tc>
        <w:tc>
          <w:tcPr>
            <w:tcW w:w="1695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5</w:t>
            </w:r>
          </w:p>
        </w:tc>
        <w:tc>
          <w:tcPr>
            <w:tcW w:w="1410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10</w:t>
            </w:r>
          </w:p>
        </w:tc>
        <w:tc>
          <w:tcPr>
            <w:tcW w:w="2535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регіональний</w:t>
            </w:r>
          </w:p>
        </w:tc>
        <w:tc>
          <w:tcPr>
            <w:tcW w:w="3229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proofErr w:type="spellStart"/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Викладацько</w:t>
            </w:r>
            <w:proofErr w:type="spellEnd"/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-студентська</w:t>
            </w:r>
          </w:p>
        </w:tc>
      </w:tr>
      <w:tr w:rsidR="00783E2D" w:rsidRPr="00D342BF" w:rsidTr="008576C4">
        <w:tc>
          <w:tcPr>
            <w:tcW w:w="3095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Практично-методичний семінар «Актуальні проблеми розвитку </w:t>
            </w:r>
          </w:p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музично-інструментального виконавства»</w:t>
            </w:r>
          </w:p>
        </w:tc>
        <w:tc>
          <w:tcPr>
            <w:tcW w:w="1410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25 березня  2017 року</w:t>
            </w:r>
          </w:p>
        </w:tc>
        <w:tc>
          <w:tcPr>
            <w:tcW w:w="1936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МНУ імені В.О. Сухомлинського, кафедра музичного мистецтва</w:t>
            </w:r>
          </w:p>
        </w:tc>
        <w:tc>
          <w:tcPr>
            <w:tcW w:w="1695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5</w:t>
            </w:r>
          </w:p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Загальні кількість учасників – 30 </w:t>
            </w:r>
            <w:proofErr w:type="spellStart"/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чол</w:t>
            </w:r>
            <w:proofErr w:type="spellEnd"/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</w:t>
            </w:r>
          </w:p>
        </w:tc>
        <w:tc>
          <w:tcPr>
            <w:tcW w:w="1410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15 </w:t>
            </w:r>
            <w:proofErr w:type="spellStart"/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студ</w:t>
            </w:r>
            <w:proofErr w:type="spellEnd"/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</w:t>
            </w:r>
          </w:p>
        </w:tc>
        <w:tc>
          <w:tcPr>
            <w:tcW w:w="2535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регіональний</w:t>
            </w:r>
          </w:p>
        </w:tc>
        <w:tc>
          <w:tcPr>
            <w:tcW w:w="3229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Викладачі, концертмейстери, керівники колективів позашкільних закладів</w:t>
            </w:r>
          </w:p>
        </w:tc>
      </w:tr>
      <w:tr w:rsidR="00783E2D" w:rsidRPr="00D342BF" w:rsidTr="008576C4">
        <w:tc>
          <w:tcPr>
            <w:tcW w:w="3095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lastRenderedPageBreak/>
              <w:t>11 відкритий регіональний конкурс фортепіанного виконавства «</w:t>
            </w:r>
            <w:proofErr w:type="spellStart"/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Ludus</w:t>
            </w:r>
            <w:proofErr w:type="spellEnd"/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proofErr w:type="spellStart"/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Royalis</w:t>
            </w:r>
            <w:proofErr w:type="spellEnd"/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»</w:t>
            </w:r>
          </w:p>
        </w:tc>
        <w:tc>
          <w:tcPr>
            <w:tcW w:w="1410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25 березня 2017р.</w:t>
            </w:r>
          </w:p>
        </w:tc>
        <w:tc>
          <w:tcPr>
            <w:tcW w:w="1936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МНУ імені В.О. Сухомлинського, кафедра музичного мистецтва</w:t>
            </w:r>
          </w:p>
        </w:tc>
        <w:tc>
          <w:tcPr>
            <w:tcW w:w="1695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410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535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регіональний</w:t>
            </w:r>
          </w:p>
        </w:tc>
        <w:tc>
          <w:tcPr>
            <w:tcW w:w="3229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Викладачі,</w:t>
            </w:r>
            <w:r w:rsidRPr="00D342BF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учні та студенти початкових та середніх навчальних закладів Миколаївської, Херсонської областей</w:t>
            </w:r>
          </w:p>
        </w:tc>
      </w:tr>
      <w:tr w:rsidR="00783E2D" w:rsidRPr="00D342BF" w:rsidTr="008576C4">
        <w:tc>
          <w:tcPr>
            <w:tcW w:w="3095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Науково-методичний семінар  з питань фортепіанної підготовки учнів та студентів</w:t>
            </w: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ab/>
              <w:t xml:space="preserve"> закладів мистецького спрямування</w:t>
            </w:r>
          </w:p>
        </w:tc>
        <w:tc>
          <w:tcPr>
            <w:tcW w:w="1410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25 березня 2017р.</w:t>
            </w:r>
          </w:p>
        </w:tc>
        <w:tc>
          <w:tcPr>
            <w:tcW w:w="1936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МНУ імені В.О. Сухомлинського, кафедра музичного мистецтва</w:t>
            </w:r>
          </w:p>
        </w:tc>
        <w:tc>
          <w:tcPr>
            <w:tcW w:w="1695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410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535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регіональний</w:t>
            </w:r>
          </w:p>
        </w:tc>
        <w:tc>
          <w:tcPr>
            <w:tcW w:w="3229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Викладацько</w:t>
            </w:r>
            <w:proofErr w:type="spellEnd"/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-студентська</w:t>
            </w:r>
          </w:p>
        </w:tc>
      </w:tr>
      <w:tr w:rsidR="00783E2D" w:rsidRPr="00D342BF" w:rsidTr="008576C4">
        <w:tc>
          <w:tcPr>
            <w:tcW w:w="3095" w:type="dxa"/>
          </w:tcPr>
          <w:p w:rsidR="00783E2D" w:rsidRPr="00D342BF" w:rsidRDefault="00783E2D" w:rsidP="0085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Семінар учителів музичного мистецтва, музичних керівників ДНЗ зі студентами 2 курсу «Вчитель – практик – майбутньому вчителю» на тему:  «Реалізація концепції національно-патріотичного виховання на уроках музичного мистецтва»</w:t>
            </w:r>
          </w:p>
        </w:tc>
        <w:tc>
          <w:tcPr>
            <w:tcW w:w="1410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6.04.17р.</w:t>
            </w:r>
          </w:p>
        </w:tc>
        <w:tc>
          <w:tcPr>
            <w:tcW w:w="1936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МНУ</w:t>
            </w:r>
            <w:r w:rsidRPr="00D342BF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ім. В. О. Сухомлинського, </w:t>
            </w:r>
          </w:p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proofErr w:type="spellStart"/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Корп</w:t>
            </w:r>
            <w:proofErr w:type="spellEnd"/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 10 (музичне мистецтво)</w:t>
            </w:r>
          </w:p>
        </w:tc>
        <w:tc>
          <w:tcPr>
            <w:tcW w:w="1695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5 (запрошених учителів, методистів – 25)</w:t>
            </w:r>
          </w:p>
        </w:tc>
        <w:tc>
          <w:tcPr>
            <w:tcW w:w="1410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12</w:t>
            </w:r>
          </w:p>
        </w:tc>
        <w:tc>
          <w:tcPr>
            <w:tcW w:w="2535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університетська</w:t>
            </w:r>
          </w:p>
        </w:tc>
        <w:tc>
          <w:tcPr>
            <w:tcW w:w="3229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proofErr w:type="spellStart"/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Викладацько</w:t>
            </w:r>
            <w:proofErr w:type="spellEnd"/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-студентська</w:t>
            </w:r>
          </w:p>
        </w:tc>
      </w:tr>
      <w:tr w:rsidR="00783E2D" w:rsidRPr="00D342BF" w:rsidTr="008576C4">
        <w:tc>
          <w:tcPr>
            <w:tcW w:w="3095" w:type="dxa"/>
          </w:tcPr>
          <w:p w:rsidR="00783E2D" w:rsidRPr="00D342BF" w:rsidRDefault="00783E2D" w:rsidP="0085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Фестиваль науки факультету педагогіки та психології</w:t>
            </w:r>
          </w:p>
        </w:tc>
        <w:tc>
          <w:tcPr>
            <w:tcW w:w="1410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17-19 травня 2017р.</w:t>
            </w:r>
          </w:p>
        </w:tc>
        <w:tc>
          <w:tcPr>
            <w:tcW w:w="1936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МНУ</w:t>
            </w:r>
            <w:r w:rsidRPr="00D342BF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ім. В. О. Сухомлинського</w:t>
            </w:r>
          </w:p>
        </w:tc>
        <w:tc>
          <w:tcPr>
            <w:tcW w:w="1695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46</w:t>
            </w:r>
          </w:p>
        </w:tc>
        <w:tc>
          <w:tcPr>
            <w:tcW w:w="1410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138</w:t>
            </w:r>
          </w:p>
        </w:tc>
        <w:tc>
          <w:tcPr>
            <w:tcW w:w="2535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університетська</w:t>
            </w:r>
          </w:p>
        </w:tc>
        <w:tc>
          <w:tcPr>
            <w:tcW w:w="3229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proofErr w:type="spellStart"/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Викладацько</w:t>
            </w:r>
            <w:proofErr w:type="spellEnd"/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-студентська</w:t>
            </w:r>
          </w:p>
        </w:tc>
      </w:tr>
      <w:tr w:rsidR="00783E2D" w:rsidRPr="00D342BF" w:rsidTr="008576C4">
        <w:tc>
          <w:tcPr>
            <w:tcW w:w="3095" w:type="dxa"/>
          </w:tcPr>
          <w:p w:rsidR="00783E2D" w:rsidRPr="00D342BF" w:rsidRDefault="00783E2D" w:rsidP="0085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Науковий семінар по написанню грантових заявок «Написання грантових заявок. </w:t>
            </w:r>
          </w:p>
          <w:p w:rsidR="00783E2D" w:rsidRPr="00D342BF" w:rsidRDefault="00783E2D" w:rsidP="0085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Фонди ЄС»</w:t>
            </w:r>
          </w:p>
        </w:tc>
        <w:tc>
          <w:tcPr>
            <w:tcW w:w="1410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17 травня 2017 р.</w:t>
            </w:r>
          </w:p>
        </w:tc>
        <w:tc>
          <w:tcPr>
            <w:tcW w:w="1936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МНУ</w:t>
            </w:r>
            <w:r w:rsidRPr="00D342BF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ім. В. О. Сухомлинського</w:t>
            </w:r>
          </w:p>
        </w:tc>
        <w:tc>
          <w:tcPr>
            <w:tcW w:w="1695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30</w:t>
            </w:r>
          </w:p>
        </w:tc>
        <w:tc>
          <w:tcPr>
            <w:tcW w:w="1410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-</w:t>
            </w:r>
          </w:p>
        </w:tc>
        <w:tc>
          <w:tcPr>
            <w:tcW w:w="2535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університетська</w:t>
            </w:r>
          </w:p>
        </w:tc>
        <w:tc>
          <w:tcPr>
            <w:tcW w:w="3229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викладацька</w:t>
            </w:r>
          </w:p>
        </w:tc>
      </w:tr>
      <w:tr w:rsidR="00783E2D" w:rsidRPr="00D342BF" w:rsidTr="008576C4">
        <w:tc>
          <w:tcPr>
            <w:tcW w:w="3095" w:type="dxa"/>
          </w:tcPr>
          <w:p w:rsidR="00783E2D" w:rsidRPr="00D342BF" w:rsidRDefault="00783E2D" w:rsidP="0085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Науковий марафон з проблем наукових досліджень кафедр (учасники: викладачі і студенти), презентації теми досліджень кафедр та висвітлення результатів наукових досліджень.</w:t>
            </w:r>
          </w:p>
          <w:p w:rsidR="00783E2D" w:rsidRPr="00D342BF" w:rsidRDefault="00783E2D" w:rsidP="0085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Секції:</w:t>
            </w:r>
          </w:p>
          <w:p w:rsidR="00783E2D" w:rsidRPr="00D342BF" w:rsidRDefault="00783E2D" w:rsidP="0085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«Психологія», «Музичне мистецтво»,</w:t>
            </w:r>
          </w:p>
          <w:p w:rsidR="00783E2D" w:rsidRPr="00D342BF" w:rsidRDefault="00783E2D" w:rsidP="0085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lastRenderedPageBreak/>
              <w:t>«Спеціальна освіта»,</w:t>
            </w:r>
          </w:p>
          <w:p w:rsidR="00783E2D" w:rsidRPr="00D342BF" w:rsidRDefault="00783E2D" w:rsidP="0085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«Соціальна робота»</w:t>
            </w:r>
          </w:p>
        </w:tc>
        <w:tc>
          <w:tcPr>
            <w:tcW w:w="1410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lastRenderedPageBreak/>
              <w:t xml:space="preserve">18 </w:t>
            </w: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травня 2017 р.</w:t>
            </w:r>
          </w:p>
        </w:tc>
        <w:tc>
          <w:tcPr>
            <w:tcW w:w="1936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МНУ</w:t>
            </w:r>
            <w:r w:rsidRPr="00D342BF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ім. В. О. Сухомлинського</w:t>
            </w:r>
          </w:p>
        </w:tc>
        <w:tc>
          <w:tcPr>
            <w:tcW w:w="1695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50</w:t>
            </w:r>
          </w:p>
        </w:tc>
        <w:tc>
          <w:tcPr>
            <w:tcW w:w="1410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155</w:t>
            </w:r>
          </w:p>
        </w:tc>
        <w:tc>
          <w:tcPr>
            <w:tcW w:w="2535" w:type="dxa"/>
          </w:tcPr>
          <w:p w:rsidR="00783E2D" w:rsidRPr="00D342BF" w:rsidRDefault="00783E2D" w:rsidP="008576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університетська</w:t>
            </w:r>
          </w:p>
        </w:tc>
        <w:tc>
          <w:tcPr>
            <w:tcW w:w="3229" w:type="dxa"/>
          </w:tcPr>
          <w:p w:rsidR="00783E2D" w:rsidRPr="00D342BF" w:rsidRDefault="00783E2D" w:rsidP="008576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викладацька</w:t>
            </w:r>
          </w:p>
        </w:tc>
      </w:tr>
      <w:tr w:rsidR="00783E2D" w:rsidRPr="00D342BF" w:rsidTr="008576C4">
        <w:tc>
          <w:tcPr>
            <w:tcW w:w="3095" w:type="dxa"/>
          </w:tcPr>
          <w:p w:rsidR="00783E2D" w:rsidRPr="00D342BF" w:rsidRDefault="00783E2D" w:rsidP="0085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lastRenderedPageBreak/>
              <w:t>науково-практичний семінар «Педагогічна деонтологія як проблема сучасної корекційної педагогіки»</w:t>
            </w:r>
          </w:p>
        </w:tc>
        <w:tc>
          <w:tcPr>
            <w:tcW w:w="1410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31 </w:t>
            </w:r>
            <w:proofErr w:type="spellStart"/>
            <w:r w:rsidRPr="00D342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травня</w:t>
            </w:r>
            <w:proofErr w:type="spellEnd"/>
            <w:r w:rsidRPr="00D342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2017 року</w:t>
            </w:r>
          </w:p>
        </w:tc>
        <w:tc>
          <w:tcPr>
            <w:tcW w:w="1936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МНУ ім. В. О. Сухомлинського</w:t>
            </w:r>
          </w:p>
        </w:tc>
        <w:tc>
          <w:tcPr>
            <w:tcW w:w="1695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1410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  <w:tc>
          <w:tcPr>
            <w:tcW w:w="2535" w:type="dxa"/>
          </w:tcPr>
          <w:p w:rsidR="00783E2D" w:rsidRPr="00D342BF" w:rsidRDefault="00783E2D" w:rsidP="008576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9" w:type="dxa"/>
          </w:tcPr>
          <w:p w:rsidR="00783E2D" w:rsidRPr="00D342BF" w:rsidRDefault="00783E2D" w:rsidP="008576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3E2D" w:rsidRPr="00D342BF" w:rsidTr="008576C4">
        <w:tc>
          <w:tcPr>
            <w:tcW w:w="3095" w:type="dxa"/>
          </w:tcPr>
          <w:p w:rsidR="00783E2D" w:rsidRPr="00D342BF" w:rsidRDefault="00783E2D" w:rsidP="0085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Міжвузівський круглий стіл </w:t>
            </w:r>
          </w:p>
          <w:p w:rsidR="00783E2D" w:rsidRPr="00D342BF" w:rsidRDefault="00783E2D" w:rsidP="0085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з участю закордонних учасників </w:t>
            </w:r>
          </w:p>
          <w:p w:rsidR="00783E2D" w:rsidRPr="00D342BF" w:rsidRDefault="00783E2D" w:rsidP="0085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«Особистісні трансформації у сучасної молоді в процесі професійної підготовки»</w:t>
            </w:r>
          </w:p>
          <w:p w:rsidR="00783E2D" w:rsidRPr="00D342BF" w:rsidRDefault="00783E2D" w:rsidP="0085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МНУ ім. </w:t>
            </w:r>
            <w:proofErr w:type="spellStart"/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О.Сухомлинського</w:t>
            </w:r>
            <w:proofErr w:type="spellEnd"/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, НУК ім. адмірала Макарова </w:t>
            </w:r>
            <w:proofErr w:type="spellStart"/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Опольський</w:t>
            </w:r>
            <w:proofErr w:type="spellEnd"/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університет</w:t>
            </w:r>
          </w:p>
          <w:p w:rsidR="00783E2D" w:rsidRPr="00D342BF" w:rsidRDefault="00783E2D" w:rsidP="0085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(м. </w:t>
            </w:r>
            <w:proofErr w:type="spellStart"/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Опольє</w:t>
            </w:r>
            <w:proofErr w:type="spellEnd"/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, </w:t>
            </w:r>
            <w:proofErr w:type="spellStart"/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респ</w:t>
            </w:r>
            <w:proofErr w:type="spellEnd"/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 Польща)</w:t>
            </w:r>
          </w:p>
        </w:tc>
        <w:tc>
          <w:tcPr>
            <w:tcW w:w="1410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5 квітня 2017</w:t>
            </w:r>
          </w:p>
        </w:tc>
        <w:tc>
          <w:tcPr>
            <w:tcW w:w="1936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МНУ</w:t>
            </w:r>
            <w:r w:rsidRPr="00D342BF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ім. В. О. Сухомлинського</w:t>
            </w:r>
          </w:p>
        </w:tc>
        <w:tc>
          <w:tcPr>
            <w:tcW w:w="1695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5</w:t>
            </w:r>
          </w:p>
        </w:tc>
        <w:tc>
          <w:tcPr>
            <w:tcW w:w="1410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30</w:t>
            </w:r>
          </w:p>
        </w:tc>
        <w:tc>
          <w:tcPr>
            <w:tcW w:w="2535" w:type="dxa"/>
          </w:tcPr>
          <w:p w:rsidR="00783E2D" w:rsidRPr="00D342BF" w:rsidRDefault="00783E2D" w:rsidP="008576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Регіональний за участі представників </w:t>
            </w:r>
            <w:proofErr w:type="spellStart"/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Опольського</w:t>
            </w:r>
            <w:proofErr w:type="spellEnd"/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університету республіка Польща</w:t>
            </w:r>
          </w:p>
        </w:tc>
        <w:tc>
          <w:tcPr>
            <w:tcW w:w="3229" w:type="dxa"/>
          </w:tcPr>
          <w:p w:rsidR="00783E2D" w:rsidRPr="00D342BF" w:rsidRDefault="00783E2D" w:rsidP="008576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Студентсько</w:t>
            </w:r>
            <w:proofErr w:type="spellEnd"/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-викладацький</w:t>
            </w:r>
          </w:p>
        </w:tc>
      </w:tr>
      <w:tr w:rsidR="00783E2D" w:rsidRPr="00D342BF" w:rsidTr="008576C4">
        <w:tc>
          <w:tcPr>
            <w:tcW w:w="3095" w:type="dxa"/>
          </w:tcPr>
          <w:p w:rsidR="00783E2D" w:rsidRPr="00D342BF" w:rsidRDefault="00783E2D" w:rsidP="0085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Студентський науковий семінар «Інноваційні підходи в закладах освіти до процесу формування творчої особистості та виховання громадянина-патріота» (за підсумками проведення педагогічних практик 3,4 курсів та наукових досліджень магістрантів 7 курсу у закладах освіти м. Миколаєва (СЗОШ №22, ЗОШ №34, ЗОШ №19, Першої української гімназії імені Миколи Аркаса, НВК №1 «</w:t>
            </w:r>
            <w:proofErr w:type="spellStart"/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Семиквіточка</w:t>
            </w:r>
            <w:proofErr w:type="spellEnd"/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») кафедра музичного мистецтва</w:t>
            </w:r>
          </w:p>
        </w:tc>
        <w:tc>
          <w:tcPr>
            <w:tcW w:w="1410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13 грудня 2017</w:t>
            </w:r>
          </w:p>
        </w:tc>
        <w:tc>
          <w:tcPr>
            <w:tcW w:w="1936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МНУ ім. В. О. Сухомлинського</w:t>
            </w:r>
          </w:p>
        </w:tc>
        <w:tc>
          <w:tcPr>
            <w:tcW w:w="1695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5</w:t>
            </w:r>
          </w:p>
        </w:tc>
        <w:tc>
          <w:tcPr>
            <w:tcW w:w="1410" w:type="dxa"/>
          </w:tcPr>
          <w:p w:rsidR="00783E2D" w:rsidRPr="00D342BF" w:rsidRDefault="00783E2D" w:rsidP="0085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D342B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25</w:t>
            </w:r>
          </w:p>
        </w:tc>
        <w:tc>
          <w:tcPr>
            <w:tcW w:w="2535" w:type="dxa"/>
          </w:tcPr>
          <w:p w:rsidR="00783E2D" w:rsidRPr="00D342BF" w:rsidRDefault="00783E2D" w:rsidP="008576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університетський</w:t>
            </w:r>
          </w:p>
        </w:tc>
        <w:tc>
          <w:tcPr>
            <w:tcW w:w="3229" w:type="dxa"/>
          </w:tcPr>
          <w:p w:rsidR="00783E2D" w:rsidRPr="00D342BF" w:rsidRDefault="00783E2D" w:rsidP="008576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342B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студентський</w:t>
            </w:r>
          </w:p>
        </w:tc>
      </w:tr>
    </w:tbl>
    <w:p w:rsidR="00847A2E" w:rsidRDefault="00847A2E">
      <w:bookmarkStart w:id="0" w:name="_GoBack"/>
      <w:bookmarkEnd w:id="0"/>
    </w:p>
    <w:sectPr w:rsidR="00847A2E" w:rsidSect="00783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B2"/>
    <w:rsid w:val="00783E2D"/>
    <w:rsid w:val="00847A2E"/>
    <w:rsid w:val="008C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2018-01-21T17:30:00Z</dcterms:created>
  <dcterms:modified xsi:type="dcterms:W3CDTF">2018-01-21T17:30:00Z</dcterms:modified>
</cp:coreProperties>
</file>