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BA" w:rsidRDefault="00A31F5D">
      <w:r>
        <w:rPr>
          <w:b/>
          <w:sz w:val="28"/>
          <w:szCs w:val="28"/>
          <w:lang w:val="uk-UA"/>
        </w:rPr>
        <w:t>АТВЕРДЖЕНО</w:t>
      </w:r>
    </w:p>
    <w:p w:rsidR="00C17FBA" w:rsidRDefault="00A31F5D">
      <w:proofErr w:type="spellStart"/>
      <w:r>
        <w:rPr>
          <w:b/>
          <w:sz w:val="28"/>
          <w:szCs w:val="28"/>
          <w:lang w:val="uk-UA"/>
        </w:rPr>
        <w:t>Ректор___________</w:t>
      </w:r>
      <w:proofErr w:type="spellEnd"/>
      <w:r>
        <w:rPr>
          <w:b/>
          <w:sz w:val="28"/>
          <w:szCs w:val="28"/>
          <w:lang w:val="uk-UA"/>
        </w:rPr>
        <w:t>____В.Д. Будак</w:t>
      </w:r>
    </w:p>
    <w:p w:rsidR="00C17FBA" w:rsidRDefault="00A31F5D">
      <w:r>
        <w:rPr>
          <w:b/>
          <w:sz w:val="28"/>
          <w:szCs w:val="28"/>
          <w:lang w:val="uk-UA"/>
        </w:rPr>
        <w:t>«___»_______________2021 р.</w:t>
      </w:r>
    </w:p>
    <w:p w:rsidR="00C17FBA" w:rsidRDefault="00C17FBA">
      <w:pPr>
        <w:rPr>
          <w:b/>
          <w:sz w:val="28"/>
          <w:szCs w:val="28"/>
          <w:lang w:val="uk-UA"/>
        </w:rPr>
      </w:pPr>
    </w:p>
    <w:p w:rsidR="00C17FBA" w:rsidRDefault="00C17FBA">
      <w:pPr>
        <w:jc w:val="center"/>
        <w:rPr>
          <w:b/>
          <w:sz w:val="28"/>
          <w:szCs w:val="28"/>
        </w:rPr>
      </w:pPr>
    </w:p>
    <w:p w:rsidR="00C17FBA" w:rsidRDefault="00A31F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Розклад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літньої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C17FBA" w:rsidRDefault="00A31F5D">
      <w:pPr>
        <w:jc w:val="center"/>
        <w:rPr>
          <w:b/>
          <w:sz w:val="28"/>
          <w:szCs w:val="28"/>
        </w:rPr>
      </w:pPr>
      <w:bookmarkStart w:id="0" w:name="_heading=h.gjdgxs"/>
      <w:bookmarkEnd w:id="0"/>
      <w:r>
        <w:rPr>
          <w:b/>
          <w:sz w:val="28"/>
          <w:szCs w:val="28"/>
        </w:rPr>
        <w:t xml:space="preserve">ІІ семестр 2020-2021 н.р. </w:t>
      </w:r>
    </w:p>
    <w:p w:rsidR="00C17FBA" w:rsidRDefault="00A31F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студенті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ІІ </w:t>
      </w:r>
      <w:proofErr w:type="gramStart"/>
      <w:r>
        <w:rPr>
          <w:b/>
          <w:sz w:val="28"/>
          <w:szCs w:val="28"/>
        </w:rPr>
        <w:t>курсу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освітнього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ступеня</w:t>
      </w:r>
      <w:proofErr w:type="spellEnd"/>
      <w:r>
        <w:rPr>
          <w:b/>
          <w:sz w:val="28"/>
          <w:szCs w:val="28"/>
        </w:rPr>
        <w:t xml:space="preserve"> «бакалавр» </w:t>
      </w:r>
    </w:p>
    <w:p w:rsidR="00C17FBA" w:rsidRDefault="00A31F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заочної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</w:t>
      </w:r>
    </w:p>
    <w:p w:rsidR="00C17FBA" w:rsidRDefault="00A31F5D">
      <w:pPr>
        <w:jc w:val="center"/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 xml:space="preserve"> 016. </w:t>
      </w: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освіта</w:t>
      </w:r>
      <w:proofErr w:type="spellEnd"/>
    </w:p>
    <w:p w:rsidR="00C17FBA" w:rsidRDefault="00A31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факультету </w:t>
      </w:r>
      <w:proofErr w:type="spellStart"/>
      <w:r>
        <w:rPr>
          <w:b/>
          <w:sz w:val="28"/>
          <w:szCs w:val="28"/>
        </w:rPr>
        <w:t>педагогіки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психології</w:t>
      </w:r>
      <w:proofErr w:type="spellEnd"/>
      <w:r>
        <w:rPr>
          <w:b/>
          <w:sz w:val="28"/>
          <w:szCs w:val="28"/>
        </w:rPr>
        <w:t xml:space="preserve"> </w:t>
      </w:r>
    </w:p>
    <w:p w:rsidR="00C17FBA" w:rsidRDefault="00A31F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28.05.2021 до 29.05.2021</w:t>
      </w:r>
    </w:p>
    <w:p w:rsidR="00C17FBA" w:rsidRDefault="00A31F5D">
      <w:pPr>
        <w:jc w:val="center"/>
      </w:pPr>
      <w:r>
        <w:rPr>
          <w:b/>
          <w:sz w:val="28"/>
          <w:szCs w:val="28"/>
        </w:rPr>
        <w:t>267/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</w:p>
    <w:p w:rsidR="00C17FBA" w:rsidRDefault="00C17FBA">
      <w:pPr>
        <w:rPr>
          <w:b/>
          <w:sz w:val="32"/>
          <w:szCs w:val="32"/>
          <w:u w:val="single"/>
        </w:rPr>
      </w:pPr>
    </w:p>
    <w:tbl>
      <w:tblPr>
        <w:tblW w:w="15487" w:type="dxa"/>
        <w:jc w:val="center"/>
        <w:tblBorders>
          <w:top w:val="single" w:sz="18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/>
      </w:tblPr>
      <w:tblGrid>
        <w:gridCol w:w="1521"/>
        <w:gridCol w:w="956"/>
        <w:gridCol w:w="1580"/>
        <w:gridCol w:w="1514"/>
        <w:gridCol w:w="5926"/>
        <w:gridCol w:w="3990"/>
      </w:tblGrid>
      <w:tr w:rsidR="00C17FBA">
        <w:trPr>
          <w:trHeight w:val="722"/>
          <w:jc w:val="center"/>
        </w:trPr>
        <w:tc>
          <w:tcPr>
            <w:tcW w:w="15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jc w:val="center"/>
              <w:rPr>
                <w:b/>
                <w:sz w:val="28"/>
                <w:szCs w:val="28"/>
              </w:rPr>
            </w:pPr>
          </w:p>
          <w:p w:rsidR="00C17FBA" w:rsidRDefault="00A31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6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Аудиторія</w:t>
            </w:r>
            <w:proofErr w:type="spellEnd"/>
          </w:p>
        </w:tc>
        <w:tc>
          <w:tcPr>
            <w:tcW w:w="61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FBA" w:rsidRDefault="00A31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7FBA" w:rsidRDefault="00A31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C17FBA">
        <w:trPr>
          <w:trHeight w:val="46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П’ятниця</w:t>
            </w:r>
            <w:proofErr w:type="spellEnd"/>
          </w:p>
          <w:p w:rsidR="00C17FBA" w:rsidRDefault="00A31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r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Pr="00A31F5D" w:rsidRDefault="00A31F5D">
            <w:pPr>
              <w:rPr>
                <w:lang w:val="uk-UA"/>
              </w:rPr>
            </w:pPr>
            <w:r w:rsidRPr="00A31F5D">
              <w:rPr>
                <w:lang w:val="uk-UA"/>
              </w:rPr>
              <w:t>Логопедія і неврологічні основи логопедії (іспит)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Д.пед.н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., проф. </w:t>
            </w:r>
            <w:proofErr w:type="spellStart"/>
            <w:r>
              <w:rPr>
                <w:sz w:val="26"/>
                <w:szCs w:val="26"/>
                <w:lang w:val="uk-UA"/>
              </w:rPr>
              <w:t>Савінова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C17FBA">
        <w:trPr>
          <w:trHeight w:val="460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widowControl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Загальна, вікова та педагогічна </w:t>
            </w:r>
            <w:proofErr w:type="spellStart"/>
            <w:r>
              <w:rPr>
                <w:sz w:val="28"/>
                <w:szCs w:val="28"/>
                <w:lang w:val="uk-UA"/>
              </w:rPr>
              <w:t>логопсихологія</w:t>
            </w:r>
            <w:proofErr w:type="spellEnd"/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Д.пед.н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., проф. </w:t>
            </w:r>
            <w:proofErr w:type="spellStart"/>
            <w:r>
              <w:rPr>
                <w:sz w:val="26"/>
                <w:szCs w:val="26"/>
                <w:lang w:val="uk-UA"/>
              </w:rPr>
              <w:t>Савінова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C17FBA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widowControl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r>
              <w:rPr>
                <w:sz w:val="28"/>
                <w:szCs w:val="28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Іноземна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професійним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спрямуванням</w:t>
            </w:r>
            <w:proofErr w:type="spellEnd"/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залік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Викл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Айзікова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C17FBA">
        <w:trPr>
          <w:trHeight w:val="561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r>
              <w:rPr>
                <w:sz w:val="28"/>
                <w:szCs w:val="28"/>
              </w:rPr>
              <w:t>15:10-16:30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>
              <w:rPr>
                <w:sz w:val="28"/>
                <w:szCs w:val="28"/>
              </w:rPr>
              <w:t>пеціальна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основами </w:t>
            </w:r>
            <w:proofErr w:type="spellStart"/>
            <w:r>
              <w:rPr>
                <w:sz w:val="28"/>
                <w:szCs w:val="28"/>
              </w:rPr>
              <w:t>спеціальної</w:t>
            </w:r>
            <w:proofErr w:type="spellEnd"/>
            <w:r>
              <w:rPr>
                <w:sz w:val="28"/>
                <w:szCs w:val="28"/>
              </w:rPr>
              <w:t xml:space="preserve"> дидактики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залік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К.пед.н</w:t>
            </w:r>
            <w:proofErr w:type="spellEnd"/>
            <w:r>
              <w:rPr>
                <w:sz w:val="26"/>
                <w:szCs w:val="26"/>
                <w:lang w:val="uk-UA"/>
              </w:rPr>
              <w:t>., доц. Середа І.В.</w:t>
            </w:r>
          </w:p>
        </w:tc>
      </w:tr>
      <w:tr w:rsidR="00C17FBA">
        <w:trPr>
          <w:trHeight w:val="406"/>
          <w:jc w:val="center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Субота</w:t>
            </w:r>
            <w:proofErr w:type="spellEnd"/>
          </w:p>
          <w:p w:rsidR="00C17FBA" w:rsidRDefault="00A31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29.05.2021</w:t>
            </w:r>
          </w:p>
        </w:tc>
        <w:tc>
          <w:tcPr>
            <w:tcW w:w="9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r>
              <w:rPr>
                <w:sz w:val="28"/>
                <w:szCs w:val="28"/>
                <w:lang w:val="uk-UA"/>
              </w:rPr>
              <w:t>Психопатологія і психотерапія (іспит)</w:t>
            </w:r>
          </w:p>
        </w:tc>
        <w:tc>
          <w:tcPr>
            <w:tcW w:w="41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К.псих.н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val="uk-UA"/>
              </w:rPr>
              <w:t>ст.викладач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Карсканова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C17FBA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  <w:p w:rsidR="00C17FBA" w:rsidRDefault="00C17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tabs>
                <w:tab w:val="left" w:pos="1540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Спецкурс "Організація ігрової діяльності дітей з психофізичними вадами"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К.пед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.,доц. Стельмах Н.В. </w:t>
            </w:r>
          </w:p>
        </w:tc>
      </w:tr>
      <w:tr w:rsidR="00C17FBA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tabs>
                <w:tab w:val="left" w:pos="1540"/>
              </w:tabs>
              <w:jc w:val="center"/>
            </w:pPr>
            <w:r>
              <w:rPr>
                <w:sz w:val="28"/>
                <w:szCs w:val="28"/>
                <w:lang w:val="uk-UA"/>
              </w:rPr>
              <w:t>Інклюзивне навчання дітей із порушеннями психофізичного розвитку (іспит)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К.пед.н</w:t>
            </w:r>
            <w:proofErr w:type="spellEnd"/>
            <w:r>
              <w:rPr>
                <w:sz w:val="26"/>
                <w:szCs w:val="26"/>
                <w:lang w:val="uk-UA"/>
              </w:rPr>
              <w:t>. Берегова М.І.</w:t>
            </w:r>
          </w:p>
        </w:tc>
      </w:tr>
      <w:tr w:rsidR="00C17FBA">
        <w:trPr>
          <w:trHeight w:val="406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widowControl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15:10-16:30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C17F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Дитяча дошкільна література та виразне читання (залік)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7FBA" w:rsidRDefault="00A31F5D">
            <w:pPr>
              <w:jc w:val="center"/>
            </w:pPr>
            <w:proofErr w:type="spellStart"/>
            <w:r>
              <w:rPr>
                <w:sz w:val="26"/>
                <w:szCs w:val="26"/>
                <w:lang w:val="uk-UA"/>
              </w:rPr>
              <w:t>К.пед.н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., доц. Середа І.В. </w:t>
            </w:r>
          </w:p>
        </w:tc>
      </w:tr>
    </w:tbl>
    <w:p w:rsidR="00C17FBA" w:rsidRDefault="00C17FBA">
      <w:pPr>
        <w:ind w:left="708" w:firstLine="708"/>
        <w:rPr>
          <w:lang w:val="uk-UA"/>
        </w:rPr>
      </w:pPr>
    </w:p>
    <w:p w:rsidR="00C17FBA" w:rsidRDefault="00C17FBA">
      <w:pPr>
        <w:jc w:val="center"/>
        <w:rPr>
          <w:sz w:val="28"/>
          <w:szCs w:val="28"/>
          <w:lang w:val="uk-UA"/>
        </w:rPr>
      </w:pPr>
    </w:p>
    <w:p w:rsidR="00C17FBA" w:rsidRDefault="00C17FBA">
      <w:pPr>
        <w:rPr>
          <w:sz w:val="28"/>
          <w:szCs w:val="28"/>
          <w:lang w:val="uk-UA"/>
        </w:rPr>
      </w:pPr>
    </w:p>
    <w:p w:rsidR="00C17FBA" w:rsidRDefault="00C17FBA">
      <w:pPr>
        <w:rPr>
          <w:sz w:val="28"/>
          <w:szCs w:val="28"/>
          <w:lang w:val="uk-UA"/>
        </w:rPr>
      </w:pPr>
    </w:p>
    <w:p w:rsidR="00C17FBA" w:rsidRDefault="00C17FBA">
      <w:pPr>
        <w:rPr>
          <w:sz w:val="28"/>
          <w:szCs w:val="28"/>
          <w:lang w:val="uk-UA"/>
        </w:rPr>
      </w:pPr>
    </w:p>
    <w:p w:rsidR="00C17FBA" w:rsidRDefault="00A31F5D">
      <w:r>
        <w:rPr>
          <w:sz w:val="28"/>
          <w:szCs w:val="28"/>
          <w:lang w:val="uk-UA"/>
        </w:rPr>
        <w:t xml:space="preserve">Декан </w:t>
      </w:r>
      <w:r>
        <w:rPr>
          <w:sz w:val="28"/>
          <w:szCs w:val="28"/>
          <w:lang w:val="uk-UA"/>
        </w:rPr>
        <w:t>факультету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</w:t>
      </w:r>
      <w:r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ab/>
        <w:t>О.М.Олексюк</w:t>
      </w:r>
    </w:p>
    <w:p w:rsidR="00C17FBA" w:rsidRDefault="00C17FBA">
      <w:pPr>
        <w:rPr>
          <w:sz w:val="28"/>
          <w:szCs w:val="28"/>
          <w:lang w:val="uk-UA"/>
        </w:rPr>
      </w:pPr>
    </w:p>
    <w:p w:rsidR="00C17FBA" w:rsidRDefault="00C17FBA">
      <w:pPr>
        <w:rPr>
          <w:sz w:val="28"/>
          <w:szCs w:val="28"/>
          <w:lang w:val="uk-UA"/>
        </w:rPr>
      </w:pPr>
    </w:p>
    <w:p w:rsidR="00C17FBA" w:rsidRDefault="00C17FBA">
      <w:pPr>
        <w:rPr>
          <w:sz w:val="28"/>
          <w:szCs w:val="28"/>
          <w:lang w:val="uk-UA"/>
        </w:rPr>
      </w:pPr>
    </w:p>
    <w:p w:rsidR="00C17FBA" w:rsidRDefault="00C17FBA">
      <w:pPr>
        <w:rPr>
          <w:sz w:val="28"/>
          <w:szCs w:val="28"/>
          <w:lang w:val="uk-UA"/>
        </w:rPr>
      </w:pPr>
    </w:p>
    <w:p w:rsidR="00C17FBA" w:rsidRDefault="00A31F5D">
      <w:r>
        <w:rPr>
          <w:sz w:val="28"/>
          <w:szCs w:val="28"/>
          <w:lang w:val="uk-UA"/>
        </w:rPr>
        <w:t>Проректор</w:t>
      </w:r>
      <w:r>
        <w:rPr>
          <w:sz w:val="28"/>
          <w:szCs w:val="28"/>
          <w:lang w:val="uk-UA"/>
        </w:rPr>
        <w:tab/>
        <w:t xml:space="preserve">                    _______________________________________________</w:t>
      </w:r>
      <w:r>
        <w:rPr>
          <w:sz w:val="28"/>
          <w:szCs w:val="28"/>
          <w:lang w:val="uk-UA"/>
        </w:rPr>
        <w:tab/>
        <w:t xml:space="preserve"> О.А.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</w:p>
    <w:sectPr w:rsidR="00C17FBA" w:rsidSect="00A31F5D">
      <w:pgSz w:w="23811" w:h="16838" w:orient="landscape"/>
      <w:pgMar w:top="1134" w:right="850" w:bottom="1134" w:left="1701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7FBA"/>
    <w:rsid w:val="00A31F5D"/>
    <w:rsid w:val="00C1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6C47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qFormat/>
    <w:rsid w:val="006C4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qFormat/>
    <w:rsid w:val="006C4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qFormat/>
    <w:rsid w:val="006C4777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a"/>
    <w:qFormat/>
    <w:rsid w:val="006C47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a"/>
    <w:qFormat/>
    <w:rsid w:val="006C477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a3">
    <w:name w:val="Заголовок"/>
    <w:basedOn w:val="a"/>
    <w:next w:val="a4"/>
    <w:qFormat/>
    <w:rsid w:val="00C17FB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C17FBA"/>
    <w:pPr>
      <w:spacing w:after="140" w:line="276" w:lineRule="auto"/>
    </w:pPr>
  </w:style>
  <w:style w:type="paragraph" w:styleId="a5">
    <w:name w:val="List"/>
    <w:basedOn w:val="a4"/>
    <w:rsid w:val="00C17FBA"/>
    <w:rPr>
      <w:rFonts w:cs="Lohit Devanagari"/>
    </w:rPr>
  </w:style>
  <w:style w:type="paragraph" w:customStyle="1" w:styleId="Caption">
    <w:name w:val="Caption"/>
    <w:basedOn w:val="a"/>
    <w:qFormat/>
    <w:rsid w:val="00C17FBA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C17FBA"/>
    <w:pPr>
      <w:suppressLineNumbers/>
    </w:pPr>
    <w:rPr>
      <w:rFonts w:cs="Lohit Devanagari"/>
    </w:rPr>
  </w:style>
  <w:style w:type="paragraph" w:styleId="a7">
    <w:name w:val="Title"/>
    <w:basedOn w:val="a"/>
    <w:qFormat/>
    <w:rsid w:val="006C4777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qFormat/>
    <w:rsid w:val="006C47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rsid w:val="00C17FBA"/>
    <w:pPr>
      <w:suppressLineNumbers/>
    </w:pPr>
  </w:style>
  <w:style w:type="paragraph" w:customStyle="1" w:styleId="aa">
    <w:name w:val="Заголовок таблицы"/>
    <w:basedOn w:val="a9"/>
    <w:qFormat/>
    <w:rsid w:val="00C17FBA"/>
    <w:pPr>
      <w:jc w:val="center"/>
    </w:pPr>
    <w:rPr>
      <w:b/>
      <w:bCs/>
    </w:rPr>
  </w:style>
  <w:style w:type="table" w:customStyle="1" w:styleId="TableNormal">
    <w:name w:val="Table Normal"/>
    <w:rsid w:val="006C477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j9lkPc5yeGKrgBgLLX5WtKSJkg==">AMUW2mUNNjP4/2WcFUEGGqoWE7SA4Q5G6VvahB6JUbG3w3NeAi9KJI/iHl5qfGI8xyO2c0Sa9DuOVSy2gx5e1J49EbW9DTSH1WaRB/NYp72z8q6UD+z07+WS+LdopUyr5j1nLmX4cJ6g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1202</Characters>
  <Application>Microsoft Office Word</Application>
  <DocSecurity>0</DocSecurity>
  <Lines>10</Lines>
  <Paragraphs>2</Paragraphs>
  <ScaleCrop>false</ScaleCrop>
  <Company>МНУ імені В.О. Сухомлинського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2021-05-28T10:24:00Z</cp:lastPrinted>
  <dcterms:created xsi:type="dcterms:W3CDTF">2020-03-10T07:58:00Z</dcterms:created>
  <dcterms:modified xsi:type="dcterms:W3CDTF">2021-05-28T10:26:00Z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МНУ імені В.О. Сухомлинського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