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28" w:rsidRDefault="007C4B38" w:rsidP="007C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4B38">
        <w:rPr>
          <w:rFonts w:ascii="Times New Roman" w:hAnsi="Times New Roman" w:cs="Times New Roman"/>
          <w:sz w:val="28"/>
          <w:szCs w:val="28"/>
          <w:lang w:val="uk-UA"/>
        </w:rPr>
        <w:t>У додатки виносяться усі матеріали, котрі підтверджують Вашу роботу (посадова інструкція психолога установи, його план роботи, методики (бланки), фото, плани занять і т.д.)</w:t>
      </w:r>
    </w:p>
    <w:p w:rsidR="0091581D" w:rsidRDefault="0091581D" w:rsidP="007C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додаток оформлюється окремим файлом.</w:t>
      </w:r>
    </w:p>
    <w:p w:rsidR="0091581D" w:rsidRPr="007C4B38" w:rsidRDefault="0091581D" w:rsidP="007C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81D" w:rsidRPr="007C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7"/>
    <w:rsid w:val="00782C28"/>
    <w:rsid w:val="007C4B38"/>
    <w:rsid w:val="0091581D"/>
    <w:rsid w:val="00A82117"/>
    <w:rsid w:val="00D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2019-09-03T11:06:00Z</dcterms:created>
  <dcterms:modified xsi:type="dcterms:W3CDTF">2019-09-03T11:06:00Z</dcterms:modified>
</cp:coreProperties>
</file>