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1" w:rsidRPr="00B54477" w:rsidRDefault="00B54477" w:rsidP="008C2A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4477">
        <w:rPr>
          <w:rFonts w:ascii="Times New Roman" w:hAnsi="Times New Roman" w:cs="Times New Roman"/>
          <w:b/>
          <w:color w:val="FF0000"/>
          <w:sz w:val="28"/>
          <w:szCs w:val="28"/>
        </w:rPr>
        <w:t>РЕЗУЛЬТАТИ ОПИТУВАННЯ ЗДОБУВАЧІВ  (</w:t>
      </w:r>
      <w:r w:rsidR="008C2AE1" w:rsidRPr="00B54477">
        <w:rPr>
          <w:rFonts w:ascii="Times New Roman" w:hAnsi="Times New Roman" w:cs="Times New Roman"/>
          <w:b/>
          <w:color w:val="FF0000"/>
          <w:sz w:val="28"/>
          <w:szCs w:val="28"/>
        </w:rPr>
        <w:t>Аналіз анкетування</w:t>
      </w:r>
      <w:r w:rsidRPr="00B54477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8C2AE1" w:rsidRPr="00B544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здобувачів вищої освіти ступеня освіти доктора філософії ДФН ОП «Політологія»</w:t>
      </w:r>
      <w:r w:rsidRPr="00B54477">
        <w:rPr>
          <w:rFonts w:ascii="Times New Roman" w:hAnsi="Times New Roman" w:cs="Times New Roman"/>
          <w:b/>
          <w:color w:val="FF0000"/>
          <w:sz w:val="28"/>
          <w:szCs w:val="28"/>
        </w:rPr>
        <w:t>(ВСТАВКА каф псих –СТУДЕНТОВІ»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8C2AE1" w:rsidRPr="00B66644" w:rsidRDefault="008C2AE1" w:rsidP="008C2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44">
        <w:rPr>
          <w:rFonts w:ascii="Times New Roman" w:hAnsi="Times New Roman" w:cs="Times New Roman"/>
          <w:sz w:val="28"/>
          <w:szCs w:val="28"/>
        </w:rPr>
        <w:t xml:space="preserve">Анкетування здобувачів вищої освіти проходило з 1.12.2020 по </w:t>
      </w:r>
      <w:bookmarkStart w:id="0" w:name="_GoBack"/>
      <w:bookmarkEnd w:id="0"/>
      <w:r w:rsidRPr="00B66644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B66644">
        <w:rPr>
          <w:rFonts w:ascii="Times New Roman" w:hAnsi="Times New Roman" w:cs="Times New Roman"/>
          <w:sz w:val="28"/>
          <w:szCs w:val="28"/>
        </w:rPr>
        <w:t xml:space="preserve">.02.2021 на електронному ресурсі університету у </w:t>
      </w:r>
      <w:r w:rsidRPr="00B54477">
        <w:rPr>
          <w:rFonts w:ascii="Times New Roman" w:hAnsi="Times New Roman" w:cs="Times New Roman"/>
          <w:color w:val="FF0000"/>
          <w:sz w:val="28"/>
          <w:szCs w:val="28"/>
          <w:lang w:val="en-US"/>
        </w:rPr>
        <w:t>Google</w:t>
      </w:r>
      <w:r w:rsidRPr="00B5447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54477">
        <w:rPr>
          <w:rFonts w:ascii="Times New Roman" w:hAnsi="Times New Roman" w:cs="Times New Roman"/>
          <w:color w:val="FF0000"/>
          <w:sz w:val="28"/>
          <w:szCs w:val="28"/>
          <w:lang w:val="en-US"/>
        </w:rPr>
        <w:t>Form</w:t>
      </w:r>
      <w:r>
        <w:rPr>
          <w:rFonts w:ascii="Times New Roman" w:hAnsi="Times New Roman" w:cs="Times New Roman"/>
          <w:sz w:val="28"/>
          <w:szCs w:val="28"/>
        </w:rPr>
        <w:t>. Загалом анкетування пройшов 1</w:t>
      </w:r>
      <w:r w:rsidRPr="00B66644">
        <w:rPr>
          <w:rFonts w:ascii="Times New Roman" w:hAnsi="Times New Roman" w:cs="Times New Roman"/>
          <w:sz w:val="28"/>
          <w:szCs w:val="28"/>
        </w:rPr>
        <w:t xml:space="preserve"> студент, що складає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66644">
        <w:rPr>
          <w:rFonts w:ascii="Times New Roman" w:hAnsi="Times New Roman" w:cs="Times New Roman"/>
          <w:sz w:val="28"/>
          <w:szCs w:val="28"/>
        </w:rPr>
        <w:t>% від загальної кількості що навчаються.</w:t>
      </w:r>
    </w:p>
    <w:p w:rsidR="008C2AE1" w:rsidRDefault="008C2AE1" w:rsidP="008C2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8F">
        <w:rPr>
          <w:rFonts w:ascii="Times New Roman" w:hAnsi="Times New Roman" w:cs="Times New Roman"/>
          <w:sz w:val="28"/>
          <w:szCs w:val="28"/>
        </w:rPr>
        <w:t xml:space="preserve">Розмежування </w:t>
      </w:r>
      <w:r>
        <w:rPr>
          <w:rFonts w:ascii="Times New Roman" w:hAnsi="Times New Roman" w:cs="Times New Roman"/>
          <w:sz w:val="28"/>
          <w:szCs w:val="28"/>
        </w:rPr>
        <w:t xml:space="preserve">здобувачів вищої освіти </w:t>
      </w:r>
      <w:r w:rsidRPr="003A248F">
        <w:rPr>
          <w:rFonts w:ascii="Times New Roman" w:hAnsi="Times New Roman" w:cs="Times New Roman"/>
          <w:sz w:val="28"/>
          <w:szCs w:val="28"/>
        </w:rPr>
        <w:t>відбувалося за рівнем освіти, за формою навчання та за освітньою програмою на якій вони навчалися.</w:t>
      </w:r>
    </w:p>
    <w:p w:rsidR="008C2AE1" w:rsidRDefault="008C2AE1" w:rsidP="008C2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Здобувачам</w:t>
      </w:r>
      <w:r w:rsidRPr="00A83F99">
        <w:rPr>
          <w:rFonts w:ascii="Times New Roman" w:hAnsi="Times New Roman" w:cs="Times New Roman"/>
          <w:sz w:val="28"/>
          <w:szCs w:val="28"/>
        </w:rPr>
        <w:t xml:space="preserve"> було запропоновано відповісти на запитання, які стосувались визначення рівня якості</w:t>
      </w:r>
      <w:r>
        <w:rPr>
          <w:rFonts w:ascii="Times New Roman" w:hAnsi="Times New Roman" w:cs="Times New Roman"/>
          <w:sz w:val="28"/>
          <w:szCs w:val="28"/>
        </w:rPr>
        <w:t xml:space="preserve"> освітньої програми,</w:t>
      </w:r>
      <w:r w:rsidRPr="00A83F99">
        <w:rPr>
          <w:rFonts w:ascii="Times New Roman" w:hAnsi="Times New Roman" w:cs="Times New Roman"/>
          <w:sz w:val="28"/>
          <w:szCs w:val="28"/>
        </w:rPr>
        <w:t xml:space="preserve"> освітнього середовища, освітнього процесу, освітньої діяльності</w:t>
      </w:r>
      <w:r>
        <w:rPr>
          <w:rFonts w:ascii="Times New Roman" w:hAnsi="Times New Roman" w:cs="Times New Roman"/>
          <w:sz w:val="28"/>
          <w:szCs w:val="28"/>
        </w:rPr>
        <w:t>, критеріїв оцінювання</w:t>
      </w:r>
      <w:r w:rsidRPr="006F3857">
        <w:rPr>
          <w:rFonts w:ascii="Times New Roman" w:hAnsi="Times New Roman" w:cs="Times New Roman"/>
          <w:sz w:val="28"/>
          <w:szCs w:val="28"/>
        </w:rPr>
        <w:t>, метод</w:t>
      </w:r>
      <w:r>
        <w:rPr>
          <w:rFonts w:ascii="Times New Roman" w:hAnsi="Times New Roman" w:cs="Times New Roman"/>
          <w:sz w:val="28"/>
          <w:szCs w:val="28"/>
        </w:rPr>
        <w:t>ів та форм навчання  та соціально-психологічного клімату</w:t>
      </w:r>
      <w:r w:rsidRPr="00A83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AE1" w:rsidRDefault="008C2AE1" w:rsidP="008C2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Опитувальник налічував 56 питання. Питання були запропоновані у різних формах відповіді:</w:t>
      </w:r>
    </w:p>
    <w:p w:rsidR="008C2AE1" w:rsidRPr="0000392A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(Так;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Ні;Інше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(позитивно; негативно);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(Так; Ні)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оцінки за критеріями по 5 бальній системі (де 5 балів відміно; 1 бал – погано);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з запропонованих тверджень (вибір декількох варіантів відповідей);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 на запитання у довільній формі;</w:t>
      </w:r>
    </w:p>
    <w:p w:rsidR="008C2AE1" w:rsidRPr="00E3375A" w:rsidRDefault="008C2AE1" w:rsidP="008C2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5A">
        <w:rPr>
          <w:rFonts w:ascii="Times New Roman" w:hAnsi="Times New Roman" w:cs="Times New Roman"/>
          <w:b/>
          <w:sz w:val="28"/>
          <w:szCs w:val="28"/>
        </w:rPr>
        <w:t xml:space="preserve">Результати анкетування можна розділити на такі параметри: </w:t>
      </w:r>
    </w:p>
    <w:p w:rsidR="008C2AE1" w:rsidRPr="00064DA0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Задоволеність якістю освітньої програми.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.. № 2, 3, 4)</w:t>
      </w:r>
    </w:p>
    <w:p w:rsidR="008C2AE1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індивідуальної освітньої траєкторії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1)</w:t>
      </w:r>
    </w:p>
    <w:p w:rsidR="008C2AE1" w:rsidRPr="00C56093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освітніх компонентів як складових освітньої програми.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.. № 13, 25, 26, 27, 28, 29, 30, 31, 32, 33)</w:t>
      </w:r>
    </w:p>
    <w:p w:rsidR="008C2AE1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слід залучати до викладання дисциплін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.. № 22, 23, 24)</w:t>
      </w:r>
    </w:p>
    <w:p w:rsidR="008C2AE1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Задоволеність формами та методами навчання.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.. № 11, 17, 18, 20, 21)</w:t>
      </w:r>
    </w:p>
    <w:p w:rsidR="008C2AE1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Методи, критерії оцінювання та форми контрольних заходів.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.. № 19,34,35,36,37,38,39,40,41)</w:t>
      </w:r>
    </w:p>
    <w:p w:rsidR="008C2AE1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Задоволеність організацією освітнього процесу.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.. №5,6,7,8,9,10,14,15,16)</w:t>
      </w:r>
    </w:p>
    <w:p w:rsidR="008C2AE1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Безпечність освітнього середовища та підтримка університетом здобувачів.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.. №43,44,45)</w:t>
      </w:r>
    </w:p>
    <w:p w:rsidR="008C2AE1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Конфліктні ситуації(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.. №49,50,51,52,53,54,55)</w:t>
      </w:r>
    </w:p>
    <w:p w:rsidR="008C2AE1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Академічна доброчесність.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.. №46,47,48)</w:t>
      </w:r>
    </w:p>
    <w:p w:rsidR="008C2AE1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сформованості усної та письмової форми іноземної мови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№12)</w:t>
      </w:r>
    </w:p>
    <w:p w:rsidR="008C2AE1" w:rsidRPr="00A71FC2" w:rsidRDefault="008C2AE1" w:rsidP="008C2AE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Пропозиції та побажання від здобувачів.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.. №56)</w:t>
      </w:r>
    </w:p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C2AE1" w:rsidRPr="004337AB" w:rsidRDefault="008C2AE1" w:rsidP="008C2AE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AB">
        <w:rPr>
          <w:rFonts w:ascii="Times New Roman" w:hAnsi="Times New Roman" w:cs="Times New Roman"/>
          <w:b/>
          <w:sz w:val="28"/>
          <w:szCs w:val="28"/>
        </w:rPr>
        <w:t>Розглянемо кожен параметр окремо:</w:t>
      </w:r>
    </w:p>
    <w:p w:rsidR="008C2AE1" w:rsidRPr="00064DA0" w:rsidRDefault="008C2AE1" w:rsidP="008C2AE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Задоволеність якістю освітньої програми.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.. № 2, 3, 4)</w:t>
      </w:r>
    </w:p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5C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26295C4" wp14:editId="7B187144">
            <wp:extent cx="4572000" cy="3324225"/>
            <wp:effectExtent l="19050" t="0" r="1905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Опитування респондентів показало, що здобувач задоволений якістю освітньої програми на якій навчається, за всіма показниками було отримано оцінки в середньому не нижче 5 балів.</w:t>
      </w:r>
    </w:p>
    <w:p w:rsidR="008C2AE1" w:rsidRPr="001B668F" w:rsidRDefault="008C2AE1" w:rsidP="008C2A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8F">
        <w:rPr>
          <w:rFonts w:ascii="Times New Roman" w:hAnsi="Times New Roman" w:cs="Times New Roman"/>
          <w:b/>
          <w:sz w:val="28"/>
          <w:szCs w:val="28"/>
        </w:rPr>
        <w:t>Формування індивідуальної освітньої траєкторії (</w:t>
      </w:r>
      <w:proofErr w:type="spellStart"/>
      <w:r w:rsidRPr="001B668F">
        <w:rPr>
          <w:rFonts w:ascii="Times New Roman" w:hAnsi="Times New Roman" w:cs="Times New Roman"/>
          <w:b/>
          <w:sz w:val="28"/>
          <w:szCs w:val="28"/>
        </w:rPr>
        <w:t>пит</w:t>
      </w:r>
      <w:proofErr w:type="spellEnd"/>
      <w:r w:rsidRPr="001B668F">
        <w:rPr>
          <w:rFonts w:ascii="Times New Roman" w:hAnsi="Times New Roman" w:cs="Times New Roman"/>
          <w:b/>
          <w:sz w:val="28"/>
          <w:szCs w:val="28"/>
        </w:rPr>
        <w:t>. 1)</w:t>
      </w:r>
    </w:p>
    <w:p w:rsidR="008C2AE1" w:rsidRPr="00E15C4E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питання «</w:t>
      </w:r>
      <w:r w:rsidRPr="00E15C4E">
        <w:rPr>
          <w:rFonts w:ascii="Times New Roman" w:hAnsi="Times New Roman" w:cs="Times New Roman"/>
          <w:sz w:val="28"/>
          <w:szCs w:val="28"/>
        </w:rPr>
        <w:t>1. Чи забезпечено Вам можливість формування індивідуальної освітньої траєкторії, зокрема через індивідуальний вибір навчальних дисциплін?</w:t>
      </w:r>
      <w:r>
        <w:rPr>
          <w:rFonts w:ascii="Times New Roman" w:hAnsi="Times New Roman" w:cs="Times New Roman"/>
          <w:sz w:val="28"/>
          <w:szCs w:val="28"/>
        </w:rPr>
        <w:t xml:space="preserve">» респондент відповів «Ні». </w:t>
      </w:r>
    </w:p>
    <w:p w:rsidR="008C2AE1" w:rsidRDefault="008C2AE1" w:rsidP="008C2AE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B668F">
        <w:rPr>
          <w:rFonts w:ascii="Times New Roman" w:hAnsi="Times New Roman" w:cs="Times New Roman"/>
          <w:b/>
          <w:sz w:val="28"/>
          <w:szCs w:val="28"/>
        </w:rPr>
        <w:t>Оцінка освітніх компонентів як складових освітньої програми. (</w:t>
      </w:r>
      <w:proofErr w:type="spellStart"/>
      <w:r w:rsidRPr="001B668F">
        <w:rPr>
          <w:rFonts w:ascii="Times New Roman" w:hAnsi="Times New Roman" w:cs="Times New Roman"/>
          <w:b/>
          <w:sz w:val="28"/>
          <w:szCs w:val="28"/>
        </w:rPr>
        <w:t>пит</w:t>
      </w:r>
      <w:proofErr w:type="spellEnd"/>
      <w:r w:rsidRPr="001B668F">
        <w:rPr>
          <w:rFonts w:ascii="Times New Roman" w:hAnsi="Times New Roman" w:cs="Times New Roman"/>
          <w:b/>
          <w:sz w:val="28"/>
          <w:szCs w:val="28"/>
        </w:rPr>
        <w:t>.. № 13, 25, 26, 27, 28, 29, 30, 31, 32, 33)</w:t>
      </w:r>
    </w:p>
    <w:tbl>
      <w:tblPr>
        <w:tblW w:w="9864" w:type="dxa"/>
        <w:tblInd w:w="103" w:type="dxa"/>
        <w:tblLook w:val="04A0" w:firstRow="1" w:lastRow="0" w:firstColumn="1" w:lastColumn="0" w:noHBand="0" w:noVBand="1"/>
      </w:tblPr>
      <w:tblGrid>
        <w:gridCol w:w="6384"/>
        <w:gridCol w:w="3480"/>
      </w:tblGrid>
      <w:tr w:rsidR="008C2AE1" w:rsidRPr="00E15C4E" w:rsidTr="000C5C09">
        <w:trPr>
          <w:trHeight w:val="35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Питання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Відповідь</w:t>
            </w:r>
            <w:proofErr w:type="spellEnd"/>
          </w:p>
        </w:tc>
      </w:tr>
      <w:tr w:rsidR="008C2AE1" w:rsidRPr="00E15C4E" w:rsidTr="000C5C09">
        <w:trPr>
          <w:trHeight w:val="35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13.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Наскільки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Ви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задоволені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якістю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викладання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професійно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спрямованих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дисциплін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Університеті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8C2AE1" w:rsidRPr="00E15C4E" w:rsidTr="000C5C09">
        <w:trPr>
          <w:trHeight w:val="35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06CA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 Чи забезпечить зміст освітньої програми (набір обов`язкових  та вибіркових навчальних дисциплін) Вашу майбутню успішну діяльність за спеціальністю?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E15C4E" w:rsidTr="000C5C09">
        <w:trPr>
          <w:trHeight w:val="35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06CA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 Чи всі дисципліни, які Ви вивчаєте, необхідні для фахової діяльності та особистісного зростання?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E15C4E" w:rsidTr="000C5C09">
        <w:trPr>
          <w:trHeight w:val="35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28.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дотримується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на Вашу думку,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логічний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взаємозв’язок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процесі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викладання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дисциплін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освітньою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програмою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за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якою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Ви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навчаєтеся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E15C4E" w:rsidTr="000C5C09">
        <w:trPr>
          <w:trHeight w:val="35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31.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достатній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обсяг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практичної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ідготовки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структурі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Вашої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освітньої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E15C4E" w:rsidTr="000C5C09">
        <w:trPr>
          <w:trHeight w:val="35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32. На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лекційних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заняттях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викладачами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практикуються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проблемні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питання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дискусії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відповіді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запитання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E15C4E" w:rsidTr="000C5C09">
        <w:trPr>
          <w:trHeight w:val="35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33. На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практичних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семінарських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лабораторних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заняттях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викладачі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аналізують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сильні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слабкі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сторони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виступі</w:t>
            </w:r>
            <w:proofErr w:type="gram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студентів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індивідуальних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завдань</w:t>
            </w:r>
            <w:proofErr w:type="spellEnd"/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E15C4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15C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Так</w:t>
            </w:r>
          </w:p>
        </w:tc>
      </w:tr>
      <w:tr w:rsidR="008C2AE1" w:rsidRPr="00E15C4E" w:rsidTr="000C5C09">
        <w:trPr>
          <w:trHeight w:val="35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26. Назвіть навчальні дисципліни які, на Вашу думку, найбільш актуальні для майбутньої спеціальності: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Політологія як наука, Політика як суспільне явище</w:t>
            </w:r>
          </w:p>
        </w:tc>
      </w:tr>
      <w:tr w:rsidR="008C2AE1" w:rsidRPr="00E15C4E" w:rsidTr="000C5C09">
        <w:trPr>
          <w:trHeight w:val="35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 Які дисципліни, на Вашу думку, варто включити у гуманітарний блок освітньої програми: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Демократія, громадянське суспільство</w:t>
            </w:r>
          </w:p>
        </w:tc>
      </w:tr>
      <w:tr w:rsidR="008C2AE1" w:rsidRPr="00E15C4E" w:rsidTr="000C5C09">
        <w:trPr>
          <w:trHeight w:val="35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 Які дисципліни, на Вашу думку, варто включити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професійно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-практичний блок освітньої програми?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Політична діяльність і влада, Політика і особа</w:t>
            </w:r>
          </w:p>
        </w:tc>
      </w:tr>
    </w:tbl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Надаючи оцінку освітнім компонентам як складовим освітньої програми респондент зазначив, що:</w:t>
      </w: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якістю викладання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спрямованих дисциплін в Університеті;</w:t>
      </w: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більшість дисциплін необхідні для фахової діяльності та особистісного зростання; </w:t>
      </w: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 час викладання дисциплін за ОП дотримується логічний взаємозв’язок;</w:t>
      </w: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зміст ОП забезпечує майбутню успішну діяльність за фахом;</w:t>
      </w: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достатній обсяг практичної підготовки  у структурі ОП.</w:t>
      </w:r>
    </w:p>
    <w:p w:rsidR="008C2AE1" w:rsidRPr="00D96E0E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2AE1" w:rsidRPr="007079E9" w:rsidRDefault="008C2AE1" w:rsidP="008C2AE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079E9">
        <w:rPr>
          <w:rFonts w:ascii="Times New Roman" w:hAnsi="Times New Roman" w:cs="Times New Roman"/>
          <w:b/>
          <w:sz w:val="28"/>
          <w:szCs w:val="28"/>
        </w:rPr>
        <w:t>Кого слід залучати до викладання дисциплін (</w:t>
      </w:r>
      <w:proofErr w:type="spellStart"/>
      <w:r w:rsidRPr="007079E9">
        <w:rPr>
          <w:rFonts w:ascii="Times New Roman" w:hAnsi="Times New Roman" w:cs="Times New Roman"/>
          <w:b/>
          <w:sz w:val="28"/>
          <w:szCs w:val="28"/>
        </w:rPr>
        <w:t>пит</w:t>
      </w:r>
      <w:proofErr w:type="spellEnd"/>
      <w:r w:rsidRPr="007079E9">
        <w:rPr>
          <w:rFonts w:ascii="Times New Roman" w:hAnsi="Times New Roman" w:cs="Times New Roman"/>
          <w:b/>
          <w:sz w:val="28"/>
          <w:szCs w:val="28"/>
        </w:rPr>
        <w:t>.. № 22, 23, 24)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7865"/>
        <w:gridCol w:w="1834"/>
      </w:tblGrid>
      <w:tr w:rsidR="008C2AE1" w:rsidRPr="003D772E" w:rsidTr="000C5C09">
        <w:trPr>
          <w:trHeight w:val="315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Питання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Відповідь</w:t>
            </w:r>
            <w:proofErr w:type="spellEnd"/>
          </w:p>
        </w:tc>
      </w:tr>
      <w:tr w:rsidR="008C2AE1" w:rsidRPr="003D772E" w:rsidTr="000C5C09">
        <w:trPr>
          <w:trHeight w:val="315"/>
        </w:trPr>
        <w:tc>
          <w:tcPr>
            <w:tcW w:w="7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22. На Вашу думку,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хто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повинен</w:t>
            </w:r>
            <w:proofErr w:type="gram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бути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залучений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навчальних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дисциплін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експерти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галузі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Вашої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іальності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</w:tr>
      <w:tr w:rsidR="008C2AE1" w:rsidRPr="003D772E" w:rsidTr="000C5C09">
        <w:trPr>
          <w:trHeight w:val="315"/>
        </w:trPr>
        <w:tc>
          <w:tcPr>
            <w:tcW w:w="7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23.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залучає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до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аудиторних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занять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професіоналів-практиків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експертів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галузі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роботодавців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3D772E" w:rsidTr="000C5C09">
        <w:trPr>
          <w:trHeight w:val="315"/>
        </w:trPr>
        <w:tc>
          <w:tcPr>
            <w:tcW w:w="7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06CA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 Як Ви сприймаєте ініціативу щодо залучення до освітнього процесу професіоналів-практиків, представників роботодавців, експертів у галузі вашої спеціальності?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нейтрально;</w:t>
            </w:r>
          </w:p>
        </w:tc>
      </w:tr>
    </w:tbl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Аналізуючи питання щодо ініціативи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викладання експертів в галузі, представників роботодавців та професіоналів-практиків, респонденти акцентував свій вибір саме на експертів в галузі спеціальності на якій він навчається. </w:t>
      </w:r>
    </w:p>
    <w:p w:rsidR="008C2AE1" w:rsidRPr="007079E9" w:rsidRDefault="008C2AE1" w:rsidP="008C2A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9E9">
        <w:rPr>
          <w:rFonts w:ascii="Times New Roman" w:hAnsi="Times New Roman" w:cs="Times New Roman"/>
          <w:b/>
          <w:sz w:val="28"/>
          <w:szCs w:val="28"/>
        </w:rPr>
        <w:t>Задоволеність формами та методами навчання. (</w:t>
      </w:r>
      <w:proofErr w:type="spellStart"/>
      <w:r w:rsidRPr="007079E9">
        <w:rPr>
          <w:rFonts w:ascii="Times New Roman" w:hAnsi="Times New Roman" w:cs="Times New Roman"/>
          <w:b/>
          <w:sz w:val="28"/>
          <w:szCs w:val="28"/>
        </w:rPr>
        <w:t>пит</w:t>
      </w:r>
      <w:proofErr w:type="spellEnd"/>
      <w:r w:rsidRPr="007079E9">
        <w:rPr>
          <w:rFonts w:ascii="Times New Roman" w:hAnsi="Times New Roman" w:cs="Times New Roman"/>
          <w:b/>
          <w:sz w:val="28"/>
          <w:szCs w:val="28"/>
        </w:rPr>
        <w:t>.. № 11, 17, 18, 20, 21)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4400"/>
        <w:gridCol w:w="5299"/>
      </w:tblGrid>
      <w:tr w:rsidR="008C2AE1" w:rsidRPr="003D772E" w:rsidTr="000C5C09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Питання</w:t>
            </w:r>
            <w:proofErr w:type="spellEnd"/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Відповідь</w:t>
            </w:r>
            <w:proofErr w:type="spellEnd"/>
          </w:p>
        </w:tc>
      </w:tr>
      <w:tr w:rsidR="008C2AE1" w:rsidRPr="003D772E" w:rsidTr="000C5C09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11.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Наскільки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Ви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задоволені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інноваційністю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методів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Університеті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8C2AE1" w:rsidRPr="003D772E" w:rsidTr="000C5C09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17.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технології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методи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були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для Вас легко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доступними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зрозумілими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і такими,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змі</w:t>
            </w:r>
            <w:proofErr w:type="gram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добре і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надовго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запам’ятався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 (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можна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вибрати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декілька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словесний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метод (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лекція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дискусія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діалог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доповідь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бесіда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аналіз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конкретних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ситуацій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співбесіда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тощо</w:t>
            </w:r>
            <w:proofErr w:type="spellEnd"/>
            <w:proofErr w:type="gram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);, </w:t>
            </w:r>
            <w:proofErr w:type="spellStart"/>
            <w:proofErr w:type="gram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відеометод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сполученні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новітніми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інформаційними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технологіями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комп'ютерними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засобами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дистанційні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мультимедійні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, веб-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орієнтовані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);</w:t>
            </w:r>
          </w:p>
        </w:tc>
      </w:tr>
      <w:tr w:rsidR="008C2AE1" w:rsidRPr="003D772E" w:rsidTr="000C5C09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18. Яка форма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виявилася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для Вас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найбільш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зручною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самостійна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робота (самоконтроль,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самоорганізація</w:t>
            </w:r>
            <w:proofErr w:type="spellEnd"/>
            <w:proofErr w:type="gram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);, </w:t>
            </w:r>
            <w:proofErr w:type="spellStart"/>
            <w:proofErr w:type="gram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дистанційна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8C2AE1" w:rsidRPr="003D772E" w:rsidTr="000C5C09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20.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методи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сприяють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досягненню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заявлених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 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освітній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програмі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цілей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програмних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результатів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3D772E" w:rsidTr="000C5C09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21.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методи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викладання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відповідають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студентоцентрованого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ідходу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принципам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академічної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свободи</w:t>
            </w:r>
            <w:proofErr w:type="spellEnd"/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3D772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D772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Так</w:t>
            </w:r>
          </w:p>
        </w:tc>
      </w:tr>
    </w:tbl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Аналізуючи відповіді на питання які стосувалися задоволеності формами та методами навчання можна побачити що респондент: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Задоволен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іноваційністю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методів викладання в Університеті;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та методи навчання і викладання сприяють досягненню цілей та ПРН заявлених в ОП.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 та методи навчання і викладання відповідають вимогам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студентоцентрованого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та принципам академічної свободи;</w:t>
      </w:r>
    </w:p>
    <w:p w:rsidR="008C2AE1" w:rsidRPr="003D772E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2E">
        <w:rPr>
          <w:rFonts w:ascii="Times New Roman" w:hAnsi="Times New Roman" w:cs="Times New Roman"/>
          <w:sz w:val="28"/>
          <w:szCs w:val="28"/>
        </w:rPr>
        <w:t xml:space="preserve">Найбільш зручною формою навчання виявилися </w:t>
      </w:r>
      <w:r w:rsidRPr="003D772E">
        <w:rPr>
          <w:rFonts w:ascii="Times New Roman" w:hAnsi="Times New Roman" w:cs="Times New Roman"/>
          <w:i/>
          <w:sz w:val="28"/>
          <w:szCs w:val="28"/>
        </w:rPr>
        <w:t>самостійна робота та дистанційна форма навчання.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2E">
        <w:rPr>
          <w:rFonts w:ascii="Times New Roman" w:hAnsi="Times New Roman" w:cs="Times New Roman"/>
          <w:sz w:val="28"/>
          <w:szCs w:val="28"/>
        </w:rPr>
        <w:t>Серед технологій та методів навчання переважають:</w:t>
      </w:r>
      <w:r>
        <w:rPr>
          <w:rFonts w:ascii="Times New Roman" w:hAnsi="Times New Roman" w:cs="Times New Roman"/>
          <w:sz w:val="28"/>
          <w:szCs w:val="28"/>
        </w:rPr>
        <w:t xml:space="preserve"> словесний та </w:t>
      </w:r>
      <w:proofErr w:type="spellStart"/>
      <w:r w:rsidRPr="003D772E">
        <w:rPr>
          <w:rFonts w:ascii="Times New Roman" w:hAnsi="Times New Roman" w:cs="Times New Roman"/>
          <w:sz w:val="28"/>
          <w:szCs w:val="28"/>
        </w:rPr>
        <w:t>відеометод</w:t>
      </w:r>
      <w:proofErr w:type="spellEnd"/>
      <w:r w:rsidRPr="003D772E">
        <w:rPr>
          <w:rFonts w:ascii="Times New Roman" w:hAnsi="Times New Roman" w:cs="Times New Roman"/>
          <w:sz w:val="28"/>
          <w:szCs w:val="28"/>
        </w:rPr>
        <w:t xml:space="preserve"> у сполученні з новітніми інформаційними технологіями та комп'ютерними засобами навчання.</w:t>
      </w:r>
    </w:p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2AE1" w:rsidRPr="00B03B00" w:rsidRDefault="008C2AE1" w:rsidP="008C2AE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03B00">
        <w:rPr>
          <w:rFonts w:ascii="Times New Roman" w:hAnsi="Times New Roman" w:cs="Times New Roman"/>
          <w:b/>
          <w:sz w:val="28"/>
          <w:szCs w:val="28"/>
        </w:rPr>
        <w:t>Методи, критерії оцінювання та форми контрольних заходів. (</w:t>
      </w:r>
      <w:proofErr w:type="spellStart"/>
      <w:r w:rsidRPr="00B03B00">
        <w:rPr>
          <w:rFonts w:ascii="Times New Roman" w:hAnsi="Times New Roman" w:cs="Times New Roman"/>
          <w:b/>
          <w:sz w:val="28"/>
          <w:szCs w:val="28"/>
        </w:rPr>
        <w:t>пит</w:t>
      </w:r>
      <w:proofErr w:type="spellEnd"/>
      <w:r w:rsidRPr="00B03B00">
        <w:rPr>
          <w:rFonts w:ascii="Times New Roman" w:hAnsi="Times New Roman" w:cs="Times New Roman"/>
          <w:b/>
          <w:sz w:val="28"/>
          <w:szCs w:val="28"/>
        </w:rPr>
        <w:t>.. № 19,34,35,36,37,38,39,40,41)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7023"/>
        <w:gridCol w:w="2676"/>
      </w:tblGrid>
      <w:tr w:rsidR="008C2AE1" w:rsidRPr="0029141F" w:rsidTr="000C5C09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Питання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Відповідь</w:t>
            </w:r>
            <w:proofErr w:type="spellEnd"/>
          </w:p>
        </w:tc>
      </w:tr>
      <w:tr w:rsidR="008C2AE1" w:rsidRPr="0029141F" w:rsidTr="000C5C09">
        <w:trPr>
          <w:trHeight w:val="315"/>
        </w:trPr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8C2AE1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2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34. Вам  своєчасно надається  доступна, аргументована та зрозуміла інформація щодо цілей, змісту та програмних результатів навчання, порядку та критеріїв їх оцінювання в межах окремих освітніх компонентів (дисциплін)?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так,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викладач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першій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лекції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(практичному,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семінарському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лабораторному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занятті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) все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це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поясню</w:t>
            </w:r>
            <w:proofErr w:type="gram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;</w:t>
            </w:r>
            <w:proofErr w:type="gramEnd"/>
          </w:p>
        </w:tc>
      </w:tr>
      <w:tr w:rsidR="008C2AE1" w:rsidRPr="0029141F" w:rsidTr="000C5C09">
        <w:trPr>
          <w:trHeight w:val="315"/>
        </w:trPr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35. Вам 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своєчасно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доступна,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аргументована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зрозуміла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заході</w:t>
            </w:r>
            <w:proofErr w:type="gram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критеріїв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оцінювання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на них?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так,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викладач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першій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лекції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(практичному,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семінарському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лабораторному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занятті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) все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це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поясню</w:t>
            </w:r>
            <w:proofErr w:type="gram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;</w:t>
            </w:r>
            <w:proofErr w:type="gramEnd"/>
          </w:p>
        </w:tc>
      </w:tr>
      <w:tr w:rsidR="008C2AE1" w:rsidRPr="0029141F" w:rsidTr="000C5C09">
        <w:trPr>
          <w:trHeight w:val="315"/>
        </w:trPr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36. Правила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забезпечують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об’єктивність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екзаменаторів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зокрема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охоплюють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запобігання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врегулювання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конфлікту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інтересів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визначають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порядок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оскарження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результатів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заході</w:t>
            </w:r>
            <w:proofErr w:type="gram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повторного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проходження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29141F" w:rsidTr="000C5C09">
        <w:trPr>
          <w:trHeight w:val="315"/>
        </w:trPr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37. Строки,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заході</w:t>
            </w:r>
            <w:proofErr w:type="gram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</w:t>
            </w:r>
            <w:proofErr w:type="gram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критерії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оцінювання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розміщуються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офіційному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веб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сайті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навчального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закладу?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29141F" w:rsidTr="000C5C09">
        <w:trPr>
          <w:trHeight w:val="315"/>
        </w:trPr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38. На Вашу думку,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об’єктивний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розподіл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кількості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балів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складовими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накопичення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балі</w:t>
            </w:r>
            <w:proofErr w:type="gram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29141F" w:rsidTr="000C5C09">
        <w:trPr>
          <w:trHeight w:val="315"/>
        </w:trPr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39.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Механізми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дозволяють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повторне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проходження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форм контролю</w:t>
            </w:r>
            <w:proofErr w:type="gram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?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29141F" w:rsidTr="000C5C09">
        <w:trPr>
          <w:trHeight w:val="315"/>
        </w:trPr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40. У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навчальному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закладі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передбачена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процедура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оскарження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результатів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заході</w:t>
            </w:r>
            <w:proofErr w:type="gram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29141F" w:rsidTr="000C5C09">
        <w:trPr>
          <w:trHeight w:val="315"/>
        </w:trPr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41. На Вашу думку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оцінювання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знань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нашому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Університеті</w:t>
            </w:r>
            <w:proofErr w:type="spellEnd"/>
            <w:proofErr w:type="gram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є: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повністю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об'єктивним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</w:tr>
      <w:tr w:rsidR="008C2AE1" w:rsidRPr="0029141F" w:rsidTr="000C5C09">
        <w:trPr>
          <w:trHeight w:val="315"/>
        </w:trPr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19.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Виберіть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найбільш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зручні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для Вас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методи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оцінювання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навчальних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досягнень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29141F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письмове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творче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proofErr w:type="gram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;, </w:t>
            </w:r>
            <w:proofErr w:type="spellStart"/>
            <w:proofErr w:type="gram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усне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опитування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;,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усні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доповіді</w:t>
            </w:r>
            <w:proofErr w:type="spellEnd"/>
            <w:r w:rsidRPr="0029141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</w:tr>
    </w:tbl>
    <w:p w:rsidR="008C2AE1" w:rsidRPr="0029141F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 відповідаючи на питання які стосувалися методів, критеріїв оцінювання та форм контрольних заходів зазначив, що: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1F">
        <w:rPr>
          <w:rFonts w:ascii="Times New Roman" w:hAnsi="Times New Roman" w:cs="Times New Roman"/>
          <w:sz w:val="28"/>
          <w:szCs w:val="28"/>
        </w:rPr>
        <w:lastRenderedPageBreak/>
        <w:t xml:space="preserve">Найбільш зручним методом оцінювання знань є </w:t>
      </w:r>
      <w:r>
        <w:rPr>
          <w:rFonts w:ascii="Times New Roman" w:hAnsi="Times New Roman" w:cs="Times New Roman"/>
          <w:sz w:val="28"/>
          <w:szCs w:val="28"/>
        </w:rPr>
        <w:t>письмове творче завдання, усне опитування, усні доповіді;</w:t>
      </w:r>
    </w:p>
    <w:p w:rsidR="008C2AE1" w:rsidRPr="0029141F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1F">
        <w:rPr>
          <w:rFonts w:ascii="Times New Roman" w:hAnsi="Times New Roman" w:cs="Times New Roman"/>
          <w:sz w:val="28"/>
          <w:szCs w:val="28"/>
        </w:rPr>
        <w:t>Оцінювання знань в Університеті є об’єктивним;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1085">
        <w:rPr>
          <w:rFonts w:ascii="Times New Roman" w:hAnsi="Times New Roman" w:cs="Times New Roman"/>
          <w:sz w:val="28"/>
          <w:szCs w:val="28"/>
        </w:rPr>
        <w:t>икладач на першій лекції (практичному, семінарському, лабораторному занятті)</w:t>
      </w:r>
      <w:r>
        <w:rPr>
          <w:rFonts w:ascii="Times New Roman" w:hAnsi="Times New Roman" w:cs="Times New Roman"/>
          <w:sz w:val="28"/>
          <w:szCs w:val="28"/>
        </w:rPr>
        <w:t xml:space="preserve"> надає  доступну аргументовану та зрозумілу</w:t>
      </w:r>
      <w:r w:rsidRPr="00E71085">
        <w:rPr>
          <w:rFonts w:ascii="Times New Roman" w:hAnsi="Times New Roman" w:cs="Times New Roman"/>
          <w:sz w:val="28"/>
          <w:szCs w:val="28"/>
        </w:rPr>
        <w:t xml:space="preserve"> інформація щодо цілей, змісту та програмних результатів навчання, порядку та критеріїв їх оцінювання в межах окремих освітніх компонентів (дисциплін)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085">
        <w:rPr>
          <w:rFonts w:ascii="Times New Roman" w:hAnsi="Times New Roman" w:cs="Times New Roman"/>
          <w:sz w:val="28"/>
          <w:szCs w:val="28"/>
        </w:rPr>
        <w:t>щодо форми контрольних заходів та критеріїв оцінювання на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7">
        <w:rPr>
          <w:rFonts w:ascii="Times New Roman" w:hAnsi="Times New Roman" w:cs="Times New Roman"/>
          <w:sz w:val="28"/>
          <w:szCs w:val="28"/>
        </w:rPr>
        <w:t>Строки, форми контрольних заходів та критерії оцінювання розміщуються на офіційному веб сайті навчального закладу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6307">
        <w:rPr>
          <w:rFonts w:ascii="Times New Roman" w:hAnsi="Times New Roman" w:cs="Times New Roman"/>
          <w:sz w:val="28"/>
          <w:szCs w:val="28"/>
        </w:rPr>
        <w:t xml:space="preserve">озподіл кількості балів за складовими системи накопичення балів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036307">
        <w:rPr>
          <w:rFonts w:ascii="Times New Roman" w:hAnsi="Times New Roman" w:cs="Times New Roman"/>
          <w:sz w:val="28"/>
          <w:szCs w:val="28"/>
        </w:rPr>
        <w:t>об’єктивний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7">
        <w:rPr>
          <w:rFonts w:ascii="Times New Roman" w:hAnsi="Times New Roman" w:cs="Times New Roman"/>
          <w:sz w:val="28"/>
          <w:szCs w:val="28"/>
        </w:rPr>
        <w:t>Механізми та процедури контрольних заходів дозволяють повторне проходження форм контролю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AE1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7">
        <w:rPr>
          <w:rFonts w:ascii="Times New Roman" w:hAnsi="Times New Roman" w:cs="Times New Roman"/>
          <w:sz w:val="28"/>
          <w:szCs w:val="28"/>
        </w:rPr>
        <w:t>У навчальному закладі передбачена процедура оскарження результатів контрольних заходів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AE1" w:rsidRPr="0029141F" w:rsidRDefault="008C2AE1" w:rsidP="008C2A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307">
        <w:rPr>
          <w:rFonts w:ascii="Times New Roman" w:hAnsi="Times New Roman" w:cs="Times New Roman"/>
          <w:sz w:val="28"/>
          <w:szCs w:val="28"/>
        </w:rPr>
        <w:t>Правила проведення контрольних заходів забезпечують об’єктивність екзаменаторів, зокрема охоплюють процедури запобігання та врегулювання конфлікту інтересів, визначають порядок оскарження результатів контрольних заходів і їх повторного проходження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AE1" w:rsidRPr="0029141F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E1" w:rsidRPr="00901FC6" w:rsidRDefault="008C2AE1" w:rsidP="008C2A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C6">
        <w:rPr>
          <w:rFonts w:ascii="Times New Roman" w:hAnsi="Times New Roman" w:cs="Times New Roman"/>
          <w:b/>
          <w:sz w:val="28"/>
          <w:szCs w:val="28"/>
        </w:rPr>
        <w:t xml:space="preserve"> Задоволеність організа</w:t>
      </w:r>
      <w:r>
        <w:rPr>
          <w:rFonts w:ascii="Times New Roman" w:hAnsi="Times New Roman" w:cs="Times New Roman"/>
          <w:b/>
          <w:sz w:val="28"/>
          <w:szCs w:val="28"/>
        </w:rPr>
        <w:t>цією освітнього процесу.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1FC6">
        <w:rPr>
          <w:rFonts w:ascii="Times New Roman" w:hAnsi="Times New Roman" w:cs="Times New Roman"/>
          <w:b/>
          <w:sz w:val="28"/>
          <w:szCs w:val="28"/>
        </w:rPr>
        <w:t>№5,6,7,8,9,10,14,15,16)</w:t>
      </w:r>
    </w:p>
    <w:p w:rsidR="008C2AE1" w:rsidRPr="0029141F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F4EFA4C" wp14:editId="33E4EB26">
            <wp:extent cx="3705225" cy="4320626"/>
            <wp:effectExtent l="19050" t="0" r="9525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64" cy="4323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аналізі питань які стосувалися задоволеності організацією освітнього процесу в Університеті можна побачити, що респондент в середньому оцінив організацію освітнього процесу не менше ніж на 4 бали.</w:t>
      </w:r>
    </w:p>
    <w:p w:rsidR="008C2AE1" w:rsidRPr="002C6327" w:rsidRDefault="008C2AE1" w:rsidP="008C2A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2AE1" w:rsidRPr="00901FC6" w:rsidRDefault="008C2AE1" w:rsidP="008C2AE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01FC6">
        <w:rPr>
          <w:rFonts w:ascii="Times New Roman" w:hAnsi="Times New Roman" w:cs="Times New Roman"/>
          <w:b/>
          <w:sz w:val="28"/>
          <w:szCs w:val="28"/>
        </w:rPr>
        <w:t>Безпечність освітнього середовища та підтримка університетом здобувачів. (</w:t>
      </w:r>
      <w:proofErr w:type="spellStart"/>
      <w:r w:rsidRPr="00901FC6">
        <w:rPr>
          <w:rFonts w:ascii="Times New Roman" w:hAnsi="Times New Roman" w:cs="Times New Roman"/>
          <w:b/>
          <w:sz w:val="28"/>
          <w:szCs w:val="28"/>
        </w:rPr>
        <w:t>пит</w:t>
      </w:r>
      <w:proofErr w:type="spellEnd"/>
      <w:r w:rsidRPr="00901FC6">
        <w:rPr>
          <w:rFonts w:ascii="Times New Roman" w:hAnsi="Times New Roman" w:cs="Times New Roman"/>
          <w:b/>
          <w:sz w:val="28"/>
          <w:szCs w:val="28"/>
        </w:rPr>
        <w:t>.. №43,44,45)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7629"/>
        <w:gridCol w:w="2070"/>
      </w:tblGrid>
      <w:tr w:rsidR="008C2AE1" w:rsidRPr="00906A1E" w:rsidTr="000C5C09">
        <w:trPr>
          <w:trHeight w:val="315"/>
        </w:trPr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906A1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Питання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906A1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Відповідь</w:t>
            </w:r>
            <w:proofErr w:type="spellEnd"/>
          </w:p>
        </w:tc>
      </w:tr>
      <w:tr w:rsidR="008C2AE1" w:rsidRPr="00906A1E" w:rsidTr="000C5C09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906A1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43.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Освітнє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середовище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Університету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безпечним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Вашого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життя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здоров’я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906A1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906A1E" w:rsidTr="000C5C09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906A1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44.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Вам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організаційну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інформаційну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консультативну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ідтримку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906A1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8C2AE1" w:rsidRPr="00906A1E" w:rsidTr="000C5C09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906A1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45.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Вам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соц</w:t>
            </w:r>
            <w:proofErr w:type="gram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іальну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підтримку</w:t>
            </w:r>
            <w:proofErr w:type="spellEnd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906A1E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06A1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</w:tbl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Відповідаючи на запитання №43,44 респондент зазначив що освітнє середовище в Університеті є безпечним, та в Університеті надається організаційна, інформаційна та консультативна здобувачам вищої освіти.</w:t>
      </w:r>
      <w:r w:rsidRPr="0090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питання яке стосувалося «45. </w:t>
      </w:r>
      <w:r w:rsidRPr="00A91592">
        <w:rPr>
          <w:rFonts w:ascii="Times New Roman" w:hAnsi="Times New Roman" w:cs="Times New Roman"/>
          <w:sz w:val="28"/>
          <w:szCs w:val="28"/>
        </w:rPr>
        <w:t>Чи надає Вам Університет соціальну підтримку?</w:t>
      </w:r>
      <w:r>
        <w:rPr>
          <w:rFonts w:ascii="Times New Roman" w:hAnsi="Times New Roman" w:cs="Times New Roman"/>
          <w:sz w:val="28"/>
          <w:szCs w:val="28"/>
        </w:rPr>
        <w:t>», респондент зазначив «Ні».</w:t>
      </w:r>
    </w:p>
    <w:p w:rsidR="008C2AE1" w:rsidRPr="00901FC6" w:rsidRDefault="008C2AE1" w:rsidP="008C2AE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01FC6">
        <w:rPr>
          <w:rFonts w:ascii="Times New Roman" w:hAnsi="Times New Roman" w:cs="Times New Roman"/>
          <w:b/>
          <w:sz w:val="28"/>
          <w:szCs w:val="28"/>
        </w:rPr>
        <w:t>Конфліктні ситуації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01FC6">
        <w:rPr>
          <w:rFonts w:ascii="Times New Roman" w:hAnsi="Times New Roman" w:cs="Times New Roman"/>
          <w:b/>
          <w:sz w:val="28"/>
          <w:szCs w:val="28"/>
        </w:rPr>
        <w:t xml:space="preserve"> №49,50,51,52,53,54,55)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8713"/>
        <w:gridCol w:w="1102"/>
      </w:tblGrid>
      <w:tr w:rsidR="008C2AE1" w:rsidRPr="00A91592" w:rsidTr="000C5C09">
        <w:trPr>
          <w:trHeight w:val="31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Питання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Відповідь</w:t>
            </w:r>
            <w:proofErr w:type="spellEnd"/>
          </w:p>
        </w:tc>
      </w:tr>
      <w:tr w:rsidR="008C2AE1" w:rsidRPr="00A91592" w:rsidTr="000C5C09">
        <w:trPr>
          <w:trHeight w:val="315"/>
        </w:trPr>
        <w:tc>
          <w:tcPr>
            <w:tcW w:w="8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06CA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 Чи знайомі Ви з підрозділами, що можуть допомогти в складних ситуаціях та процедурою вирішення конфліктних ситуацій  (зокрема пов’язаних із сексуальними домаганнями, дискримінацією та/або корупцією)?*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8C2AE1" w:rsidRPr="00A91592" w:rsidTr="000C5C09">
        <w:trPr>
          <w:trHeight w:val="315"/>
        </w:trPr>
        <w:tc>
          <w:tcPr>
            <w:tcW w:w="8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50.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стикалися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Ви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особисто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випадками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сексуальних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домагань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з боку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викладачів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співробітників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Університету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)?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8C2AE1" w:rsidRPr="00A91592" w:rsidTr="000C5C09">
        <w:trPr>
          <w:trHeight w:val="315"/>
        </w:trPr>
        <w:tc>
          <w:tcPr>
            <w:tcW w:w="8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52.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стикалися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Ви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особисто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випадками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хабарництва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з боку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викладачів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співробітників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Університету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)?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8C2AE1" w:rsidRPr="00A91592" w:rsidTr="000C5C09">
        <w:trPr>
          <w:trHeight w:val="315"/>
        </w:trPr>
        <w:tc>
          <w:tcPr>
            <w:tcW w:w="8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54.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стикалися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Ви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особисто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з 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випадками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дискримінації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за будь-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ознаками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з боку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викладачів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співробітників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Університету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)?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</w:tbl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 зазначає що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підрозділами що можуть допомогти в складних ситуаціях та процедурою вирішення конфліктних ситуацій.</w:t>
      </w:r>
    </w:p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2AE1" w:rsidRPr="00A91592" w:rsidRDefault="008C2AE1" w:rsidP="008C2AE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01FC6">
        <w:rPr>
          <w:rFonts w:ascii="Times New Roman" w:hAnsi="Times New Roman" w:cs="Times New Roman"/>
          <w:b/>
          <w:sz w:val="28"/>
          <w:szCs w:val="28"/>
        </w:rPr>
        <w:t>Академічна доброчесність. (</w:t>
      </w:r>
      <w:proofErr w:type="spellStart"/>
      <w:r w:rsidRPr="00901FC6">
        <w:rPr>
          <w:rFonts w:ascii="Times New Roman" w:hAnsi="Times New Roman" w:cs="Times New Roman"/>
          <w:b/>
          <w:sz w:val="28"/>
          <w:szCs w:val="28"/>
        </w:rPr>
        <w:t>пит</w:t>
      </w:r>
      <w:proofErr w:type="spellEnd"/>
      <w:r w:rsidRPr="00901FC6">
        <w:rPr>
          <w:rFonts w:ascii="Times New Roman" w:hAnsi="Times New Roman" w:cs="Times New Roman"/>
          <w:b/>
          <w:sz w:val="28"/>
          <w:szCs w:val="28"/>
        </w:rPr>
        <w:t>.. №46,47,48)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7088"/>
        <w:gridCol w:w="2611"/>
      </w:tblGrid>
      <w:tr w:rsidR="008C2AE1" w:rsidRPr="00A91592" w:rsidTr="000C5C0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Питання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Відповідь</w:t>
            </w:r>
            <w:proofErr w:type="spellEnd"/>
          </w:p>
        </w:tc>
      </w:tr>
      <w:tr w:rsidR="008C2AE1" w:rsidRPr="00A91592" w:rsidTr="000C5C09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46.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існує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Університеті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проблема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плагіату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серед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студенті</w:t>
            </w:r>
            <w:proofErr w:type="gram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</w:tr>
      <w:tr w:rsidR="008C2AE1" w:rsidRPr="00A91592" w:rsidTr="000C5C09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47.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на Вашу думку, причини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виникнення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академічної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недоброчесності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існують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Університеті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 (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можна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вибрати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декілька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необхідність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великого</w:t>
            </w:r>
            <w:proofErr w:type="gram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обсягу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письмових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</w:tr>
      <w:tr w:rsidR="008C2AE1" w:rsidRPr="00A91592" w:rsidTr="000C5C09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48.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брали Ви участь у </w:t>
            </w:r>
            <w:proofErr w:type="gram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заходах</w:t>
            </w:r>
            <w:proofErr w:type="gram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присвячених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роз’ясненню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необхідності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академічної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доброчесності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здобувачів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вищої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E1" w:rsidRPr="00A91592" w:rsidRDefault="008C2AE1" w:rsidP="000C5C0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9159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</w:tbl>
    <w:p w:rsidR="008C2AE1" w:rsidRPr="00ED4149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Здобувач вищої освіти вказував, що на його думку серед студентів не існує проблема плагіату, але причиною виникнення академічної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бути необхідність великого обсягу письмових робіт.</w:t>
      </w:r>
    </w:p>
    <w:p w:rsidR="008C2AE1" w:rsidRPr="00901FC6" w:rsidRDefault="008C2AE1" w:rsidP="008C2AE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01FC6">
        <w:rPr>
          <w:rFonts w:ascii="Times New Roman" w:hAnsi="Times New Roman" w:cs="Times New Roman"/>
          <w:b/>
          <w:sz w:val="28"/>
          <w:szCs w:val="28"/>
        </w:rPr>
        <w:t>Рівень сформованості усної та письмової форми іноземної мови (</w:t>
      </w:r>
      <w:proofErr w:type="spellStart"/>
      <w:r w:rsidRPr="00901FC6">
        <w:rPr>
          <w:rFonts w:ascii="Times New Roman" w:hAnsi="Times New Roman" w:cs="Times New Roman"/>
          <w:b/>
          <w:sz w:val="28"/>
          <w:szCs w:val="28"/>
        </w:rPr>
        <w:t>пит</w:t>
      </w:r>
      <w:proofErr w:type="spellEnd"/>
      <w:r w:rsidRPr="00901FC6">
        <w:rPr>
          <w:rFonts w:ascii="Times New Roman" w:hAnsi="Times New Roman" w:cs="Times New Roman"/>
          <w:b/>
          <w:sz w:val="28"/>
          <w:szCs w:val="28"/>
        </w:rPr>
        <w:t>. №12)</w:t>
      </w:r>
    </w:p>
    <w:p w:rsidR="008C2AE1" w:rsidRDefault="008C2AE1" w:rsidP="008C2A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2AE1" w:rsidRDefault="008C2AE1" w:rsidP="008C2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 оцінює рівень задоволеності володіння усною та письмовою формою іноземної мови на 5 балів.</w:t>
      </w:r>
    </w:p>
    <w:p w:rsidR="00507D32" w:rsidRDefault="00507D32"/>
    <w:sectPr w:rsidR="0050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5B"/>
    <w:multiLevelType w:val="hybridMultilevel"/>
    <w:tmpl w:val="FC282A7C"/>
    <w:lvl w:ilvl="0" w:tplc="EF78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469B1"/>
    <w:multiLevelType w:val="hybridMultilevel"/>
    <w:tmpl w:val="8258EC0E"/>
    <w:lvl w:ilvl="0" w:tplc="D524544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B979D2"/>
    <w:multiLevelType w:val="hybridMultilevel"/>
    <w:tmpl w:val="03004E6C"/>
    <w:lvl w:ilvl="0" w:tplc="EF78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1"/>
    <w:rsid w:val="002366E1"/>
    <w:rsid w:val="00507D32"/>
    <w:rsid w:val="008C2AE1"/>
    <w:rsid w:val="00B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E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E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85;&#1072;%20&#1072;&#1082;&#1088;&#1077;&#1076;&#1080;&#1090;&#1072;&#1094;&#1110;&#1102;\5.%20&#1040;&#1085;&#1082;&#1077;&#1090;&#1072;%20&#1076;&#1083;&#1103;%20&#1086;&#1087;&#1080;&#1090;&#1091;&#1074;&#1072;&#1085;&#1085;&#1103;%20&#1079;&#1076;&#1086;&#1073;&#1091;&#1074;&#1072;&#1095;&#1110;&#1074;%20&#1074;&#1080;&#1097;&#1086;&#1111;%20&#1086;&#1089;&#1074;&#1110;&#1090;&#1080;%20&#1097;&#1086;&#1076;&#1086;%20&#1103;&#1082;&#1086;&#1089;&#1090;&#1110;%20&#1086;&#1089;&#1074;&#1110;&#1090;&#1085;&#1100;&#1086;&#1075;&#1086;%20&#1087;&#1088;&#1086;&#1094;&#1077;&#1089;&#1091;%20&#1090;&#1072;%20&#1086;&#1089;&#1074;&#1110;&#1090;&#1085;&#1100;&#1086;&#1111;%20&#1076;&#1110;&#1103;&#1083;&#1100;&#1085;&#1086;&#1089;&#1090;&#1110;%20(&#1054;&#1090;&#1074;&#1077;&#1090;&#1099;)%20(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Задоволеність якістю освітньої програми</a:t>
            </a:r>
            <a:endParaRPr lang="en-US" sz="1200" b="1" i="0" u="none" strike="noStrike" baseline="0">
              <a:solidFill>
                <a:schemeClr val="dk1"/>
              </a:solidFill>
              <a:latin typeface="+mn-lt"/>
              <a:ea typeface="+mn-ea"/>
              <a:cs typeface="+mn-cs"/>
            </a:endParaRPr>
          </a:p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Доктор філософії</a:t>
            </a:r>
            <a:endParaRPr lang="ru-RU" sz="1200">
              <a:solidFill>
                <a:schemeClr val="dk1"/>
              </a:solidFill>
              <a:latin typeface="+mn-lt"/>
              <a:ea typeface="+mn-ea"/>
              <a:cs typeface="+mn-cs"/>
            </a:endParaRPr>
          </a:p>
        </c:rich>
      </c:tx>
      <c:layout>
        <c:manualLayout>
          <c:xMode val="edge"/>
          <c:yMode val="edge"/>
          <c:x val="0.14429855643044631"/>
          <c:y val="0"/>
        </c:manualLayout>
      </c:layout>
      <c:overlay val="0"/>
      <c:spPr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c:spPr>
    </c:title>
    <c:autoTitleDeleted val="0"/>
    <c:view3D>
      <c:rotX val="15"/>
      <c:rotY val="20"/>
      <c:rAngAx val="1"/>
    </c:view3D>
    <c:floor>
      <c:thickness val="0"/>
      <c:spPr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c:spPr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1"/>
          <c:order val="0"/>
          <c:invertIfNegative val="0"/>
          <c:dLbls>
            <c:spPr>
              <a:solidFill>
                <a:schemeClr val="lt1"/>
              </a:solidFill>
              <a:ln w="12700" cap="flat" cmpd="sng" algn="ctr">
                <a:solidFill>
                  <a:schemeClr val="accent1"/>
                </a:solidFill>
                <a:prstDash val="solid"/>
                <a:miter lim="800000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'Ответы на форму (1)'!$G$1:$J$1</c:f>
              <c:strCache>
                <c:ptCount val="4"/>
                <c:pt idx="0">
                  <c:v>2. Наскільки Ви задоволені навчанням за обраною освітньою програмою?</c:v>
                </c:pt>
                <c:pt idx="1">
                  <c:v>3. Наскільки, на Вашу думку,  актуальна освітня програма на якій ви навчаєтесь, у світлі найновіших досліджень у відповідній галузі?</c:v>
                </c:pt>
                <c:pt idx="2">
                  <c:v>4. Дайте оцінку співвідношенню теоретичної і практичної частини:</c:v>
                </c:pt>
                <c:pt idx="3">
                  <c:v>Задоволеність якістю освітньої програми</c:v>
                </c:pt>
              </c:strCache>
            </c:strRef>
          </c:cat>
          <c:val>
            <c:numRef>
              <c:f>'Ответы на форму (1)'!$G$2:$J$2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2537088"/>
        <c:axId val="105575552"/>
        <c:axId val="0"/>
      </c:bar3DChart>
      <c:catAx>
        <c:axId val="10253708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6350" cap="flat" cmpd="sng" algn="ctr">
            <a:solidFill>
              <a:schemeClr val="accent1"/>
            </a:solidFill>
            <a:prstDash val="solid"/>
            <a:miter lim="800000"/>
          </a:ln>
          <a:effectLst/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75552"/>
        <c:crosses val="autoZero"/>
        <c:auto val="1"/>
        <c:lblAlgn val="ctr"/>
        <c:lblOffset val="100"/>
        <c:noMultiLvlLbl val="0"/>
      </c:catAx>
      <c:valAx>
        <c:axId val="105575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2537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1818</Words>
  <Characters>10368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2021-04-28T11:20:00Z</dcterms:created>
  <dcterms:modified xsi:type="dcterms:W3CDTF">2021-05-06T14:34:00Z</dcterms:modified>
</cp:coreProperties>
</file>