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29" w:rsidRDefault="000A1A29" w:rsidP="000A1A29">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noProof/>
          <w:sz w:val="28"/>
          <w:szCs w:val="28"/>
          <w:lang w:eastAsia="ru-RU"/>
        </w:rPr>
        <w:drawing>
          <wp:inline distT="0" distB="0" distL="0" distR="0">
            <wp:extent cx="5940425" cy="8478611"/>
            <wp:effectExtent l="0" t="0" r="3175" b="0"/>
            <wp:docPr id="1" name="Рисунок 1" descr="D:\Desktop\АКРЕДИТАЦІЯ\скани політологи\2020 зеленая\CCI30042021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зеленая\CCI30042021_00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8611"/>
                    </a:xfrm>
                    <a:prstGeom prst="rect">
                      <a:avLst/>
                    </a:prstGeom>
                    <a:noFill/>
                    <a:ln>
                      <a:noFill/>
                    </a:ln>
                  </pic:spPr>
                </pic:pic>
              </a:graphicData>
            </a:graphic>
          </wp:inline>
        </w:drawing>
      </w:r>
    </w:p>
    <w:p w:rsidR="000A1A29" w:rsidRDefault="000A1A29" w:rsidP="000A1A29">
      <w:pPr>
        <w:rPr>
          <w:rFonts w:ascii="Times New Roman" w:eastAsia="Calibri" w:hAnsi="Times New Roman" w:cs="Times New Roman"/>
          <w:lang w:val="uk-UA"/>
        </w:rPr>
      </w:pPr>
    </w:p>
    <w:p w:rsidR="000A1A29" w:rsidRDefault="000A1A29" w:rsidP="000A1A29">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lastRenderedPageBreak/>
        <w:drawing>
          <wp:inline distT="0" distB="0" distL="0" distR="0">
            <wp:extent cx="5940425" cy="8478611"/>
            <wp:effectExtent l="0" t="0" r="3175" b="0"/>
            <wp:docPr id="5" name="Рисунок 5" descr="D:\Desktop\АКРЕДИТАЦІЯ\скани політологи\2020 зеленая\CCI30042021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АКРЕДИТАЦІЯ\скани політологи\2020 зеленая\CCI30042021_00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8611"/>
                    </a:xfrm>
                    <a:prstGeom prst="rect">
                      <a:avLst/>
                    </a:prstGeom>
                    <a:noFill/>
                    <a:ln>
                      <a:noFill/>
                    </a:ln>
                  </pic:spPr>
                </pic:pic>
              </a:graphicData>
            </a:graphic>
          </wp:inline>
        </w:drawing>
      </w:r>
    </w:p>
    <w:p w:rsidR="000A1A29" w:rsidRDefault="000A1A29" w:rsidP="000A1A29">
      <w:pPr>
        <w:spacing w:after="0" w:line="240" w:lineRule="auto"/>
        <w:jc w:val="both"/>
        <w:rPr>
          <w:rFonts w:ascii="Times New Roman" w:eastAsia="Times New Roman" w:hAnsi="Times New Roman" w:cs="Times New Roman"/>
          <w:bCs/>
          <w:sz w:val="28"/>
          <w:szCs w:val="28"/>
          <w:lang w:val="uk-UA" w:eastAsia="ru-RU"/>
        </w:rPr>
      </w:pPr>
    </w:p>
    <w:p w:rsidR="000A1A29" w:rsidRDefault="000A1A29" w:rsidP="000A1A29">
      <w:pPr>
        <w:spacing w:after="0" w:line="240" w:lineRule="auto"/>
        <w:jc w:val="both"/>
        <w:rPr>
          <w:rFonts w:ascii="Times New Roman" w:eastAsia="Times New Roman" w:hAnsi="Times New Roman" w:cs="Times New Roman"/>
          <w:bCs/>
          <w:sz w:val="28"/>
          <w:szCs w:val="28"/>
          <w:lang w:val="uk-UA" w:eastAsia="ru-RU"/>
        </w:rPr>
      </w:pPr>
    </w:p>
    <w:p w:rsidR="000A1A29" w:rsidRDefault="000A1A29" w:rsidP="000A1A29">
      <w:pPr>
        <w:spacing w:after="0" w:line="240" w:lineRule="auto"/>
        <w:jc w:val="both"/>
        <w:rPr>
          <w:rFonts w:ascii="Times New Roman" w:eastAsia="Calibri" w:hAnsi="Times New Roman" w:cs="Times New Roman"/>
          <w:lang w:val="uk-UA"/>
        </w:rPr>
      </w:pPr>
      <w:bookmarkStart w:id="0" w:name="_GoBack"/>
      <w:bookmarkEnd w:id="0"/>
      <w:r>
        <w:rPr>
          <w:rFonts w:ascii="Times New Roman" w:eastAsia="Calibri" w:hAnsi="Times New Roman" w:cs="Times New Roman"/>
          <w:lang w:val="uk-UA"/>
        </w:rPr>
        <w:t xml:space="preserve"> </w:t>
      </w:r>
    </w:p>
    <w:p w:rsidR="000A1A29" w:rsidRDefault="000A1A29" w:rsidP="000A1A29">
      <w:pPr>
        <w:spacing w:line="486" w:lineRule="exact"/>
        <w:ind w:firstLine="811"/>
        <w:jc w:val="both"/>
        <w:rPr>
          <w:rFonts w:ascii="Times New Roman" w:hAnsi="Times New Roman" w:cs="Times New Roman"/>
          <w:w w:val="101"/>
          <w:sz w:val="32"/>
          <w:szCs w:val="32"/>
          <w:lang w:val="uk-UA"/>
        </w:rPr>
      </w:pPr>
      <w:r>
        <w:rPr>
          <w:rFonts w:ascii="Times New Roman" w:hAnsi="Times New Roman" w:cs="Times New Roman"/>
          <w:w w:val="101"/>
          <w:sz w:val="32"/>
          <w:szCs w:val="32"/>
          <w:lang w:val="uk-UA"/>
        </w:rPr>
        <w:lastRenderedPageBreak/>
        <w:t xml:space="preserve">                               АНОТАЦІЯ </w:t>
      </w:r>
    </w:p>
    <w:p w:rsidR="000A1A29" w:rsidRDefault="000A1A29" w:rsidP="000A1A29">
      <w:pPr>
        <w:spacing w:line="240" w:lineRule="auto"/>
        <w:ind w:firstLine="811"/>
        <w:jc w:val="both"/>
        <w:rPr>
          <w:rFonts w:ascii="Times New Roman" w:eastAsia="Calibri" w:hAnsi="Times New Roman" w:cs="Times New Roman"/>
          <w:bCs/>
          <w:sz w:val="24"/>
          <w:szCs w:val="24"/>
          <w:lang w:val="uk-UA"/>
        </w:rPr>
      </w:pPr>
      <w:r>
        <w:rPr>
          <w:rFonts w:ascii="Times New Roman" w:eastAsia="Times New Roman" w:hAnsi="Times New Roman" w:cs="Times New Roman"/>
          <w:sz w:val="24"/>
          <w:szCs w:val="24"/>
          <w:lang w:val="uk-UA" w:eastAsia="ru-RU"/>
        </w:rPr>
        <w:t xml:space="preserve">Програма вивчення нормативної навчальної дисципліни «Мас Медіа і політика» складена відповідно до освітньо-професійної програми підготовки бакалаврів спеціальності 052 Політологія за освітньо-професійною програмою. Визначена актуальність та доцільність навчального курсу. </w:t>
      </w:r>
      <w:r>
        <w:rPr>
          <w:rFonts w:ascii="Times New Roman"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Pr>
          <w:rFonts w:ascii="Times New Roman" w:hAnsi="Times New Roman" w:cs="Times New Roman"/>
          <w:w w:val="101"/>
          <w:sz w:val="24"/>
          <w:szCs w:val="24"/>
        </w:rPr>
        <w:t xml:space="preserve">На тлі цих подій відбувається істотне посилення уваги держави до </w:t>
      </w:r>
      <w:r>
        <w:rPr>
          <w:rFonts w:ascii="Times New Roman" w:hAnsi="Times New Roman" w:cs="Times New Roman"/>
          <w:w w:val="101"/>
          <w:sz w:val="24"/>
          <w:szCs w:val="24"/>
          <w:lang w:val="uk-UA"/>
        </w:rPr>
        <w:t>Мас Медіа</w:t>
      </w:r>
      <w:r>
        <w:rPr>
          <w:rFonts w:ascii="Times New Roman" w:hAnsi="Times New Roman" w:cs="Times New Roman"/>
          <w:w w:val="101"/>
          <w:sz w:val="24"/>
          <w:szCs w:val="24"/>
        </w:rPr>
        <w:t>.</w:t>
      </w:r>
      <w:r>
        <w:rPr>
          <w:rFonts w:ascii="Times New Roman" w:hAnsi="Times New Roman" w:cs="Times New Roman"/>
          <w:w w:val="101"/>
          <w:sz w:val="24"/>
          <w:szCs w:val="24"/>
          <w:lang w:val="uk-UA"/>
        </w:rPr>
        <w:t xml:space="preserve"> </w:t>
      </w:r>
      <w:r>
        <w:rPr>
          <w:rFonts w:ascii="Times New Roman" w:eastAsia="Times New Roman" w:hAnsi="Times New Roman" w:cs="Times New Roman"/>
          <w:bCs/>
          <w:sz w:val="24"/>
          <w:szCs w:val="24"/>
          <w:lang w:val="uk-UA" w:eastAsia="ru-RU"/>
        </w:rPr>
        <w:t xml:space="preserve">Вказано на предмет </w:t>
      </w:r>
      <w:r>
        <w:rPr>
          <w:rFonts w:ascii="Times New Roman" w:eastAsia="Times New Roman" w:hAnsi="Times New Roman" w:cs="Times New Roman"/>
          <w:sz w:val="24"/>
          <w:szCs w:val="24"/>
          <w:lang w:val="uk-UA" w:eastAsia="ru-RU"/>
        </w:rPr>
        <w:t>вивчення навчальної дисципліни</w:t>
      </w:r>
      <w:proofErr w:type="gramStart"/>
      <w:r>
        <w:rPr>
          <w:rFonts w:ascii="Times New Roman" w:eastAsia="Times New Roman" w:hAnsi="Times New Roman" w:cs="Times New Roman"/>
          <w:sz w:val="24"/>
          <w:szCs w:val="24"/>
          <w:lang w:val="uk-UA" w:eastAsia="ru-RU"/>
        </w:rPr>
        <w:t xml:space="preserve"> :</w:t>
      </w:r>
      <w:proofErr w:type="gramEnd"/>
      <w:r>
        <w:rPr>
          <w:rFonts w:ascii="Times New Roman" w:eastAsia="Times New Roman" w:hAnsi="Times New Roman" w:cs="Times New Roman"/>
          <w:sz w:val="24"/>
          <w:szCs w:val="24"/>
          <w:lang w:val="uk-UA" w:eastAsia="ru-RU"/>
        </w:rPr>
        <w:t xml:space="preserve"> вплив Мас Медіа </w:t>
      </w:r>
      <w:r>
        <w:rPr>
          <w:rFonts w:ascii="Times New Roman" w:hAnsi="Times New Roman" w:cs="Times New Roman"/>
          <w:sz w:val="24"/>
          <w:szCs w:val="24"/>
        </w:rPr>
        <w:t>на перебіг політичного процесу загалом та демократизацію українського суспільства</w:t>
      </w:r>
      <w:r>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sz w:val="24"/>
          <w:szCs w:val="24"/>
          <w:lang w:val="uk-UA" w:eastAsia="ru-RU"/>
        </w:rPr>
        <w:t>Вся програма логічно структурована. Вказана  мета та завдання навчальної дисципліни.</w:t>
      </w:r>
      <w:r>
        <w:rPr>
          <w:rFonts w:ascii="Times New Roman" w:eastAsia="Calibri" w:hAnsi="Times New Roman" w:cs="Times New Roman"/>
          <w:bCs/>
          <w:sz w:val="24"/>
          <w:szCs w:val="24"/>
          <w:lang w:val="uk-UA"/>
        </w:rPr>
        <w:t>У програмі зазначені п</w:t>
      </w:r>
      <w:r>
        <w:rPr>
          <w:rFonts w:ascii="Times New Roman" w:eastAsia="Calibri" w:hAnsi="Times New Roman" w:cs="Times New Roman"/>
          <w:bCs/>
          <w:sz w:val="24"/>
          <w:szCs w:val="24"/>
        </w:rPr>
        <w:t>рограмні результати навчання</w:t>
      </w:r>
      <w:r>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0A1A29" w:rsidRDefault="000A1A29" w:rsidP="000A1A29">
      <w:pPr>
        <w:spacing w:line="240" w:lineRule="auto"/>
        <w:ind w:firstLine="811"/>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Ключові слова : масмедіа, комунікація, політичні процеси, </w:t>
      </w:r>
      <w:r>
        <w:rPr>
          <w:rFonts w:ascii="Times New Roman" w:eastAsia="Calibri" w:hAnsi="Times New Roman" w:cs="Times New Roman"/>
          <w:sz w:val="24"/>
          <w:szCs w:val="24"/>
          <w:lang w:val="uk-UA"/>
        </w:rPr>
        <w:t xml:space="preserve"> політичний режим, медіасфера, Е-демократія</w:t>
      </w:r>
    </w:p>
    <w:p w:rsidR="000A1A29" w:rsidRDefault="000A1A29" w:rsidP="000A1A29">
      <w:pPr>
        <w:spacing w:after="0" w:line="240" w:lineRule="auto"/>
        <w:jc w:val="center"/>
        <w:rPr>
          <w:rFonts w:ascii="Times New Roman" w:eastAsia="Times New Roman" w:hAnsi="Times New Roman" w:cs="Times New Roman"/>
          <w:sz w:val="24"/>
          <w:szCs w:val="24"/>
          <w:lang w:val="uk-UA" w:eastAsia="ru-RU"/>
        </w:rPr>
      </w:pPr>
    </w:p>
    <w:p w:rsidR="000A1A29" w:rsidRDefault="000A1A29" w:rsidP="000A1A29">
      <w:pPr>
        <w:jc w:val="both"/>
        <w:rPr>
          <w:rFonts w:ascii="Times New Roman" w:hAnsi="Times New Roman" w:cs="Times New Roman"/>
          <w:lang w:val="en-US"/>
        </w:rPr>
      </w:pPr>
      <w:r>
        <w:rPr>
          <w:rFonts w:ascii="Times New Roman" w:hAnsi="Times New Roman" w:cs="Times New Roman"/>
          <w:lang w:val="uk-UA"/>
        </w:rPr>
        <w:t xml:space="preserve">                                                                    </w:t>
      </w:r>
      <w:r>
        <w:rPr>
          <w:rFonts w:ascii="Times New Roman" w:hAnsi="Times New Roman" w:cs="Times New Roman"/>
          <w:lang w:val="en-US"/>
        </w:rPr>
        <w:t>ABSTRACT</w:t>
      </w:r>
    </w:p>
    <w:p w:rsidR="000A1A29" w:rsidRDefault="000A1A29" w:rsidP="000A1A29">
      <w:pPr>
        <w:spacing w:after="0"/>
        <w:ind w:firstLine="709"/>
        <w:rPr>
          <w:rFonts w:ascii="Times New Roman" w:hAnsi="Times New Roman" w:cs="Times New Roman"/>
          <w:lang w:val="en-US"/>
        </w:rPr>
      </w:pPr>
      <w:r>
        <w:rPr>
          <w:rFonts w:ascii="Times New Roman" w:hAnsi="Times New Roman" w:cs="Times New Roman"/>
          <w:lang w:val="en-US"/>
        </w:rPr>
        <w:t>The program of studying the normative educational discipline "Mass Media and Politics" is made according to the educational-professional program of preparation of bachelors of a specialty 052 Political science according to the educational-professional program.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state attention to the media. The subject of studying the discipline is indicated: the influence of the Mass Media on the course of the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0A1A29" w:rsidRDefault="000A1A29" w:rsidP="000A1A29">
      <w:pPr>
        <w:spacing w:after="0"/>
        <w:ind w:firstLine="709"/>
        <w:rPr>
          <w:rFonts w:ascii="Times New Roman" w:hAnsi="Times New Roman" w:cs="Times New Roman"/>
          <w:lang w:val="en-US"/>
        </w:rPr>
      </w:pPr>
      <w:r>
        <w:rPr>
          <w:rFonts w:ascii="Times New Roman" w:hAnsi="Times New Roman" w:cs="Times New Roman"/>
          <w:lang w:val="en-US"/>
        </w:rPr>
        <w:t>Keywords: mass media, communication, political processes, political regime, media sphere, E-democracy</w:t>
      </w:r>
    </w:p>
    <w:p w:rsidR="000A1A29" w:rsidRDefault="000A1A29" w:rsidP="000A1A29">
      <w:pPr>
        <w:rPr>
          <w:rFonts w:ascii="Times New Roman" w:hAnsi="Times New Roman" w:cs="Times New Roman"/>
          <w:lang w:val="en-US"/>
        </w:rPr>
      </w:pPr>
    </w:p>
    <w:p w:rsidR="000A1A29" w:rsidRDefault="000A1A29" w:rsidP="000A1A29">
      <w:pPr>
        <w:spacing w:after="0" w:line="240" w:lineRule="auto"/>
        <w:jc w:val="center"/>
        <w:rPr>
          <w:rFonts w:ascii="Times New Roman" w:eastAsia="Times New Roman" w:hAnsi="Times New Roman" w:cs="Times New Roman"/>
          <w:sz w:val="24"/>
          <w:szCs w:val="24"/>
          <w:lang w:val="en-US" w:eastAsia="ru-RU"/>
        </w:rPr>
      </w:pPr>
    </w:p>
    <w:p w:rsidR="000A1A29" w:rsidRDefault="000A1A29" w:rsidP="000A1A29">
      <w:pPr>
        <w:rPr>
          <w:rFonts w:ascii="Times New Roman" w:eastAsia="Calibri" w:hAnsi="Times New Roman" w:cs="Times New Roman"/>
          <w:lang w:val="en-US"/>
        </w:rPr>
      </w:pPr>
    </w:p>
    <w:p w:rsidR="000A1A29" w:rsidRDefault="000A1A29" w:rsidP="000A1A29">
      <w:pPr>
        <w:rPr>
          <w:rFonts w:ascii="Times New Roman" w:eastAsia="Calibri" w:hAnsi="Times New Roman" w:cs="Times New Roman"/>
          <w:lang w:val="uk-UA"/>
        </w:rPr>
      </w:pPr>
    </w:p>
    <w:p w:rsidR="000A1A29" w:rsidRDefault="000A1A29" w:rsidP="000A1A29">
      <w:pPr>
        <w:rPr>
          <w:rFonts w:ascii="Times New Roman" w:eastAsia="Calibri" w:hAnsi="Times New Roman" w:cs="Times New Roman"/>
          <w:lang w:val="uk-UA"/>
        </w:rPr>
      </w:pPr>
    </w:p>
    <w:p w:rsidR="000A1A29" w:rsidRDefault="000A1A29" w:rsidP="000A1A29">
      <w:pPr>
        <w:rPr>
          <w:rFonts w:ascii="Times New Roman" w:eastAsia="Calibri" w:hAnsi="Times New Roman" w:cs="Times New Roman"/>
          <w:lang w:val="uk-UA"/>
        </w:rPr>
      </w:pPr>
    </w:p>
    <w:p w:rsidR="000A1A29" w:rsidRDefault="000A1A29" w:rsidP="000A1A29">
      <w:pPr>
        <w:rPr>
          <w:rFonts w:ascii="Times New Roman" w:eastAsia="Calibri" w:hAnsi="Times New Roman" w:cs="Times New Roman"/>
          <w:lang w:val="uk-UA"/>
        </w:rPr>
      </w:pPr>
    </w:p>
    <w:p w:rsidR="000A1A29" w:rsidRDefault="000A1A29" w:rsidP="000A1A29">
      <w:pPr>
        <w:rPr>
          <w:rFonts w:ascii="Times New Roman" w:eastAsia="Calibri" w:hAnsi="Times New Roman" w:cs="Times New Roman"/>
          <w:lang w:val="uk-UA"/>
        </w:rPr>
      </w:pPr>
    </w:p>
    <w:p w:rsidR="000A1A29" w:rsidRDefault="000A1A29" w:rsidP="000A1A29">
      <w:pPr>
        <w:rPr>
          <w:rFonts w:ascii="Times New Roman" w:eastAsia="Calibri" w:hAnsi="Times New Roman" w:cs="Times New Roman"/>
          <w:lang w:val="uk-UA"/>
        </w:rPr>
      </w:pPr>
    </w:p>
    <w:p w:rsidR="000A1A29" w:rsidRDefault="000A1A29" w:rsidP="000A1A29">
      <w:pPr>
        <w:rPr>
          <w:rFonts w:ascii="Times New Roman" w:eastAsia="Calibri" w:hAnsi="Times New Roman" w:cs="Times New Roman"/>
          <w:lang w:val="uk-UA"/>
        </w:rPr>
      </w:pPr>
    </w:p>
    <w:p w:rsidR="000A1A29" w:rsidRDefault="000A1A29" w:rsidP="000A1A29">
      <w:pPr>
        <w:rPr>
          <w:rFonts w:ascii="Times New Roman" w:eastAsia="Calibri" w:hAnsi="Times New Roman" w:cs="Times New Roman"/>
          <w:lang w:val="uk-UA"/>
        </w:rPr>
      </w:pPr>
    </w:p>
    <w:p w:rsidR="000A1A29" w:rsidRDefault="000A1A29" w:rsidP="000A1A29">
      <w:pPr>
        <w:keepNext/>
        <w:numPr>
          <w:ilvl w:val="0"/>
          <w:numId w:val="1"/>
        </w:numPr>
        <w:tabs>
          <w:tab w:val="num" w:pos="-2054"/>
        </w:tabs>
        <w:spacing w:after="0" w:line="240" w:lineRule="auto"/>
        <w:ind w:left="215"/>
        <w:jc w:val="center"/>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Опис навчальної дисципліни</w:t>
      </w:r>
    </w:p>
    <w:p w:rsidR="000A1A29" w:rsidRDefault="000A1A29" w:rsidP="000A1A29">
      <w:pPr>
        <w:keepNext/>
        <w:spacing w:after="0" w:line="240" w:lineRule="auto"/>
        <w:jc w:val="center"/>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Денна форма навчання</w:t>
      </w:r>
    </w:p>
    <w:p w:rsidR="000A1A29" w:rsidRDefault="000A1A29" w:rsidP="000A1A29">
      <w:pPr>
        <w:keepNext/>
        <w:spacing w:after="0" w:line="240" w:lineRule="auto"/>
        <w:ind w:left="575"/>
        <w:outlineLvl w:val="0"/>
        <w:rPr>
          <w:rFonts w:ascii="Times New Roman" w:eastAsia="Times New Roman" w:hAnsi="Times New Roman" w:cs="Times New Roman"/>
          <w:kern w:val="32"/>
          <w:sz w:val="32"/>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0A1A29" w:rsidTr="008D7505">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Галузь знань,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Характеристика навчальної дисципліни</w:t>
            </w:r>
          </w:p>
        </w:tc>
      </w:tr>
      <w:tr w:rsidR="000A1A29" w:rsidTr="008D7505">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0A1A29" w:rsidRDefault="000A1A29" w:rsidP="008D7505">
            <w:pPr>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денна форма навчання</w:t>
            </w:r>
          </w:p>
        </w:tc>
      </w:tr>
      <w:tr w:rsidR="000A1A29" w:rsidTr="008D7505">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кредитів – 3</w:t>
            </w:r>
          </w:p>
        </w:tc>
        <w:tc>
          <w:tcPr>
            <w:tcW w:w="3262" w:type="dxa"/>
            <w:tcBorders>
              <w:top w:val="single" w:sz="4" w:space="0" w:color="auto"/>
              <w:left w:val="single" w:sz="4" w:space="0" w:color="auto"/>
              <w:bottom w:val="single" w:sz="4" w:space="0" w:color="auto"/>
              <w:right w:val="single" w:sz="4" w:space="0" w:color="auto"/>
            </w:tcBorders>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Галузь знань</w:t>
            </w:r>
          </w:p>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4"/>
                <w:szCs w:val="24"/>
                <w:lang w:val="uk-UA"/>
              </w:rPr>
              <w:t xml:space="preserve">05 </w:t>
            </w:r>
            <w:r w:rsidRPr="006368C1">
              <w:rPr>
                <w:rFonts w:ascii="Times New Roman" w:hAnsi="Times New Roman" w:cs="Times New Roman"/>
                <w:sz w:val="28"/>
                <w:szCs w:val="28"/>
                <w:lang w:val="uk-UA"/>
              </w:rPr>
              <w:t>Соціальн</w:t>
            </w:r>
            <w:r>
              <w:rPr>
                <w:rFonts w:ascii="Times New Roman" w:hAnsi="Times New Roman" w:cs="Times New Roman"/>
                <w:sz w:val="28"/>
                <w:szCs w:val="28"/>
                <w:lang w:val="uk-UA"/>
              </w:rPr>
              <w:t xml:space="preserve">і та </w:t>
            </w:r>
            <w:r w:rsidRPr="006368C1">
              <w:rPr>
                <w:rFonts w:ascii="Times New Roman" w:hAnsi="Times New Roman" w:cs="Times New Roman"/>
                <w:sz w:val="28"/>
                <w:szCs w:val="28"/>
                <w:lang w:val="uk-UA"/>
              </w:rPr>
              <w:t>поведінкові науки</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Нормативна</w:t>
            </w:r>
          </w:p>
          <w:p w:rsidR="000A1A29" w:rsidRDefault="000A1A29" w:rsidP="008D7505">
            <w:pPr>
              <w:jc w:val="center"/>
              <w:rPr>
                <w:rFonts w:ascii="Times New Roman" w:eastAsia="Calibri" w:hAnsi="Times New Roman" w:cs="Times New Roman"/>
                <w:i/>
                <w:sz w:val="28"/>
                <w:szCs w:val="28"/>
                <w:lang w:val="uk-UA"/>
              </w:rPr>
            </w:pPr>
          </w:p>
        </w:tc>
      </w:tr>
      <w:tr w:rsidR="000A1A29" w:rsidTr="008D7505">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Спеціальність </w:t>
            </w:r>
          </w:p>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4"/>
                <w:szCs w:val="24"/>
                <w:lang w:val="uk-UA"/>
              </w:rPr>
              <w:t>052 Політологія</w:t>
            </w: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i/>
                <w:sz w:val="28"/>
                <w:szCs w:val="28"/>
                <w:lang w:val="uk-UA"/>
              </w:rPr>
            </w:pPr>
          </w:p>
        </w:tc>
      </w:tr>
      <w:tr w:rsidR="000A1A29" w:rsidTr="008D7505">
        <w:trPr>
          <w:trHeight w:val="688"/>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Індивідуальне науково-дослідне завдання </w:t>
            </w:r>
            <w:r>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кт, наукова стаття</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Спеціальність </w:t>
            </w:r>
          </w:p>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(професійне</w:t>
            </w:r>
          </w:p>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спрямування): </w:t>
            </w:r>
          </w:p>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Політологія</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Рік підготовки:</w:t>
            </w:r>
          </w:p>
        </w:tc>
      </w:tr>
      <w:tr w:rsidR="000A1A29" w:rsidTr="008D7505">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2021</w:t>
            </w:r>
          </w:p>
        </w:tc>
      </w:tr>
      <w:tr w:rsidR="000A1A29" w:rsidTr="008D7505">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Семестр</w:t>
            </w:r>
          </w:p>
        </w:tc>
      </w:tr>
      <w:tr w:rsidR="000A1A29" w:rsidTr="008D7505">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Загальна кількість годин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80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jc w:val="center"/>
              <w:rPr>
                <w:rFonts w:ascii="Times New Roman" w:eastAsia="Calibri" w:hAnsi="Times New Roman" w:cs="Times New Roman"/>
                <w:sz w:val="28"/>
                <w:szCs w:val="28"/>
                <w:lang w:val="uk-UA"/>
              </w:rPr>
            </w:pPr>
          </w:p>
        </w:tc>
      </w:tr>
      <w:tr w:rsidR="000A1A29" w:rsidTr="008D7505">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Лекції</w:t>
            </w:r>
          </w:p>
        </w:tc>
      </w:tr>
      <w:tr w:rsidR="000A1A29" w:rsidTr="008D7505">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0A1A29" w:rsidRDefault="000A1A29" w:rsidP="008D750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Тижневих годин для денної форми навчання: </w:t>
            </w:r>
          </w:p>
          <w:p w:rsidR="000A1A29" w:rsidRDefault="000A1A29" w:rsidP="008D750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аудиторних – 4</w:t>
            </w:r>
          </w:p>
          <w:p w:rsidR="000A1A29" w:rsidRDefault="000A1A29" w:rsidP="008D750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самостійної роботи студента-12</w:t>
            </w:r>
          </w:p>
          <w:p w:rsidR="000A1A29" w:rsidRDefault="000A1A29" w:rsidP="008D7505">
            <w:pPr>
              <w:rPr>
                <w:rFonts w:ascii="Times New Roman" w:eastAsia="Calibri" w:hAnsi="Times New Roman" w:cs="Times New Roman"/>
                <w:sz w:val="28"/>
                <w:szCs w:val="28"/>
                <w:lang w:val="uk-UA"/>
              </w:rPr>
            </w:pPr>
          </w:p>
          <w:p w:rsidR="000A1A29" w:rsidRDefault="000A1A29" w:rsidP="008D7505">
            <w:pPr>
              <w:rPr>
                <w:rFonts w:ascii="Times New Roman" w:eastAsia="Calibri" w:hAnsi="Times New Roman" w:cs="Times New Roman"/>
                <w:sz w:val="28"/>
                <w:szCs w:val="28"/>
                <w:lang w:val="uk-UA"/>
              </w:rPr>
            </w:pPr>
            <w:r>
              <w:rPr>
                <w:rFonts w:ascii="Times New Roman" w:eastAsia="Times New Roman" w:hAnsi="Times New Roman" w:cs="Times New Roman"/>
                <w:sz w:val="24"/>
                <w:szCs w:val="24"/>
                <w:lang w:eastAsia="ru-RU"/>
              </w:rPr>
              <w:t>http</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moodle</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mdu</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edu</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ua</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my</w:t>
            </w:r>
            <w:r>
              <w:rPr>
                <w:rFonts w:ascii="Times New Roman" w:eastAsia="Times New Roman" w:hAnsi="Times New Roman" w:cs="Times New Roman"/>
                <w:sz w:val="24"/>
                <w:szCs w:val="24"/>
                <w:lang w:val="uk-UA" w:eastAsia="ru-RU"/>
              </w:rPr>
              <w:t>/</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Ступінь</w:t>
            </w:r>
          </w:p>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80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jc w:val="center"/>
              <w:rPr>
                <w:rFonts w:ascii="Times New Roman" w:eastAsia="Calibri" w:hAnsi="Times New Roman" w:cs="Times New Roman"/>
                <w:sz w:val="28"/>
                <w:szCs w:val="28"/>
                <w:lang w:val="uk-UA"/>
              </w:rPr>
            </w:pPr>
          </w:p>
        </w:tc>
      </w:tr>
      <w:tr w:rsidR="000A1A29" w:rsidTr="008D750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Практичні, семінарські</w:t>
            </w:r>
          </w:p>
        </w:tc>
      </w:tr>
      <w:tr w:rsidR="000A1A29" w:rsidTr="008D750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80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jc w:val="center"/>
              <w:rPr>
                <w:rFonts w:ascii="Times New Roman" w:eastAsia="Calibri" w:hAnsi="Times New Roman" w:cs="Times New Roman"/>
                <w:sz w:val="28"/>
                <w:szCs w:val="28"/>
                <w:lang w:val="uk-UA"/>
              </w:rPr>
            </w:pPr>
          </w:p>
        </w:tc>
      </w:tr>
      <w:tr w:rsidR="000A1A29" w:rsidTr="008D750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Лабораторні</w:t>
            </w:r>
          </w:p>
        </w:tc>
      </w:tr>
      <w:tr w:rsidR="000A1A29" w:rsidTr="008D750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w:t>
            </w:r>
          </w:p>
        </w:tc>
      </w:tr>
      <w:tr w:rsidR="000A1A29" w:rsidTr="008D750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Самостійна робота</w:t>
            </w:r>
          </w:p>
        </w:tc>
      </w:tr>
      <w:tr w:rsidR="000A1A29" w:rsidTr="008D750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c>
          <w:tcPr>
            <w:tcW w:w="180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jc w:val="center"/>
              <w:rPr>
                <w:rFonts w:ascii="Times New Roman" w:eastAsia="Calibri" w:hAnsi="Times New Roman" w:cs="Times New Roman"/>
                <w:sz w:val="28"/>
                <w:szCs w:val="28"/>
                <w:lang w:val="uk-UA"/>
              </w:rPr>
            </w:pPr>
          </w:p>
        </w:tc>
      </w:tr>
      <w:tr w:rsidR="000A1A29" w:rsidTr="008D7505">
        <w:trPr>
          <w:trHeight w:val="65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rPr>
                <w:rFonts w:ascii="Times New Roman" w:eastAsia="Calibri" w:hAnsi="Times New Roman" w:cs="Times New Roman"/>
                <w:i/>
                <w:sz w:val="28"/>
                <w:szCs w:val="28"/>
                <w:lang w:val="uk-UA"/>
              </w:rPr>
            </w:pPr>
            <w:r>
              <w:rPr>
                <w:rFonts w:ascii="Times New Roman" w:eastAsia="Calibri" w:hAnsi="Times New Roman" w:cs="Times New Roman"/>
                <w:sz w:val="28"/>
                <w:szCs w:val="28"/>
                <w:lang w:val="uk-UA"/>
              </w:rPr>
              <w:t>Вид контролю: іспит</w:t>
            </w:r>
          </w:p>
        </w:tc>
      </w:tr>
    </w:tbl>
    <w:p w:rsidR="000A1A29" w:rsidRDefault="000A1A29" w:rsidP="000A1A29">
      <w:pP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Мова викладання -українська</w:t>
      </w:r>
    </w:p>
    <w:p w:rsidR="000A1A29" w:rsidRDefault="000A1A29" w:rsidP="000A1A29">
      <w:pPr>
        <w:ind w:left="1295" w:hanging="1440"/>
        <w:jc w:val="both"/>
        <w:rPr>
          <w:rFonts w:ascii="Times New Roman" w:eastAsia="Calibri" w:hAnsi="Times New Roman" w:cs="Times New Roman"/>
          <w:b/>
          <w:sz w:val="28"/>
          <w:szCs w:val="24"/>
          <w:lang w:val="uk-UA"/>
        </w:rPr>
      </w:pPr>
      <w:r>
        <w:rPr>
          <w:rFonts w:ascii="Times New Roman" w:eastAsia="Calibri" w:hAnsi="Times New Roman" w:cs="Times New Roman"/>
          <w:b/>
          <w:bCs/>
          <w:sz w:val="28"/>
          <w:szCs w:val="24"/>
          <w:lang w:val="uk-UA"/>
        </w:rPr>
        <w:t>Примітка</w:t>
      </w:r>
      <w:r>
        <w:rPr>
          <w:rFonts w:ascii="Times New Roman" w:eastAsia="Calibri" w:hAnsi="Times New Roman" w:cs="Times New Roman"/>
          <w:sz w:val="28"/>
          <w:szCs w:val="24"/>
          <w:lang w:val="uk-UA"/>
        </w:rPr>
        <w:t xml:space="preserve">. Співвідношення кількості годин аудиторних занять до самостійної та індивідуальної роботи становить: для денної форми навчання – 90 год.:  30 год.  33%. аудиторні заняття, 67 % самостійна робота </w:t>
      </w:r>
    </w:p>
    <w:p w:rsidR="000A1A29" w:rsidRDefault="000A1A29" w:rsidP="000A1A29">
      <w:pPr>
        <w:ind w:left="1295" w:hanging="1440"/>
        <w:jc w:val="both"/>
        <w:rPr>
          <w:rFonts w:ascii="Times New Roman" w:eastAsia="Calibri" w:hAnsi="Times New Roman" w:cs="Times New Roman"/>
          <w:b/>
          <w:sz w:val="28"/>
          <w:szCs w:val="24"/>
        </w:rPr>
      </w:pPr>
    </w:p>
    <w:p w:rsidR="000A1A29" w:rsidRDefault="000A1A29" w:rsidP="000A1A29">
      <w:pPr>
        <w:tabs>
          <w:tab w:val="num" w:pos="2049"/>
        </w:tabs>
        <w:spacing w:after="0" w:line="240" w:lineRule="auto"/>
        <w:ind w:left="708"/>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Мета та завдання навчальної дисципліни та очікувані результати</w:t>
      </w:r>
    </w:p>
    <w:p w:rsidR="000A1A29" w:rsidRDefault="000A1A29" w:rsidP="000A1A29">
      <w:pPr>
        <w:spacing w:after="0" w:line="240" w:lineRule="auto"/>
        <w:ind w:firstLine="540"/>
        <w:jc w:val="both"/>
        <w:rPr>
          <w:rFonts w:ascii="Times New Roman" w:eastAsia="Times New Roman" w:hAnsi="Times New Roman" w:cs="Times New Roman"/>
          <w:sz w:val="24"/>
          <w:szCs w:val="24"/>
          <w:lang w:val="uk-UA" w:eastAsia="ru-RU"/>
        </w:rPr>
      </w:pPr>
    </w:p>
    <w:p w:rsidR="000A1A29" w:rsidRDefault="000A1A29" w:rsidP="000A1A29">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 xml:space="preserve">1. 1. Мета: </w:t>
      </w:r>
      <w:r>
        <w:rPr>
          <w:rFonts w:ascii="Times New Roman" w:eastAsia="Times New Roman" w:hAnsi="Times New Roman"/>
          <w:sz w:val="24"/>
          <w:szCs w:val="24"/>
          <w:lang w:val="uk-UA" w:eastAsia="ru-RU"/>
        </w:rPr>
        <w:t xml:space="preserve">поглиблення знань </w:t>
      </w:r>
      <w:r>
        <w:rPr>
          <w:rFonts w:ascii="Times New Roman" w:hAnsi="Times New Roman"/>
          <w:bCs/>
          <w:sz w:val="24"/>
          <w:szCs w:val="24"/>
          <w:lang w:val="uk-UA" w:eastAsia="ru-RU"/>
        </w:rPr>
        <w:t xml:space="preserve">сутнісних характеристик </w:t>
      </w:r>
      <w:r>
        <w:rPr>
          <w:rFonts w:ascii="Times New Roman" w:eastAsia="Times New Roman" w:hAnsi="Times New Roman"/>
          <w:sz w:val="24"/>
          <w:szCs w:val="24"/>
          <w:lang w:val="uk-UA" w:eastAsia="ru-RU"/>
        </w:rPr>
        <w:t>ЗМІ у  політиці</w:t>
      </w:r>
      <w:r>
        <w:rPr>
          <w:rFonts w:ascii="Times New Roman" w:hAnsi="Times New Roman"/>
          <w:bCs/>
          <w:sz w:val="24"/>
          <w:szCs w:val="24"/>
          <w:lang w:val="uk-UA" w:eastAsia="ru-RU"/>
        </w:rPr>
        <w:t xml:space="preserve"> як суспільного феномену і соціальної технології</w:t>
      </w:r>
      <w:r>
        <w:rPr>
          <w:rFonts w:ascii="Times New Roman" w:eastAsia="Times New Roman" w:hAnsi="Times New Roman"/>
          <w:sz w:val="24"/>
          <w:szCs w:val="24"/>
          <w:lang w:val="uk-UA" w:eastAsia="ru-RU"/>
        </w:rPr>
        <w:t xml:space="preserve">, обумовленої </w:t>
      </w:r>
      <w:r>
        <w:rPr>
          <w:rFonts w:ascii="Times New Roman" w:hAnsi="Times New Roman"/>
          <w:bCs/>
          <w:sz w:val="24"/>
          <w:szCs w:val="24"/>
          <w:lang w:val="uk-UA" w:eastAsia="ru-RU"/>
        </w:rPr>
        <w:t>умовами сучасних глобалізаційних, національних та регіональних викликів, соціальних ризиків на макро- і мікрорівні, забезпеченням організації і управління політичною  сферою.</w:t>
      </w:r>
    </w:p>
    <w:p w:rsidR="000A1A29" w:rsidRDefault="000A1A29" w:rsidP="000A1A2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1. 2. Основними </w:t>
      </w:r>
      <w:r>
        <w:rPr>
          <w:rFonts w:ascii="Times New Roman" w:eastAsia="Times New Roman" w:hAnsi="Times New Roman" w:cs="Times New Roman"/>
          <w:b/>
          <w:sz w:val="24"/>
          <w:szCs w:val="24"/>
          <w:lang w:eastAsia="ru-RU"/>
        </w:rPr>
        <w:t xml:space="preserve">завданнями </w:t>
      </w:r>
      <w:r>
        <w:rPr>
          <w:rFonts w:ascii="Times New Roman" w:eastAsia="Times New Roman" w:hAnsi="Times New Roman" w:cs="Times New Roman"/>
          <w:sz w:val="24"/>
          <w:szCs w:val="24"/>
          <w:lang w:eastAsia="ru-RU"/>
        </w:rPr>
        <w:t>вивчення дисципліни</w:t>
      </w:r>
      <w:proofErr w:type="gramStart"/>
      <w:r>
        <w:rPr>
          <w:rFonts w:ascii="Times New Roman" w:eastAsia="Times New Roman" w:hAnsi="Times New Roman" w:cs="Times New Roman"/>
          <w:sz w:val="24"/>
          <w:szCs w:val="24"/>
          <w:lang w:eastAsia="ru-RU"/>
        </w:rPr>
        <w:t xml:space="preserve"> є:</w:t>
      </w:r>
      <w:proofErr w:type="gramEnd"/>
    </w:p>
    <w:p w:rsidR="000A1A29" w:rsidRDefault="000A1A29" w:rsidP="000A1A29">
      <w:pPr>
        <w:spacing w:after="0" w:line="240" w:lineRule="auto"/>
        <w:ind w:firstLine="709"/>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w:t>
      </w:r>
      <w:r>
        <w:rPr>
          <w:rFonts w:ascii="Times New Roman" w:hAnsi="Times New Roman" w:cs="Times New Roman"/>
          <w:sz w:val="24"/>
          <w:szCs w:val="24"/>
        </w:rPr>
        <w:t xml:space="preserve"> розкритт</w:t>
      </w:r>
      <w:r>
        <w:rPr>
          <w:rFonts w:ascii="Times New Roman" w:hAnsi="Times New Roman" w:cs="Times New Roman"/>
          <w:sz w:val="24"/>
          <w:szCs w:val="24"/>
          <w:lang w:val="uk-UA"/>
        </w:rPr>
        <w:t>я</w:t>
      </w:r>
      <w:r>
        <w:rPr>
          <w:rFonts w:ascii="Times New Roman" w:hAnsi="Times New Roman" w:cs="Times New Roman"/>
          <w:sz w:val="24"/>
          <w:szCs w:val="24"/>
        </w:rPr>
        <w:t xml:space="preserve"> проблематики та наукового інструментарію сучасних мас-медіа, </w:t>
      </w:r>
    </w:p>
    <w:p w:rsidR="000A1A29" w:rsidRDefault="000A1A29" w:rsidP="000A1A29">
      <w:pPr>
        <w:spacing w:after="0" w:line="240" w:lineRule="auto"/>
        <w:ind w:firstLine="709"/>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hAnsi="Times New Roman" w:cs="Times New Roman"/>
          <w:sz w:val="24"/>
          <w:szCs w:val="24"/>
        </w:rPr>
        <w:t>показу різнобічного впливу на важливі аспекти політичних явищ</w:t>
      </w:r>
    </w:p>
    <w:p w:rsidR="000A1A29" w:rsidRDefault="000A1A29" w:rsidP="000A1A29">
      <w:pPr>
        <w:spacing w:after="0" w:line="240" w:lineRule="auto"/>
        <w:ind w:firstLine="70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ознайомлення  студентів із основними  характеристиками МасМедіа у політиці</w:t>
      </w:r>
    </w:p>
    <w:p w:rsidR="000A1A29" w:rsidRDefault="000A1A29" w:rsidP="000A1A29">
      <w:pPr>
        <w:spacing w:after="0" w:line="240" w:lineRule="auto"/>
        <w:ind w:firstLine="709"/>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ознайомлення студентів з дослідженнями МасМедіа у політиці у науковій літературі та  особливостями МасМедіа у політиці  в Україні та  у сучасному світі;</w:t>
      </w:r>
    </w:p>
    <w:p w:rsidR="000A1A29" w:rsidRDefault="000A1A29" w:rsidP="000A1A29">
      <w:pPr>
        <w:spacing w:after="0" w:line="240" w:lineRule="auto"/>
        <w:ind w:firstLine="70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сприяння креативному пізнанню студентами власної ролі  у МасМедіа у політиці</w:t>
      </w:r>
    </w:p>
    <w:p w:rsidR="000A1A29" w:rsidRDefault="000A1A29" w:rsidP="000A1A2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та входженні у професійне середовище; </w:t>
      </w:r>
    </w:p>
    <w:p w:rsidR="000A1A29" w:rsidRDefault="000A1A29" w:rsidP="000A1A29">
      <w:pPr>
        <w:pStyle w:val="ae"/>
        <w:numPr>
          <w:ilvl w:val="0"/>
          <w:numId w:val="2"/>
        </w:numPr>
        <w:tabs>
          <w:tab w:val="left" w:pos="851"/>
        </w:tabs>
        <w:spacing w:after="0" w:line="240" w:lineRule="auto"/>
        <w:ind w:left="0" w:firstLine="70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студентів методами дослідження механізмів  МасМедіа у політиці</w:t>
      </w:r>
    </w:p>
    <w:p w:rsidR="000A1A29" w:rsidRDefault="000A1A29" w:rsidP="000A1A2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 методами впливу на її ефективне здійснення;</w:t>
      </w:r>
    </w:p>
    <w:p w:rsidR="000A1A29" w:rsidRDefault="000A1A29" w:rsidP="000A1A29">
      <w:pPr>
        <w:pStyle w:val="ae"/>
        <w:numPr>
          <w:ilvl w:val="0"/>
          <w:numId w:val="2"/>
        </w:numPr>
        <w:tabs>
          <w:tab w:val="left" w:pos="851"/>
        </w:tabs>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формування у студентів  готовності до застосування на практиці  МасМедіа у політиці та у сфері соціальної політики </w:t>
      </w:r>
    </w:p>
    <w:p w:rsidR="000A1A29" w:rsidRDefault="000A1A29" w:rsidP="000A1A29">
      <w:pPr>
        <w:spacing w:after="0" w:line="240" w:lineRule="auto"/>
        <w:ind w:firstLine="709"/>
        <w:contextualSpacing/>
        <w:jc w:val="both"/>
        <w:rPr>
          <w:rFonts w:ascii="Times New Roman" w:eastAsia="Calibri" w:hAnsi="Times New Roman" w:cs="Times New Roman"/>
          <w:b/>
          <w:bCs/>
          <w:sz w:val="24"/>
          <w:szCs w:val="24"/>
        </w:rPr>
      </w:pPr>
    </w:p>
    <w:p w:rsidR="000A1A29" w:rsidRDefault="000A1A29" w:rsidP="000A1A29">
      <w:pPr>
        <w:spacing w:after="0" w:line="240" w:lineRule="auto"/>
        <w:ind w:firstLine="709"/>
        <w:contextualSpacing/>
        <w:jc w:val="both"/>
        <w:rPr>
          <w:rFonts w:ascii="Calibri" w:eastAsia="Calibri" w:hAnsi="Calibri" w:cs="Times New Roman"/>
          <w:sz w:val="24"/>
          <w:szCs w:val="24"/>
          <w:lang w:val="uk-UA"/>
        </w:rPr>
      </w:pPr>
      <w:r>
        <w:rPr>
          <w:rFonts w:ascii="Times New Roman" w:eastAsia="Calibri" w:hAnsi="Times New Roman" w:cs="Times New Roman"/>
          <w:b/>
          <w:bCs/>
          <w:sz w:val="24"/>
          <w:szCs w:val="24"/>
        </w:rPr>
        <w:t>Програмні результати навчання:</w:t>
      </w:r>
      <w:r>
        <w:rPr>
          <w:rFonts w:ascii="Calibri" w:eastAsia="Calibri" w:hAnsi="Calibri" w:cs="Times New Roman"/>
          <w:sz w:val="24"/>
          <w:szCs w:val="24"/>
        </w:rPr>
        <w:t xml:space="preserve"> </w:t>
      </w:r>
    </w:p>
    <w:p w:rsidR="000A1A29" w:rsidRPr="005C14C1" w:rsidRDefault="000A1A29" w:rsidP="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b/>
          <w:bCs/>
          <w:sz w:val="24"/>
          <w:szCs w:val="24"/>
          <w:lang w:val="uk-UA" w:eastAsia="ru-RU"/>
        </w:rPr>
      </w:pPr>
    </w:p>
    <w:p w:rsidR="000A1A29" w:rsidRPr="005C14C1" w:rsidRDefault="000A1A29" w:rsidP="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C14C1">
        <w:rPr>
          <w:rFonts w:ascii="Times New Roman" w:eastAsia="Times New Roman" w:hAnsi="Times New Roman" w:cs="Times New Roman"/>
          <w:sz w:val="24"/>
          <w:szCs w:val="24"/>
          <w:lang w:val="uk-UA" w:eastAsia="ru-RU"/>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0A1A29" w:rsidRPr="005C14C1" w:rsidRDefault="000A1A29" w:rsidP="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4. Обгрунтовувати власну позицію, робити самостійні висновки за результатами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і аналізу літературних джерел. </w:t>
      </w:r>
    </w:p>
    <w:p w:rsidR="000A1A29" w:rsidRPr="005C14C1" w:rsidRDefault="000A1A29" w:rsidP="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7. Рефлексувати та критично оцінювати достовірність одержаних результатів </w:t>
      </w:r>
      <w:r>
        <w:rPr>
          <w:rFonts w:ascii="Times New Roman" w:eastAsia="Times New Roman" w:hAnsi="Times New Roman" w:cs="Times New Roman"/>
          <w:sz w:val="24"/>
          <w:szCs w:val="24"/>
          <w:lang w:val="uk-UA" w:eastAsia="ru-RU"/>
        </w:rPr>
        <w:t>контент-аналізу</w:t>
      </w:r>
      <w:r w:rsidRPr="005C14C1">
        <w:rPr>
          <w:rFonts w:ascii="Times New Roman" w:eastAsia="Times New Roman" w:hAnsi="Times New Roman" w:cs="Times New Roman"/>
          <w:sz w:val="24"/>
          <w:szCs w:val="24"/>
          <w:lang w:eastAsia="ru-RU"/>
        </w:rPr>
        <w:t xml:space="preserve">, формулювати аргументовані висновки. </w:t>
      </w:r>
    </w:p>
    <w:p w:rsidR="000A1A29" w:rsidRPr="005C14C1" w:rsidRDefault="000A1A29" w:rsidP="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8. Презентувати результати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усно/письмово для фахівців і нефахівців. </w:t>
      </w:r>
    </w:p>
    <w:p w:rsidR="000A1A29" w:rsidRPr="005C14C1" w:rsidRDefault="000A1A29" w:rsidP="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9. Пропонувати власні способи вирішення </w:t>
      </w:r>
      <w:r>
        <w:rPr>
          <w:rFonts w:ascii="Times New Roman" w:eastAsia="Times New Roman" w:hAnsi="Times New Roman" w:cs="Times New Roman"/>
          <w:sz w:val="24"/>
          <w:szCs w:val="24"/>
          <w:lang w:val="uk-UA" w:eastAsia="ru-RU"/>
        </w:rPr>
        <w:t xml:space="preserve">комунікативних </w:t>
      </w:r>
      <w:r w:rsidRPr="005C14C1">
        <w:rPr>
          <w:rFonts w:ascii="Times New Roman" w:eastAsia="Times New Roman" w:hAnsi="Times New Roman" w:cs="Times New Roman"/>
          <w:sz w:val="24"/>
          <w:szCs w:val="24"/>
          <w:lang w:eastAsia="ru-RU"/>
        </w:rPr>
        <w:t xml:space="preserve">задач і проблем у процесі професійної діяльності, приймати та аргументувати власні </w:t>
      </w:r>
      <w:proofErr w:type="gramStart"/>
      <w:r w:rsidRPr="005C14C1">
        <w:rPr>
          <w:rFonts w:ascii="Times New Roman" w:eastAsia="Times New Roman" w:hAnsi="Times New Roman" w:cs="Times New Roman"/>
          <w:sz w:val="24"/>
          <w:szCs w:val="24"/>
          <w:lang w:eastAsia="ru-RU"/>
        </w:rPr>
        <w:t>р</w:t>
      </w:r>
      <w:proofErr w:type="gramEnd"/>
      <w:r w:rsidRPr="005C14C1">
        <w:rPr>
          <w:rFonts w:ascii="Times New Roman" w:eastAsia="Times New Roman" w:hAnsi="Times New Roman" w:cs="Times New Roman"/>
          <w:sz w:val="24"/>
          <w:szCs w:val="24"/>
          <w:lang w:eastAsia="ru-RU"/>
        </w:rPr>
        <w:t>ішення щодо їх розв’язання.</w:t>
      </w:r>
    </w:p>
    <w:p w:rsidR="000A1A29" w:rsidRPr="005C14C1" w:rsidRDefault="000A1A29" w:rsidP="000A1A29">
      <w:pPr>
        <w:spacing w:after="0" w:line="240" w:lineRule="auto"/>
        <w:ind w:firstLine="709"/>
        <w:contextualSpacing/>
        <w:jc w:val="both"/>
        <w:rPr>
          <w:rFonts w:ascii="Times New Roman" w:eastAsia="Calibri" w:hAnsi="Times New Roman" w:cs="Times New Roman"/>
          <w:b/>
          <w:bCs/>
          <w:sz w:val="24"/>
          <w:szCs w:val="24"/>
        </w:rPr>
      </w:pPr>
    </w:p>
    <w:p w:rsidR="000A1A29" w:rsidRDefault="000A1A29" w:rsidP="000A1A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Згідно з вимогами освітньо-професійної програми студент оволодіває такими компетентностями: </w:t>
      </w:r>
    </w:p>
    <w:p w:rsidR="000A1A29" w:rsidRDefault="000A1A29" w:rsidP="000A1A29">
      <w:pPr>
        <w:spacing w:after="0" w:line="240" w:lineRule="auto"/>
        <w:ind w:firstLine="567"/>
        <w:jc w:val="both"/>
        <w:rPr>
          <w:rFonts w:ascii="Times New Roman" w:eastAsia="Times New Roman" w:hAnsi="Times New Roman" w:cs="Times New Roman"/>
          <w:sz w:val="24"/>
          <w:szCs w:val="24"/>
          <w:lang w:eastAsia="ru-RU"/>
        </w:rPr>
      </w:pPr>
    </w:p>
    <w:p w:rsidR="000A1A29" w:rsidRDefault="000A1A29" w:rsidP="000A1A29">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І. Загальнопредметні:</w:t>
      </w:r>
    </w:p>
    <w:p w:rsidR="000A1A29" w:rsidRDefault="000A1A29" w:rsidP="000A1A29">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p>
    <w:p w:rsidR="000A1A29" w:rsidRDefault="000A1A29" w:rsidP="000A1A29">
      <w:pPr>
        <w:tabs>
          <w:tab w:val="left" w:pos="749"/>
        </w:tabs>
        <w:autoSpaceDE w:val="0"/>
        <w:autoSpaceDN w:val="0"/>
        <w:adjustRightInd w:val="0"/>
        <w:spacing w:after="0" w:line="240" w:lineRule="auto"/>
        <w:ind w:firstLine="567"/>
        <w:jc w:val="both"/>
        <w:rPr>
          <w:rFonts w:ascii="Times New Roman" w:eastAsia="SymbolMT" w:hAnsi="Times New Roman"/>
          <w:sz w:val="24"/>
          <w:szCs w:val="24"/>
          <w:lang w:val="uk-UA" w:eastAsia="ru-RU"/>
        </w:rPr>
      </w:pPr>
      <w:r>
        <w:rPr>
          <w:rFonts w:ascii="Times New Roman" w:eastAsia="Times New Roman" w:hAnsi="Times New Roman" w:cs="Times New Roman"/>
          <w:sz w:val="24"/>
          <w:szCs w:val="24"/>
          <w:lang w:eastAsia="ru-RU"/>
        </w:rPr>
        <w:t>ЗК</w:t>
      </w:r>
      <w:r>
        <w:rPr>
          <w:rFonts w:ascii="Times New Roman" w:eastAsia="SymbolMT" w:hAnsi="Times New Roman"/>
          <w:sz w:val="24"/>
          <w:szCs w:val="24"/>
          <w:lang w:val="uk-UA" w:eastAsia="ru-RU"/>
        </w:rPr>
        <w:t xml:space="preserve"> 1. Здатність застосовувати професійні знання у практичних ситуаціях соціально-педагогічної діяльності</w:t>
      </w:r>
      <w:r>
        <w:rPr>
          <w:rFonts w:ascii="Times New Roman" w:eastAsia="SymbolMT" w:hAnsi="Times New Roman"/>
          <w:b/>
          <w:sz w:val="24"/>
          <w:szCs w:val="24"/>
          <w:lang w:val="uk-UA" w:eastAsia="ru-RU"/>
        </w:rPr>
        <w:t xml:space="preserve">, </w:t>
      </w:r>
      <w:r>
        <w:rPr>
          <w:rFonts w:ascii="Times New Roman" w:eastAsia="SymbolMT" w:hAnsi="Times New Roman"/>
          <w:sz w:val="24"/>
          <w:szCs w:val="24"/>
          <w:lang w:val="uk-UA" w:eastAsia="ru-RU"/>
        </w:rPr>
        <w:t>до самоосвіти, постійного підвищення кваліфікації.</w:t>
      </w:r>
    </w:p>
    <w:p w:rsidR="000A1A29" w:rsidRDefault="000A1A29" w:rsidP="000A1A29">
      <w:pPr>
        <w:autoSpaceDE w:val="0"/>
        <w:autoSpaceDN w:val="0"/>
        <w:adjustRightInd w:val="0"/>
        <w:spacing w:after="0" w:line="240" w:lineRule="auto"/>
        <w:ind w:firstLine="567"/>
        <w:rPr>
          <w:rFonts w:ascii="Times New Roman" w:hAnsi="Times New Roman" w:cs="Times New Roman"/>
          <w:lang w:val="uk-UA"/>
        </w:rPr>
      </w:pPr>
      <w:r>
        <w:rPr>
          <w:rFonts w:ascii="Times New Roman" w:eastAsia="Times New Roman" w:hAnsi="Times New Roman" w:cs="Times New Roman"/>
          <w:sz w:val="24"/>
          <w:szCs w:val="24"/>
          <w:lang w:val="uk-UA" w:eastAsia="ru-RU"/>
        </w:rPr>
        <w:t>ЗК 7</w:t>
      </w:r>
      <w:r>
        <w:rPr>
          <w:rFonts w:ascii="Times New Roman" w:eastAsia="Times New Roman" w:hAnsi="Times New Roman"/>
          <w:sz w:val="24"/>
          <w:szCs w:val="24"/>
          <w:lang w:val="uk-UA" w:eastAsia="ru-RU"/>
        </w:rPr>
        <w:t>. З</w:t>
      </w:r>
      <w:r>
        <w:rPr>
          <w:rFonts w:ascii="Times New Roman" w:hAnsi="Times New Roman" w:cs="Times New Roman"/>
          <w:lang w:val="uk-UA"/>
        </w:rPr>
        <w:t xml:space="preserve">нати: основні поняття, принципи та методи функціонування ЗМІ, циркуляцію суспільно-політичної інформації; взаємовідносини владних структур і медіаінституцій, можливості маніпулювати суспільною думкою та законодавче поле діяльності українських мас-медіа. </w:t>
      </w:r>
    </w:p>
    <w:p w:rsidR="000A1A29" w:rsidRDefault="000A1A29" w:rsidP="000A1A29">
      <w:pPr>
        <w:tabs>
          <w:tab w:val="left" w:pos="749"/>
        </w:tabs>
        <w:autoSpaceDE w:val="0"/>
        <w:autoSpaceDN w:val="0"/>
        <w:adjustRightInd w:val="0"/>
        <w:spacing w:after="0" w:line="240" w:lineRule="auto"/>
        <w:ind w:left="360"/>
        <w:jc w:val="both"/>
        <w:rPr>
          <w:rFonts w:ascii="Times New Roman CYR" w:eastAsia="Times New Roman" w:hAnsi="Times New Roman CYR" w:cs="Times New Roman CYR"/>
          <w:bCs/>
          <w:sz w:val="24"/>
          <w:szCs w:val="24"/>
          <w:lang w:val="uk-UA" w:eastAsia="ru-RU"/>
        </w:rPr>
      </w:pPr>
      <w:r>
        <w:rPr>
          <w:rFonts w:ascii="Times New Roman" w:eastAsia="Times New Roman" w:hAnsi="Times New Roman"/>
          <w:sz w:val="24"/>
          <w:szCs w:val="24"/>
          <w:lang w:val="uk-UA" w:eastAsia="ru-RU"/>
        </w:rPr>
        <w:t xml:space="preserve"> </w:t>
      </w:r>
    </w:p>
    <w:p w:rsidR="000A1A29" w:rsidRDefault="000A1A29" w:rsidP="000A1A29">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 xml:space="preserve">ІІ. Фахові: </w:t>
      </w:r>
    </w:p>
    <w:p w:rsidR="000A1A29" w:rsidRDefault="000A1A29" w:rsidP="000A1A29">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p>
    <w:p w:rsidR="000A1A29" w:rsidRDefault="000A1A29" w:rsidP="000A1A29">
      <w:pPr>
        <w:autoSpaceDE w:val="0"/>
        <w:autoSpaceDN w:val="0"/>
        <w:adjustRightInd w:val="0"/>
        <w:spacing w:after="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ФК 1. Здатність використовувати професійно-профільовані знання у професійній діяльності відповідно до стандартів якості, а також володіти засобами їх впровадження.</w:t>
      </w:r>
    </w:p>
    <w:p w:rsidR="000A1A29" w:rsidRDefault="000A1A29" w:rsidP="000A1A29">
      <w:pPr>
        <w:autoSpaceDE w:val="0"/>
        <w:autoSpaceDN w:val="0"/>
        <w:adjustRightInd w:val="0"/>
        <w:spacing w:after="0" w:line="240" w:lineRule="auto"/>
        <w:ind w:firstLine="567"/>
        <w:rPr>
          <w:rFonts w:ascii="Times New Roman" w:eastAsia="Times New Roman" w:hAnsi="Times New Roman" w:cs="Times New Roman"/>
          <w:b/>
          <w:bCs/>
          <w:sz w:val="24"/>
          <w:szCs w:val="24"/>
          <w:lang w:val="uk-UA" w:eastAsia="ru-RU"/>
        </w:rPr>
      </w:pPr>
      <w:r>
        <w:rPr>
          <w:rFonts w:ascii="Times New Roman" w:hAnsi="Times New Roman" w:cs="Times New Roman"/>
          <w:lang w:val="uk-UA"/>
        </w:rPr>
        <w:t xml:space="preserve">ФК 17. Вміти: вести моніторинг різних джерел (телерадіоновини, друковані ЗМІ, інтернет-видання тощо). Здійснювати політологічний аналіз подій, що відбуваються в країні і поза її </w:t>
      </w:r>
      <w:r>
        <w:rPr>
          <w:rFonts w:ascii="Times New Roman" w:hAnsi="Times New Roman" w:cs="Times New Roman"/>
          <w:lang w:val="uk-UA"/>
        </w:rPr>
        <w:lastRenderedPageBreak/>
        <w:t xml:space="preserve">межами та складати прогнози розвитку подальших подій та політичної ситуації. </w:t>
      </w:r>
      <w:r>
        <w:rPr>
          <w:rFonts w:ascii="Times New Roman" w:hAnsi="Times New Roman" w:cs="Times New Roman"/>
        </w:rPr>
        <w:t xml:space="preserve">У разі потреби розробляти програми для проведення самостійної роботи (анкетування, інтерв’ю, </w:t>
      </w:r>
      <w:proofErr w:type="gramStart"/>
      <w:r>
        <w:rPr>
          <w:rFonts w:ascii="Times New Roman" w:hAnsi="Times New Roman" w:cs="Times New Roman"/>
        </w:rPr>
        <w:t>соц</w:t>
      </w:r>
      <w:proofErr w:type="gramEnd"/>
      <w:r>
        <w:rPr>
          <w:rFonts w:ascii="Times New Roman" w:hAnsi="Times New Roman" w:cs="Times New Roman"/>
        </w:rPr>
        <w:t>іологічні опитування тощо).</w:t>
      </w:r>
    </w:p>
    <w:p w:rsidR="000A1A29" w:rsidRDefault="000A1A29" w:rsidP="000A1A29">
      <w:pPr>
        <w:spacing w:after="0" w:line="240" w:lineRule="auto"/>
        <w:ind w:firstLine="567"/>
        <w:jc w:val="both"/>
        <w:rPr>
          <w:rFonts w:ascii="Times New Roman" w:eastAsia="Times New Roman" w:hAnsi="Times New Roman" w:cs="Times New Roman"/>
          <w:sz w:val="24"/>
          <w:szCs w:val="24"/>
          <w:lang w:eastAsia="ru-RU"/>
        </w:rPr>
      </w:pPr>
    </w:p>
    <w:p w:rsidR="000A1A29" w:rsidRDefault="000A1A29" w:rsidP="000A1A29">
      <w:pPr>
        <w:spacing w:after="0" w:line="240" w:lineRule="auto"/>
        <w:ind w:firstLine="567"/>
        <w:jc w:val="both"/>
        <w:rPr>
          <w:rFonts w:ascii="Times New Roman" w:eastAsia="Times New Roman" w:hAnsi="Times New Roman" w:cs="Times New Roman"/>
          <w:sz w:val="24"/>
          <w:szCs w:val="24"/>
          <w:lang w:eastAsia="ru-RU"/>
        </w:rPr>
      </w:pPr>
    </w:p>
    <w:p w:rsidR="000A1A29" w:rsidRDefault="000A1A29" w:rsidP="000A1A29">
      <w:pPr>
        <w:spacing w:after="0" w:line="240" w:lineRule="auto"/>
        <w:ind w:firstLine="567"/>
        <w:jc w:val="both"/>
        <w:rPr>
          <w:rFonts w:ascii="Times New Roman" w:eastAsia="Times New Roman" w:hAnsi="Times New Roman" w:cs="Times New Roman"/>
          <w:sz w:val="24"/>
          <w:szCs w:val="24"/>
          <w:lang w:eastAsia="ru-RU"/>
        </w:rPr>
      </w:pPr>
    </w:p>
    <w:p w:rsidR="000A1A29" w:rsidRDefault="000A1A29" w:rsidP="000A1A29">
      <w:pPr>
        <w:spacing w:after="0" w:line="240" w:lineRule="auto"/>
        <w:ind w:firstLine="567"/>
        <w:jc w:val="both"/>
        <w:rPr>
          <w:rFonts w:ascii="Times New Roman" w:eastAsia="Times New Roman" w:hAnsi="Times New Roman" w:cs="Times New Roman"/>
          <w:sz w:val="24"/>
          <w:szCs w:val="24"/>
          <w:lang w:eastAsia="ru-RU"/>
        </w:rPr>
      </w:pPr>
    </w:p>
    <w:p w:rsidR="000A1A29" w:rsidRDefault="000A1A29" w:rsidP="000A1A29">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 Інформаційний обсяг навчальної дисципліни.</w:t>
      </w:r>
    </w:p>
    <w:p w:rsidR="000A1A29" w:rsidRDefault="000A1A29" w:rsidP="000A1A29">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Тема1. Історія, види і функції ЗМІ Виникнення і розвиток основних засобів масової інформації.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Тема 2. Інформаційне суспільство та специфічні функції ЗМІ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Тема 3. ЗМІ і громадська думка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Тема 4. Політика як об'єкт ЗМІ.</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rPr>
        <w:t xml:space="preserve"> Тема 5. ЗМІ та політичний режим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Тема</w:t>
      </w:r>
      <w:r>
        <w:rPr>
          <w:rFonts w:ascii="Times New Roman" w:hAnsi="Times New Roman" w:cs="Times New Roman"/>
          <w:lang w:val="uk-UA"/>
        </w:rPr>
        <w:t xml:space="preserve"> </w:t>
      </w:r>
      <w:r>
        <w:rPr>
          <w:rFonts w:ascii="Times New Roman" w:hAnsi="Times New Roman" w:cs="Times New Roman"/>
        </w:rPr>
        <w:t xml:space="preserve">6. Немаркетингові і маркетингові форми політичної комунікації.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rPr>
        <w:t xml:space="preserve"> Тема 7.Політична реклама та PR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 xml:space="preserve">Тема 8. Правові основи діяльності ЗМІ Тема 9. ЗМІ і вибори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Тема 10. Медіасфера сучасної України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 xml:space="preserve">Тема 11. Е-управління та Е-демократія </w:t>
      </w:r>
    </w:p>
    <w:p w:rsidR="000A1A29" w:rsidRDefault="000A1A29" w:rsidP="000A1A29">
      <w:pPr>
        <w:spacing w:after="0" w:line="240" w:lineRule="auto"/>
        <w:ind w:firstLine="425"/>
        <w:rPr>
          <w:rFonts w:ascii="Times New Roman" w:hAnsi="Times New Roman" w:cs="Times New Roman"/>
          <w:lang w:val="uk-UA"/>
        </w:rPr>
      </w:pPr>
      <w:r>
        <w:rPr>
          <w:rFonts w:ascii="Times New Roman" w:hAnsi="Times New Roman" w:cs="Times New Roman"/>
        </w:rPr>
        <w:t xml:space="preserve"> Тема 12. Новітні тенденції розвитку </w:t>
      </w:r>
      <w:proofErr w:type="gramStart"/>
      <w:r>
        <w:rPr>
          <w:rFonts w:ascii="Times New Roman" w:hAnsi="Times New Roman" w:cs="Times New Roman"/>
        </w:rPr>
        <w:t>мас-мед</w:t>
      </w:r>
      <w:proofErr w:type="gramEnd"/>
      <w:r>
        <w:rPr>
          <w:rFonts w:ascii="Times New Roman" w:hAnsi="Times New Roman" w:cs="Times New Roman"/>
        </w:rPr>
        <w:t>іа за умов</w:t>
      </w:r>
      <w:r>
        <w:rPr>
          <w:rFonts w:ascii="Times New Roman" w:hAnsi="Times New Roman" w:cs="Times New Roman"/>
          <w:sz w:val="32"/>
          <w:szCs w:val="32"/>
        </w:rPr>
        <w:t xml:space="preserve"> </w:t>
      </w:r>
      <w:r>
        <w:rPr>
          <w:rFonts w:ascii="Times New Roman" w:hAnsi="Times New Roman" w:cs="Times New Roman"/>
        </w:rPr>
        <w:t xml:space="preserve">глобалізації </w:t>
      </w:r>
    </w:p>
    <w:p w:rsidR="000A1A29" w:rsidRDefault="000A1A29" w:rsidP="000A1A29">
      <w:pPr>
        <w:rPr>
          <w:rFonts w:ascii="Times New Roman" w:hAnsi="Times New Roman"/>
          <w:b/>
          <w:bCs/>
          <w:sz w:val="32"/>
          <w:szCs w:val="32"/>
          <w:lang w:val="uk-UA" w:eastAsia="ru-RU"/>
        </w:rPr>
      </w:pPr>
    </w:p>
    <w:p w:rsidR="000A1A29" w:rsidRDefault="000A1A29" w:rsidP="000A1A29">
      <w:pPr>
        <w:tabs>
          <w:tab w:val="left" w:pos="1134"/>
        </w:tabs>
        <w:spacing w:after="0" w:line="360" w:lineRule="auto"/>
        <w:ind w:firstLine="720"/>
        <w:jc w:val="both"/>
        <w:rPr>
          <w:rFonts w:ascii="Times New Roman" w:hAnsi="Times New Roman"/>
          <w:b/>
          <w:bCs/>
          <w:sz w:val="32"/>
          <w:szCs w:val="32"/>
          <w:lang w:val="uk-UA" w:eastAsia="ru-RU"/>
        </w:rPr>
      </w:pPr>
      <w:r>
        <w:rPr>
          <w:rFonts w:ascii="Times New Roman" w:hAnsi="Times New Roman"/>
          <w:b/>
          <w:bCs/>
          <w:sz w:val="32"/>
          <w:szCs w:val="32"/>
          <w:lang w:val="uk-UA" w:eastAsia="ru-RU"/>
        </w:rPr>
        <w:t>3. Програма навчальної дисципліни</w:t>
      </w:r>
    </w:p>
    <w:p w:rsidR="000A1A29" w:rsidRDefault="000A1A29" w:rsidP="000A1A29">
      <w:pPr>
        <w:jc w:val="both"/>
        <w:rPr>
          <w:rFonts w:ascii="Times New Roman" w:hAnsi="Times New Roman" w:cs="Times New Roman"/>
          <w:b/>
          <w:sz w:val="24"/>
          <w:szCs w:val="24"/>
          <w:lang w:val="uk-UA"/>
        </w:rPr>
      </w:pPr>
      <w:r>
        <w:rPr>
          <w:rFonts w:ascii="Times New Roman" w:hAnsi="Times New Roman" w:cs="Times New Roman"/>
          <w:b/>
          <w:sz w:val="24"/>
          <w:szCs w:val="24"/>
          <w:lang w:val="uk-UA"/>
        </w:rPr>
        <w:t>Кредит</w:t>
      </w:r>
      <w:r>
        <w:rPr>
          <w:rFonts w:ascii="Times New Roman" w:hAnsi="Times New Roman" w:cs="Times New Roman"/>
          <w:b/>
          <w:sz w:val="24"/>
          <w:szCs w:val="24"/>
        </w:rPr>
        <w:t xml:space="preserve"> 1. Мас-медіа як </w:t>
      </w:r>
      <w:proofErr w:type="gramStart"/>
      <w:r>
        <w:rPr>
          <w:rFonts w:ascii="Times New Roman" w:hAnsi="Times New Roman" w:cs="Times New Roman"/>
          <w:b/>
          <w:sz w:val="24"/>
          <w:szCs w:val="24"/>
        </w:rPr>
        <w:t>соц</w:t>
      </w:r>
      <w:proofErr w:type="gramEnd"/>
      <w:r>
        <w:rPr>
          <w:rFonts w:ascii="Times New Roman" w:hAnsi="Times New Roman" w:cs="Times New Roman"/>
          <w:b/>
          <w:sz w:val="24"/>
          <w:szCs w:val="24"/>
        </w:rPr>
        <w:t>іальний інститут</w:t>
      </w:r>
    </w:p>
    <w:p w:rsidR="000A1A29" w:rsidRDefault="000A1A29" w:rsidP="000A1A29">
      <w:pPr>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Тема1.</w:t>
      </w:r>
      <w:r>
        <w:rPr>
          <w:rFonts w:ascii="Times New Roman" w:hAnsi="Times New Roman" w:cs="Times New Roman"/>
          <w:sz w:val="24"/>
          <w:szCs w:val="24"/>
          <w:lang w:val="uk-UA"/>
        </w:rPr>
        <w:t xml:space="preserve"> Історія, види і функції ЗМІ Виникнення і розвиток основних засобів масової інформації. </w:t>
      </w:r>
      <w:r>
        <w:rPr>
          <w:rFonts w:ascii="Times New Roman" w:hAnsi="Times New Roman" w:cs="Times New Roman"/>
          <w:sz w:val="24"/>
          <w:szCs w:val="24"/>
        </w:rPr>
        <w:t xml:space="preserve">Домінування друкованих видань, преси у формуванні суспільної думки. Початок “ери телебачення”. Сучасні визначення ЗМІ.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ідходи до розгляду ЗМІ як соціального інституту і як каналу комунікації (М. Маклюен, Д. Белл, Г. Почепцов). Класифікація ЗМІ (друковані / електронні) та їх відмінності. Базові функції ЗМІ в суспільстві (відносно суспільства, культури та особи) </w:t>
      </w:r>
    </w:p>
    <w:p w:rsidR="000A1A29" w:rsidRDefault="000A1A29" w:rsidP="000A1A29">
      <w:pPr>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Тема 2.</w:t>
      </w:r>
      <w:r>
        <w:rPr>
          <w:rFonts w:ascii="Times New Roman" w:hAnsi="Times New Roman" w:cs="Times New Roman"/>
          <w:sz w:val="24"/>
          <w:szCs w:val="24"/>
          <w:lang w:val="uk-UA"/>
        </w:rPr>
        <w:t xml:space="preserve"> Інформаційне суспільство та специфічні функції ЗМІ Поняття інформації та комунікації. Концепція інформаційного суспільства та його відмінності від інших типів соціуму (варварського, феодального, індустріального). Дослідження масової комунікації та її впливу на суспільство. Лінійна модель масової комунікації Г. Лассуела, моделі У. Шрамма, Д. Ньюкомба.</w:t>
      </w:r>
    </w:p>
    <w:p w:rsidR="000A1A29" w:rsidRDefault="000A1A29" w:rsidP="000A1A29">
      <w:pPr>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Тема 3.</w:t>
      </w:r>
      <w:r>
        <w:rPr>
          <w:rFonts w:ascii="Times New Roman" w:hAnsi="Times New Roman" w:cs="Times New Roman"/>
          <w:sz w:val="24"/>
          <w:szCs w:val="24"/>
          <w:lang w:val="uk-UA"/>
        </w:rPr>
        <w:t xml:space="preserve"> ЗМІ і громадська думка Зміст понять «громадська думка» і «суспільна свідомість». Можливості ЗМІ у формуванні громадської думки – погляди У. Ліппмана (стереотипізація), Е. НоельНойман (спіраль мовчання), Г. Маркузе (одновимірна людина). Погляди французької школи на проблему і достовірність громадської думки: П. Бурдьйо ("Громадської думки не існує"), П. Шампань ("Робити думка - нова політична гра"), Ж. Бодрійяр ("У тіні мовчазної більшості"). </w:t>
      </w:r>
    </w:p>
    <w:p w:rsidR="000A1A29" w:rsidRDefault="000A1A29" w:rsidP="000A1A29">
      <w:pPr>
        <w:jc w:val="both"/>
        <w:rPr>
          <w:rFonts w:ascii="Times New Roman" w:hAnsi="Times New Roman" w:cs="Times New Roman"/>
          <w:sz w:val="24"/>
          <w:szCs w:val="24"/>
          <w:lang w:val="uk-UA"/>
        </w:rPr>
      </w:pPr>
    </w:p>
    <w:p w:rsidR="000A1A29" w:rsidRDefault="000A1A29" w:rsidP="000A1A29">
      <w:pPr>
        <w:rPr>
          <w:rFonts w:ascii="Times New Roman" w:hAnsi="Times New Roman" w:cs="Times New Roman"/>
          <w:b/>
          <w:sz w:val="24"/>
          <w:szCs w:val="24"/>
          <w:lang w:val="uk-UA"/>
        </w:rPr>
      </w:pPr>
      <w:r>
        <w:rPr>
          <w:rFonts w:ascii="Times New Roman" w:hAnsi="Times New Roman" w:cs="Times New Roman"/>
          <w:b/>
          <w:sz w:val="24"/>
          <w:szCs w:val="24"/>
          <w:lang w:val="uk-UA"/>
        </w:rPr>
        <w:t>Кредит</w:t>
      </w:r>
      <w:r>
        <w:rPr>
          <w:rFonts w:ascii="Times New Roman" w:hAnsi="Times New Roman" w:cs="Times New Roman"/>
          <w:b/>
          <w:sz w:val="24"/>
          <w:szCs w:val="24"/>
        </w:rPr>
        <w:t xml:space="preserve"> 2. Медійні аспекти політичних режимі</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0A1A29" w:rsidRDefault="000A1A29" w:rsidP="000A1A29">
      <w:pPr>
        <w:rPr>
          <w:rFonts w:ascii="Times New Roman" w:hAnsi="Times New Roman" w:cs="Times New Roman"/>
          <w:sz w:val="24"/>
          <w:szCs w:val="24"/>
          <w:lang w:val="uk-UA"/>
        </w:rPr>
      </w:pPr>
      <w:r>
        <w:rPr>
          <w:rFonts w:ascii="Times New Roman" w:hAnsi="Times New Roman" w:cs="Times New Roman"/>
          <w:b/>
          <w:sz w:val="24"/>
          <w:szCs w:val="24"/>
        </w:rPr>
        <w:t>Тема 4.</w:t>
      </w:r>
      <w:r>
        <w:rPr>
          <w:rFonts w:ascii="Times New Roman" w:hAnsi="Times New Roman" w:cs="Times New Roman"/>
          <w:sz w:val="24"/>
          <w:szCs w:val="24"/>
        </w:rPr>
        <w:t xml:space="preserve"> Політика як об'єкт ЗМІ. Публічна політика Поняття політики та політичної системи. Роль інформації у функціонуванні політичної системи. Політична комунікація та інформація - розмежування понять. Поняття публічної політики.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ідстави публічності</w:t>
      </w:r>
    </w:p>
    <w:p w:rsidR="000A1A29" w:rsidRDefault="000A1A29" w:rsidP="000A1A2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Pr>
          <w:rFonts w:ascii="Times New Roman" w:hAnsi="Times New Roman" w:cs="Times New Roman"/>
          <w:b/>
          <w:sz w:val="24"/>
          <w:szCs w:val="24"/>
        </w:rPr>
        <w:t>Тема 5.</w:t>
      </w:r>
      <w:r>
        <w:rPr>
          <w:rFonts w:ascii="Times New Roman" w:hAnsi="Times New Roman" w:cs="Times New Roman"/>
          <w:sz w:val="24"/>
          <w:szCs w:val="24"/>
        </w:rPr>
        <w:t xml:space="preserve"> ЗМІ та політичний режим Поняття політичних режимів і їх основні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ізновиди (тоталітарний, авторитарний і демократичний). Моделі взаємодії ЗМІ і держави. Поняття медіасистеми ("Чотири теорії преси"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іберта, Шрамма, Петерсона vs "Сучасні медіасистеми" Д. Галіна і П. Манчіні). Функції і контроль над ЗМІ в </w:t>
      </w:r>
      <w:proofErr w:type="gramStart"/>
      <w:r>
        <w:rPr>
          <w:rFonts w:ascii="Times New Roman" w:hAnsi="Times New Roman" w:cs="Times New Roman"/>
          <w:sz w:val="24"/>
          <w:szCs w:val="24"/>
        </w:rPr>
        <w:t>демократичному</w:t>
      </w:r>
      <w:proofErr w:type="gramEnd"/>
      <w:r>
        <w:rPr>
          <w:rFonts w:ascii="Times New Roman" w:hAnsi="Times New Roman" w:cs="Times New Roman"/>
          <w:sz w:val="24"/>
          <w:szCs w:val="24"/>
        </w:rPr>
        <w:t xml:space="preserve"> і автократичному режимах (Д. Гербнер). </w:t>
      </w:r>
    </w:p>
    <w:p w:rsidR="000A1A29" w:rsidRDefault="000A1A29" w:rsidP="000A1A29">
      <w:pPr>
        <w:rPr>
          <w:rFonts w:ascii="Times New Roman" w:hAnsi="Times New Roman" w:cs="Times New Roman"/>
          <w:sz w:val="24"/>
          <w:szCs w:val="24"/>
          <w:lang w:val="uk-UA"/>
        </w:rPr>
      </w:pPr>
      <w:r>
        <w:rPr>
          <w:rFonts w:ascii="Times New Roman" w:hAnsi="Times New Roman" w:cs="Times New Roman"/>
          <w:b/>
          <w:sz w:val="24"/>
          <w:szCs w:val="24"/>
        </w:rPr>
        <w:t>Тема 6.</w:t>
      </w:r>
      <w:r>
        <w:rPr>
          <w:rFonts w:ascii="Times New Roman" w:hAnsi="Times New Roman" w:cs="Times New Roman"/>
          <w:sz w:val="24"/>
          <w:szCs w:val="24"/>
        </w:rPr>
        <w:t xml:space="preserve"> Немаркетингові і маркетингові форми політичної комунікації. Політична пропаганда Поняття політичного маркетингу і його прояв у комунікації. Пропаганда як вид немаркетингової комунікації. Засоби та логічні прийоми пропаганди. Пропаганда як знаряддя тоталі</w:t>
      </w:r>
      <w:proofErr w:type="gramStart"/>
      <w:r>
        <w:rPr>
          <w:rFonts w:ascii="Times New Roman" w:hAnsi="Times New Roman" w:cs="Times New Roman"/>
          <w:sz w:val="24"/>
          <w:szCs w:val="24"/>
        </w:rPr>
        <w:t>тарного</w:t>
      </w:r>
      <w:proofErr w:type="gramEnd"/>
      <w:r>
        <w:rPr>
          <w:rFonts w:ascii="Times New Roman" w:hAnsi="Times New Roman" w:cs="Times New Roman"/>
          <w:sz w:val="24"/>
          <w:szCs w:val="24"/>
        </w:rPr>
        <w:t xml:space="preserve"> режиму та її практики у ХХІ сторіччі</w:t>
      </w:r>
    </w:p>
    <w:p w:rsidR="000A1A29" w:rsidRDefault="000A1A29" w:rsidP="000A1A2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rPr>
        <w:t>Тема 7.</w:t>
      </w:r>
      <w:r>
        <w:rPr>
          <w:rFonts w:ascii="Times New Roman" w:hAnsi="Times New Roman" w:cs="Times New Roman"/>
          <w:sz w:val="24"/>
          <w:szCs w:val="24"/>
        </w:rPr>
        <w:t xml:space="preserve"> Політична реклама та PR Поняття реклами як особливого виду маркетингової комунікації. Історія розвитку реклами та її форми у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ізних типах ЗМІ. Особливості та види політичної реклами. Public Relations в політиці та </w:t>
      </w:r>
      <w:proofErr w:type="gramStart"/>
      <w:r>
        <w:rPr>
          <w:rFonts w:ascii="Times New Roman" w:hAnsi="Times New Roman" w:cs="Times New Roman"/>
          <w:sz w:val="24"/>
          <w:szCs w:val="24"/>
        </w:rPr>
        <w:t>державному</w:t>
      </w:r>
      <w:proofErr w:type="gramEnd"/>
      <w:r>
        <w:rPr>
          <w:rFonts w:ascii="Times New Roman" w:hAnsi="Times New Roman" w:cs="Times New Roman"/>
          <w:sz w:val="24"/>
          <w:szCs w:val="24"/>
        </w:rPr>
        <w:t xml:space="preserve"> управлінні. Меседжі та цільові групи.</w:t>
      </w:r>
    </w:p>
    <w:p w:rsidR="000A1A29" w:rsidRDefault="000A1A29" w:rsidP="000A1A29">
      <w:pPr>
        <w:jc w:val="both"/>
        <w:rPr>
          <w:rFonts w:ascii="Times New Roman" w:hAnsi="Times New Roman" w:cs="Times New Roman"/>
          <w:sz w:val="24"/>
          <w:szCs w:val="24"/>
          <w:lang w:val="uk-UA"/>
        </w:rPr>
      </w:pPr>
    </w:p>
    <w:p w:rsidR="000A1A29" w:rsidRDefault="000A1A29" w:rsidP="000A1A29">
      <w:pPr>
        <w:jc w:val="both"/>
        <w:rPr>
          <w:rFonts w:ascii="Times New Roman" w:hAnsi="Times New Roman" w:cs="Times New Roman"/>
          <w:sz w:val="24"/>
          <w:szCs w:val="24"/>
          <w:lang w:val="uk-UA"/>
        </w:rPr>
      </w:pPr>
    </w:p>
    <w:p w:rsidR="000A1A29" w:rsidRDefault="000A1A29" w:rsidP="000A1A29">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Кредит </w:t>
      </w:r>
      <w:r>
        <w:rPr>
          <w:rFonts w:ascii="Times New Roman" w:hAnsi="Times New Roman" w:cs="Times New Roman"/>
          <w:b/>
          <w:sz w:val="24"/>
          <w:szCs w:val="24"/>
        </w:rPr>
        <w:t xml:space="preserve">3. Перспективи регулювання та розвитку ЗМІ в сучасному </w:t>
      </w:r>
      <w:proofErr w:type="gramStart"/>
      <w:r>
        <w:rPr>
          <w:rFonts w:ascii="Times New Roman" w:hAnsi="Times New Roman" w:cs="Times New Roman"/>
          <w:b/>
          <w:sz w:val="24"/>
          <w:szCs w:val="24"/>
        </w:rPr>
        <w:t>св</w:t>
      </w:r>
      <w:proofErr w:type="gramEnd"/>
      <w:r>
        <w:rPr>
          <w:rFonts w:ascii="Times New Roman" w:hAnsi="Times New Roman" w:cs="Times New Roman"/>
          <w:b/>
          <w:sz w:val="24"/>
          <w:szCs w:val="24"/>
        </w:rPr>
        <w:t xml:space="preserve">іті та Україні </w:t>
      </w:r>
    </w:p>
    <w:p w:rsidR="000A1A29" w:rsidRDefault="000A1A29" w:rsidP="000A1A29">
      <w:pPr>
        <w:rPr>
          <w:rFonts w:ascii="Times New Roman" w:hAnsi="Times New Roman" w:cs="Times New Roman"/>
          <w:sz w:val="24"/>
          <w:szCs w:val="24"/>
          <w:lang w:val="uk-UA"/>
        </w:rPr>
      </w:pPr>
      <w:r>
        <w:rPr>
          <w:rFonts w:ascii="Times New Roman" w:hAnsi="Times New Roman" w:cs="Times New Roman"/>
          <w:b/>
          <w:sz w:val="24"/>
          <w:szCs w:val="24"/>
        </w:rPr>
        <w:t>Тема 8.</w:t>
      </w:r>
      <w:r>
        <w:rPr>
          <w:rFonts w:ascii="Times New Roman" w:hAnsi="Times New Roman" w:cs="Times New Roman"/>
          <w:sz w:val="24"/>
          <w:szCs w:val="24"/>
        </w:rPr>
        <w:t xml:space="preserve"> Правові основи діяльності ЗМІ Правове поняття інформації. Доступ до інформації і його роль в державному управлінні. Конституційні права на інформацію в Україні. Законодавство України у сфері ЗМІ. Права та обмеження ЗМІ в Україні. Відповідальність і захищеність журналі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ів. Авторське право та корпоративна етика журналіста 6 </w:t>
      </w:r>
    </w:p>
    <w:p w:rsidR="000A1A29" w:rsidRDefault="000A1A29" w:rsidP="000A1A29">
      <w:pPr>
        <w:rPr>
          <w:rFonts w:ascii="Times New Roman" w:hAnsi="Times New Roman" w:cs="Times New Roman"/>
          <w:sz w:val="24"/>
          <w:szCs w:val="24"/>
          <w:lang w:val="uk-UA"/>
        </w:rPr>
      </w:pPr>
      <w:r>
        <w:rPr>
          <w:rFonts w:ascii="Times New Roman" w:hAnsi="Times New Roman" w:cs="Times New Roman"/>
          <w:b/>
          <w:sz w:val="24"/>
          <w:szCs w:val="24"/>
        </w:rPr>
        <w:t>Тема 9</w:t>
      </w:r>
      <w:r>
        <w:rPr>
          <w:rFonts w:ascii="Times New Roman" w:hAnsi="Times New Roman" w:cs="Times New Roman"/>
          <w:sz w:val="24"/>
          <w:szCs w:val="24"/>
        </w:rPr>
        <w:t xml:space="preserve">. ЗМІ і вибори Значення виборів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політичній системі. Прозорість і конкурентність виборів. Принципи та види виборів. Основні стандарти висвітлення виборів у західних країнах. Правові засади висвітлення виборів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Україні. Інформаційні технології у виборчих кампаніях. </w:t>
      </w:r>
    </w:p>
    <w:p w:rsidR="000A1A29" w:rsidRDefault="000A1A29" w:rsidP="000A1A29">
      <w:pPr>
        <w:rPr>
          <w:rFonts w:ascii="Times New Roman" w:hAnsi="Times New Roman" w:cs="Times New Roman"/>
          <w:sz w:val="24"/>
          <w:szCs w:val="24"/>
          <w:lang w:val="uk-UA"/>
        </w:rPr>
      </w:pPr>
      <w:r>
        <w:rPr>
          <w:rFonts w:ascii="Times New Roman" w:hAnsi="Times New Roman" w:cs="Times New Roman"/>
          <w:b/>
          <w:sz w:val="24"/>
          <w:szCs w:val="24"/>
          <w:lang w:val="uk-UA"/>
        </w:rPr>
        <w:t>Тема 10</w:t>
      </w:r>
      <w:r>
        <w:rPr>
          <w:rFonts w:ascii="Times New Roman" w:hAnsi="Times New Roman" w:cs="Times New Roman"/>
          <w:sz w:val="24"/>
          <w:szCs w:val="24"/>
          <w:lang w:val="uk-UA"/>
        </w:rPr>
        <w:t xml:space="preserve">. Медіасфера сучасної України Розвиток ЗМІ в незалежній Україні - етапи і складності. </w:t>
      </w:r>
      <w:r>
        <w:rPr>
          <w:rFonts w:ascii="Times New Roman" w:hAnsi="Times New Roman" w:cs="Times New Roman"/>
          <w:sz w:val="24"/>
          <w:szCs w:val="24"/>
        </w:rPr>
        <w:t>Роль ФПГ та медіа-холдингі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політичних процесах. Проблеми та перспективи розвитку українських медіа. Суспільне мовлення та проблема роздержавлення медіа. Інтернет-комунікації та нові медіа в Україні та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 xml:space="preserve">іті. </w:t>
      </w:r>
    </w:p>
    <w:p w:rsidR="000A1A29" w:rsidRDefault="000A1A29" w:rsidP="000A1A29">
      <w:pPr>
        <w:rPr>
          <w:rFonts w:ascii="Times New Roman" w:hAnsi="Times New Roman" w:cs="Times New Roman"/>
          <w:sz w:val="24"/>
          <w:szCs w:val="24"/>
          <w:lang w:val="uk-UA"/>
        </w:rPr>
      </w:pPr>
      <w:r>
        <w:rPr>
          <w:rFonts w:ascii="Times New Roman" w:hAnsi="Times New Roman" w:cs="Times New Roman"/>
          <w:b/>
          <w:sz w:val="24"/>
          <w:szCs w:val="24"/>
        </w:rPr>
        <w:t>Тема 11</w:t>
      </w:r>
      <w:r>
        <w:rPr>
          <w:rFonts w:ascii="Times New Roman" w:hAnsi="Times New Roman" w:cs="Times New Roman"/>
          <w:sz w:val="24"/>
          <w:szCs w:val="24"/>
        </w:rPr>
        <w:t xml:space="preserve">. Е-управління та Е-демократія Залучення громадськості до політичного управління: мета і механізми. Розмежування понять Е-управління та Е-демократії та їхні базові інструменти. Елементи Е-демократії в західних </w:t>
      </w:r>
      <w:proofErr w:type="gramStart"/>
      <w:r>
        <w:rPr>
          <w:rFonts w:ascii="Times New Roman" w:hAnsi="Times New Roman" w:cs="Times New Roman"/>
          <w:sz w:val="24"/>
          <w:szCs w:val="24"/>
        </w:rPr>
        <w:t>країнах</w:t>
      </w:r>
      <w:proofErr w:type="gramEnd"/>
      <w:r>
        <w:rPr>
          <w:rFonts w:ascii="Times New Roman" w:hAnsi="Times New Roman" w:cs="Times New Roman"/>
          <w:sz w:val="24"/>
          <w:szCs w:val="24"/>
        </w:rPr>
        <w:t>. Перспективи для Е-урядування в Україні</w:t>
      </w:r>
    </w:p>
    <w:p w:rsidR="000A1A29" w:rsidRDefault="000A1A29" w:rsidP="000A1A29">
      <w:pPr>
        <w:pStyle w:val="a6"/>
        <w:spacing w:before="0" w:beforeAutospacing="0" w:after="0"/>
        <w:jc w:val="center"/>
        <w:rPr>
          <w:b/>
          <w:color w:val="333333"/>
          <w:sz w:val="32"/>
          <w:szCs w:val="32"/>
          <w:lang w:val="uk-UA"/>
        </w:rPr>
      </w:pPr>
      <w:r>
        <w:rPr>
          <w:lang w:val="uk-UA"/>
        </w:rPr>
        <w:t xml:space="preserve"> </w:t>
      </w:r>
      <w:r w:rsidRPr="00E67213">
        <w:rPr>
          <w:b/>
          <w:lang w:val="uk-UA"/>
        </w:rPr>
        <w:t>Тема 12</w:t>
      </w:r>
      <w:r w:rsidRPr="00E67213">
        <w:rPr>
          <w:lang w:val="uk-UA"/>
        </w:rPr>
        <w:t xml:space="preserve">. Новітні тенденції розвитку мас-медіа за умов глобалізації Глобалізація, інформатизація як чинник глобалізації. </w:t>
      </w:r>
      <w:r>
        <w:t xml:space="preserve">Уніфікація медіа, доступність, всезагальність та сенсаційність. Роль медіа у вирішенні глобальних проблем сучасності. Зв’язок ЗМІ із масовими протестними рухами, тероризмом та миротворчістю. Інтернетвидання та </w:t>
      </w:r>
      <w:proofErr w:type="gramStart"/>
      <w:r>
        <w:t>соц</w:t>
      </w:r>
      <w:proofErr w:type="gramEnd"/>
      <w:r>
        <w:t xml:space="preserve">іальні мережі як перспективний і водночас суперечливий вид сучасних медіа-технологій. </w:t>
      </w:r>
      <w:r>
        <w:rPr>
          <w:b/>
        </w:rPr>
        <w:t xml:space="preserve">Перспективи та виклики розвитку медіа в сучасному </w:t>
      </w:r>
      <w:proofErr w:type="gramStart"/>
      <w:r>
        <w:rPr>
          <w:b/>
        </w:rPr>
        <w:t>св</w:t>
      </w:r>
      <w:proofErr w:type="gramEnd"/>
      <w:r>
        <w:rPr>
          <w:b/>
        </w:rPr>
        <w:t>іті (діджитократія, датакратія, третя хвиля влади).</w:t>
      </w:r>
      <w:r w:rsidRPr="0059188E">
        <w:rPr>
          <w:b/>
          <w:color w:val="333333"/>
          <w:sz w:val="32"/>
          <w:szCs w:val="32"/>
          <w:lang w:val="uk-UA"/>
        </w:rPr>
        <w:t xml:space="preserve"> </w:t>
      </w:r>
    </w:p>
    <w:p w:rsidR="000A1A29" w:rsidRDefault="000A1A29" w:rsidP="000A1A29">
      <w:pPr>
        <w:widowControl w:val="0"/>
        <w:spacing w:after="0" w:line="360" w:lineRule="auto"/>
        <w:ind w:firstLine="709"/>
        <w:jc w:val="both"/>
        <w:rPr>
          <w:rFonts w:ascii="Times New Roman" w:eastAsiaTheme="majorEastAsia" w:hAnsi="Times New Roman" w:cs="Times New Roman"/>
          <w:bCs/>
          <w:sz w:val="24"/>
          <w:szCs w:val="24"/>
          <w:lang w:val="uk-UA"/>
        </w:rPr>
      </w:pPr>
    </w:p>
    <w:p w:rsidR="000A1A29" w:rsidRDefault="000A1A29" w:rsidP="000A1A29">
      <w:pPr>
        <w:widowControl w:val="0"/>
        <w:spacing w:after="0" w:line="360" w:lineRule="auto"/>
        <w:ind w:firstLine="709"/>
        <w:jc w:val="both"/>
        <w:rPr>
          <w:rFonts w:ascii="Times New Roman" w:eastAsiaTheme="majorEastAsia" w:hAnsi="Times New Roman" w:cs="Times New Roman"/>
          <w:bCs/>
          <w:sz w:val="24"/>
          <w:szCs w:val="24"/>
          <w:lang w:val="uk-UA"/>
        </w:rPr>
      </w:pPr>
    </w:p>
    <w:p w:rsidR="000A1A29" w:rsidRDefault="000A1A29" w:rsidP="000A1A29">
      <w:pPr>
        <w:widowControl w:val="0"/>
        <w:numPr>
          <w:ilvl w:val="0"/>
          <w:numId w:val="3"/>
        </w:numPr>
        <w:spacing w:after="0" w:line="36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Структура навчальної дисципліни</w:t>
      </w:r>
    </w:p>
    <w:p w:rsidR="000A1A29" w:rsidRDefault="000A1A29" w:rsidP="000A1A29">
      <w:pPr>
        <w:widowControl w:val="0"/>
        <w:spacing w:after="0" w:line="360" w:lineRule="auto"/>
        <w:ind w:left="2832"/>
        <w:jc w:val="both"/>
        <w:rPr>
          <w:rFonts w:ascii="Times New Roman" w:hAnsi="Times New Roman" w:cs="Times New Roman"/>
          <w:b/>
          <w:sz w:val="24"/>
          <w:szCs w:val="24"/>
          <w:lang w:val="uk-UA"/>
        </w:rPr>
      </w:pPr>
      <w:r>
        <w:rPr>
          <w:rFonts w:ascii="Times New Roman" w:hAnsi="Times New Roman"/>
          <w:b/>
          <w:sz w:val="24"/>
          <w:szCs w:val="24"/>
          <w:lang w:val="uk-UA"/>
        </w:rPr>
        <w:t>Денна форма навчання</w:t>
      </w:r>
    </w:p>
    <w:p w:rsidR="000A1A29" w:rsidRDefault="000A1A29" w:rsidP="000A1A29">
      <w:pPr>
        <w:widowControl w:val="0"/>
        <w:spacing w:after="0" w:line="360" w:lineRule="auto"/>
        <w:ind w:firstLine="709"/>
        <w:jc w:val="both"/>
        <w:rPr>
          <w:rFonts w:ascii="Times New Roman" w:hAnsi="Times New Roman" w:cs="Times New Roman"/>
          <w:sz w:val="24"/>
          <w:szCs w:val="24"/>
          <w:lang w:val="uk-UA"/>
        </w:rPr>
      </w:pPr>
    </w:p>
    <w:tbl>
      <w:tblPr>
        <w:tblStyle w:val="af0"/>
        <w:tblW w:w="0" w:type="auto"/>
        <w:tblInd w:w="0" w:type="dxa"/>
        <w:tblLook w:val="0600" w:firstRow="0" w:lastRow="0" w:firstColumn="0" w:lastColumn="0" w:noHBand="1" w:noVBand="1"/>
      </w:tblPr>
      <w:tblGrid>
        <w:gridCol w:w="526"/>
        <w:gridCol w:w="4327"/>
        <w:gridCol w:w="1381"/>
        <w:gridCol w:w="553"/>
        <w:gridCol w:w="576"/>
        <w:gridCol w:w="553"/>
        <w:gridCol w:w="576"/>
        <w:gridCol w:w="526"/>
      </w:tblGrid>
      <w:tr w:rsidR="000A1A29" w:rsidTr="008D7505">
        <w:trPr>
          <w:cantSplit/>
          <w:trHeight w:val="1646"/>
        </w:trPr>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w:t>
            </w:r>
          </w:p>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з/п</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Назва кредитів і тем</w:t>
            </w:r>
          </w:p>
        </w:tc>
        <w:tc>
          <w:tcPr>
            <w:tcW w:w="1381" w:type="dxa"/>
            <w:tcBorders>
              <w:top w:val="single" w:sz="4" w:space="0" w:color="auto"/>
              <w:left w:val="single" w:sz="4" w:space="0" w:color="auto"/>
              <w:bottom w:val="single" w:sz="4" w:space="0" w:color="auto"/>
              <w:right w:val="single" w:sz="4" w:space="0" w:color="auto"/>
            </w:tcBorders>
            <w:textDirection w:val="btLr"/>
            <w:vAlign w:val="center"/>
            <w:hideMark/>
          </w:tcPr>
          <w:p w:rsidR="000A1A29" w:rsidRDefault="000A1A29" w:rsidP="008D7505">
            <w:pPr>
              <w:widowControl w:val="0"/>
              <w:ind w:left="113" w:right="113"/>
              <w:jc w:val="center"/>
              <w:rPr>
                <w:rFonts w:ascii="Times New Roman" w:hAnsi="Times New Roman"/>
                <w:sz w:val="24"/>
                <w:szCs w:val="24"/>
                <w:lang w:val="uk-UA"/>
              </w:rPr>
            </w:pPr>
            <w:r>
              <w:rPr>
                <w:rFonts w:ascii="Times New Roman" w:hAnsi="Times New Roman"/>
                <w:sz w:val="24"/>
                <w:szCs w:val="24"/>
              </w:rPr>
              <w:t>Всього годин</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0A1A29" w:rsidRDefault="000A1A29" w:rsidP="008D7505">
            <w:pPr>
              <w:widowControl w:val="0"/>
              <w:ind w:left="113" w:right="113"/>
              <w:jc w:val="center"/>
              <w:rPr>
                <w:rFonts w:ascii="Times New Roman" w:hAnsi="Times New Roman"/>
                <w:sz w:val="24"/>
                <w:szCs w:val="24"/>
                <w:lang w:val="uk-UA"/>
              </w:rPr>
            </w:pPr>
            <w:r>
              <w:rPr>
                <w:rFonts w:ascii="Times New Roman" w:hAnsi="Times New Roman"/>
                <w:sz w:val="24"/>
                <w:szCs w:val="24"/>
              </w:rPr>
              <w:t>Лекції</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0A1A29" w:rsidRDefault="000A1A29" w:rsidP="008D7505">
            <w:pPr>
              <w:widowControl w:val="0"/>
              <w:ind w:left="113" w:right="113"/>
              <w:jc w:val="center"/>
              <w:rPr>
                <w:rFonts w:ascii="Times New Roman" w:hAnsi="Times New Roman"/>
                <w:sz w:val="24"/>
                <w:szCs w:val="24"/>
                <w:lang w:val="uk-UA"/>
              </w:rPr>
            </w:pPr>
            <w:r>
              <w:rPr>
                <w:rFonts w:ascii="Times New Roman" w:hAnsi="Times New Roman"/>
                <w:sz w:val="24"/>
                <w:szCs w:val="24"/>
              </w:rPr>
              <w:t>Сем/ практ</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0A1A29" w:rsidRDefault="000A1A29" w:rsidP="008D7505">
            <w:pPr>
              <w:widowControl w:val="0"/>
              <w:ind w:left="113" w:right="113"/>
              <w:jc w:val="center"/>
              <w:rPr>
                <w:rFonts w:ascii="Times New Roman" w:hAnsi="Times New Roman"/>
                <w:sz w:val="24"/>
                <w:szCs w:val="24"/>
                <w:lang w:val="uk-UA"/>
              </w:rPr>
            </w:pPr>
            <w:r>
              <w:rPr>
                <w:rFonts w:ascii="Times New Roman" w:hAnsi="Times New Roman"/>
                <w:sz w:val="24"/>
                <w:szCs w:val="24"/>
              </w:rPr>
              <w:t>Лаб. Робота</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0A1A29" w:rsidRDefault="000A1A29" w:rsidP="008D7505">
            <w:pPr>
              <w:widowControl w:val="0"/>
              <w:ind w:left="113" w:right="113"/>
              <w:jc w:val="center"/>
              <w:rPr>
                <w:rFonts w:ascii="Times New Roman" w:hAnsi="Times New Roman"/>
                <w:sz w:val="24"/>
                <w:szCs w:val="24"/>
                <w:lang w:val="uk-UA"/>
              </w:rPr>
            </w:pPr>
            <w:r>
              <w:rPr>
                <w:rFonts w:ascii="Times New Roman" w:hAnsi="Times New Roman"/>
                <w:sz w:val="24"/>
                <w:szCs w:val="24"/>
              </w:rPr>
              <w:t>Сам. РС</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rsidR="000A1A29" w:rsidRDefault="000A1A29" w:rsidP="008D7505">
            <w:pPr>
              <w:widowControl w:val="0"/>
              <w:ind w:left="113" w:right="113"/>
              <w:jc w:val="center"/>
              <w:rPr>
                <w:rFonts w:ascii="Times New Roman" w:hAnsi="Times New Roman"/>
                <w:sz w:val="24"/>
                <w:szCs w:val="24"/>
                <w:lang w:val="uk-UA"/>
              </w:rPr>
            </w:pPr>
            <w:r>
              <w:rPr>
                <w:rFonts w:ascii="Times New Roman" w:hAnsi="Times New Roman"/>
                <w:sz w:val="24"/>
                <w:szCs w:val="24"/>
              </w:rPr>
              <w:t>Інд. РС</w:t>
            </w:r>
          </w:p>
        </w:tc>
      </w:tr>
      <w:tr w:rsidR="000A1A29" w:rsidTr="008D7505">
        <w:tc>
          <w:tcPr>
            <w:tcW w:w="9018" w:type="dxa"/>
            <w:gridSpan w:val="8"/>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b/>
                <w:sz w:val="24"/>
                <w:szCs w:val="24"/>
                <w:lang w:val="uk-UA"/>
              </w:rPr>
            </w:pPr>
            <w:r>
              <w:rPr>
                <w:rFonts w:ascii="Times New Roman" w:eastAsiaTheme="majorEastAsia" w:hAnsi="Times New Roman"/>
                <w:b/>
                <w:bCs/>
                <w:sz w:val="24"/>
                <w:szCs w:val="24"/>
                <w:lang w:val="uk-UA"/>
              </w:rPr>
              <w:t xml:space="preserve">Кредит 1. </w:t>
            </w:r>
            <w:r>
              <w:rPr>
                <w:rFonts w:ascii="Times New Roman" w:hAnsi="Times New Roman"/>
                <w:b/>
                <w:sz w:val="24"/>
                <w:szCs w:val="24"/>
              </w:rPr>
              <w:t xml:space="preserve">Мас-медіа як </w:t>
            </w:r>
            <w:proofErr w:type="gramStart"/>
            <w:r>
              <w:rPr>
                <w:rFonts w:ascii="Times New Roman" w:hAnsi="Times New Roman"/>
                <w:b/>
                <w:sz w:val="24"/>
                <w:szCs w:val="24"/>
              </w:rPr>
              <w:t>соц</w:t>
            </w:r>
            <w:proofErr w:type="gramEnd"/>
            <w:r>
              <w:rPr>
                <w:rFonts w:ascii="Times New Roman" w:hAnsi="Times New Roman"/>
                <w:b/>
                <w:sz w:val="24"/>
                <w:szCs w:val="24"/>
              </w:rPr>
              <w:t>іальний інститут</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rPr>
                <w:lang w:val="uk-UA"/>
              </w:rPr>
            </w:pPr>
            <w:r>
              <w:rPr>
                <w:lang w:val="uk-UA"/>
              </w:rPr>
              <w:t>1</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w:t>
            </w:r>
            <w:r>
              <w:rPr>
                <w:rFonts w:ascii="Times New Roman" w:hAnsi="Times New Roman"/>
                <w:sz w:val="24"/>
                <w:szCs w:val="24"/>
                <w:lang w:val="uk-UA"/>
              </w:rPr>
              <w:t>Історія, види і функції ЗМІ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2 </w:t>
            </w:r>
            <w:r>
              <w:rPr>
                <w:rFonts w:ascii="Times New Roman" w:hAnsi="Times New Roman"/>
                <w:sz w:val="24"/>
                <w:szCs w:val="24"/>
                <w:lang w:val="uk-UA"/>
              </w:rPr>
              <w:t>Інформаційне суспільство та специфічні функції ЗМІ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12</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3</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3 </w:t>
            </w:r>
            <w:r>
              <w:rPr>
                <w:rFonts w:ascii="Times New Roman" w:hAnsi="Times New Roman"/>
                <w:sz w:val="24"/>
                <w:szCs w:val="24"/>
                <w:lang w:val="uk-UA"/>
              </w:rPr>
              <w:t>ЗМІ і громадська думка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Базові документи по зв’язкам з громадськістю </w:t>
            </w:r>
          </w:p>
        </w:tc>
        <w:tc>
          <w:tcPr>
            <w:tcW w:w="1381"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                                                       Усього:</w:t>
            </w:r>
          </w:p>
        </w:tc>
        <w:tc>
          <w:tcPr>
            <w:tcW w:w="1381"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30</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26</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9018" w:type="dxa"/>
            <w:gridSpan w:val="8"/>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both"/>
              <w:outlineLvl w:val="0"/>
              <w:rPr>
                <w:rFonts w:ascii="Times New Roman" w:eastAsiaTheme="majorEastAsia" w:hAnsi="Times New Roman"/>
                <w:b/>
                <w:bCs/>
                <w:sz w:val="24"/>
                <w:szCs w:val="24"/>
                <w:lang w:val="uk-UA"/>
              </w:rPr>
            </w:pPr>
            <w:r>
              <w:rPr>
                <w:rFonts w:ascii="Times New Roman" w:eastAsiaTheme="majorEastAsia" w:hAnsi="Times New Roman"/>
                <w:b/>
                <w:bCs/>
                <w:sz w:val="24"/>
                <w:szCs w:val="24"/>
                <w:lang w:val="uk-UA"/>
              </w:rPr>
              <w:t xml:space="preserve">Кредит 2. </w:t>
            </w:r>
            <w:r>
              <w:rPr>
                <w:rFonts w:ascii="Times New Roman" w:hAnsi="Times New Roman"/>
                <w:b/>
                <w:sz w:val="24"/>
                <w:szCs w:val="24"/>
              </w:rPr>
              <w:t>Медійні аспекти політичних режимі</w:t>
            </w:r>
            <w:proofErr w:type="gramStart"/>
            <w:r>
              <w:rPr>
                <w:rFonts w:ascii="Times New Roman" w:hAnsi="Times New Roman"/>
                <w:b/>
                <w:sz w:val="24"/>
                <w:szCs w:val="24"/>
              </w:rPr>
              <w:t>в</w:t>
            </w:r>
            <w:proofErr w:type="gramEnd"/>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4 </w:t>
            </w:r>
            <w:r>
              <w:rPr>
                <w:rFonts w:ascii="Times New Roman" w:hAnsi="Times New Roman"/>
                <w:sz w:val="24"/>
                <w:szCs w:val="24"/>
              </w:rPr>
              <w:t>Політика як об'єкт ЗМІ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rPr>
          <w:trHeight w:val="359"/>
        </w:trPr>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5</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Тема 5</w:t>
            </w:r>
            <w:r>
              <w:rPr>
                <w:rFonts w:ascii="Times New Roman" w:hAnsi="Times New Roman"/>
                <w:sz w:val="24"/>
                <w:szCs w:val="24"/>
                <w:lang w:val="uk-UA"/>
              </w:rPr>
              <w:t xml:space="preserve"> </w:t>
            </w:r>
            <w:r>
              <w:rPr>
                <w:rFonts w:ascii="Times New Roman" w:hAnsi="Times New Roman"/>
                <w:sz w:val="24"/>
                <w:szCs w:val="24"/>
              </w:rPr>
              <w:t>ЗМІ та політичний режим</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6. Немаркетингові і маркетингові форми політичної комунікації.</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7</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7.</w:t>
            </w:r>
            <w:r>
              <w:rPr>
                <w:rFonts w:ascii="Times New Roman" w:hAnsi="Times New Roman"/>
                <w:sz w:val="24"/>
                <w:szCs w:val="24"/>
                <w:lang w:val="uk-UA"/>
              </w:rPr>
              <w:t xml:space="preserve"> </w:t>
            </w:r>
            <w:r>
              <w:rPr>
                <w:rFonts w:ascii="Times New Roman" w:hAnsi="Times New Roman"/>
                <w:sz w:val="24"/>
                <w:szCs w:val="24"/>
              </w:rPr>
              <w:t>Політична реклама та PR</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tcPr>
          <w:p w:rsidR="000A1A29" w:rsidRDefault="000A1A29" w:rsidP="008D7505"/>
        </w:tc>
        <w:tc>
          <w:tcPr>
            <w:tcW w:w="4327" w:type="dxa"/>
            <w:tcBorders>
              <w:top w:val="single" w:sz="4" w:space="0" w:color="auto"/>
              <w:left w:val="single" w:sz="4" w:space="0" w:color="auto"/>
              <w:bottom w:val="single" w:sz="4" w:space="0" w:color="auto"/>
              <w:right w:val="single" w:sz="4" w:space="0" w:color="auto"/>
            </w:tcBorders>
            <w:hideMark/>
          </w:tcPr>
          <w:p w:rsidR="000A1A29" w:rsidRDefault="000A1A29" w:rsidP="008D7505">
            <w:r>
              <w:rPr>
                <w:rFonts w:ascii="Times New Roman" w:eastAsiaTheme="majorEastAsia" w:hAnsi="Times New Roman"/>
                <w:bCs/>
                <w:sz w:val="24"/>
                <w:szCs w:val="24"/>
                <w:lang w:val="uk-UA"/>
              </w:rPr>
              <w:t xml:space="preserve">                                                     У</w:t>
            </w:r>
            <w:r w:rsidRPr="0068008B">
              <w:rPr>
                <w:rFonts w:ascii="Times New Roman" w:eastAsiaTheme="majorEastAsia" w:hAnsi="Times New Roman"/>
                <w:bCs/>
                <w:sz w:val="24"/>
                <w:szCs w:val="24"/>
                <w:lang w:val="uk-UA"/>
              </w:rPr>
              <w:t>сього</w:t>
            </w:r>
            <w:r>
              <w:rPr>
                <w:rFonts w:ascii="Times New Roman" w:eastAsiaTheme="majorEastAsia" w:hAnsi="Times New Roman"/>
                <w:bCs/>
                <w:sz w:val="24"/>
                <w:szCs w:val="24"/>
                <w:lang w:val="uk-UA"/>
              </w:rPr>
              <w:t>:</w:t>
            </w:r>
          </w:p>
        </w:tc>
        <w:tc>
          <w:tcPr>
            <w:tcW w:w="1381"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30</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18</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rPr>
          <w:trHeight w:val="565"/>
        </w:trPr>
        <w:tc>
          <w:tcPr>
            <w:tcW w:w="9018" w:type="dxa"/>
            <w:gridSpan w:val="8"/>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sz w:val="24"/>
                <w:szCs w:val="24"/>
                <w:lang w:val="uk-UA"/>
              </w:rPr>
            </w:pPr>
            <w:r>
              <w:rPr>
                <w:rFonts w:ascii="Times New Roman" w:eastAsiaTheme="majorEastAsia" w:hAnsi="Times New Roman"/>
                <w:b/>
                <w:bCs/>
                <w:sz w:val="24"/>
                <w:szCs w:val="24"/>
                <w:lang w:val="uk-UA"/>
              </w:rPr>
              <w:t xml:space="preserve">Кредит 3 </w:t>
            </w:r>
            <w:r>
              <w:rPr>
                <w:rFonts w:ascii="Times New Roman" w:hAnsi="Times New Roman"/>
                <w:b/>
                <w:sz w:val="24"/>
                <w:szCs w:val="24"/>
              </w:rPr>
              <w:t>Перспективи регулювання та розвитку ЗМІ в сучасному світі та Україні</w:t>
            </w:r>
            <w:r>
              <w:rPr>
                <w:rFonts w:ascii="Times New Roman" w:hAnsi="Times New Roman"/>
                <w:sz w:val="24"/>
                <w:szCs w:val="24"/>
              </w:rPr>
              <w:t xml:space="preserve"> </w:t>
            </w:r>
            <w:r>
              <w:rPr>
                <w:rFonts w:ascii="Times New Roman" w:hAnsi="Times New Roman"/>
                <w:sz w:val="24"/>
                <w:szCs w:val="24"/>
                <w:lang w:val="uk-UA"/>
              </w:rPr>
              <w:t xml:space="preserve">    </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8. Правові основи діяльності ЗМІ</w:t>
            </w:r>
          </w:p>
        </w:tc>
        <w:tc>
          <w:tcPr>
            <w:tcW w:w="1381"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9</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9. </w:t>
            </w:r>
            <w:r>
              <w:rPr>
                <w:rFonts w:ascii="Times New Roman" w:hAnsi="Times New Roman"/>
                <w:sz w:val="24"/>
                <w:szCs w:val="24"/>
              </w:rPr>
              <w:t>ЗМІ і вибори</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10. </w:t>
            </w:r>
            <w:r>
              <w:rPr>
                <w:rFonts w:ascii="Times New Roman" w:hAnsi="Times New Roman"/>
                <w:sz w:val="24"/>
                <w:szCs w:val="24"/>
                <w:lang w:val="uk-UA"/>
              </w:rPr>
              <w:t>Медіасфера сучасної України Розвиток ЗМІ в незалежній Україні - етапи і складності.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11</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11. </w:t>
            </w:r>
            <w:r>
              <w:rPr>
                <w:rFonts w:ascii="Times New Roman" w:hAnsi="Times New Roman"/>
                <w:sz w:val="24"/>
                <w:szCs w:val="24"/>
              </w:rPr>
              <w:t>Е-управління та Е-демократія</w:t>
            </w:r>
            <w:r>
              <w:rPr>
                <w:rFonts w:ascii="Times New Roman" w:eastAsiaTheme="majorEastAsia" w:hAnsi="Times New Roman"/>
                <w:b/>
                <w:bCs/>
                <w:sz w:val="24"/>
                <w:szCs w:val="24"/>
                <w:lang w:val="uk-UA"/>
              </w:rPr>
              <w:t xml:space="preserve">              </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12</w:t>
            </w:r>
          </w:p>
        </w:tc>
        <w:tc>
          <w:tcPr>
            <w:tcW w:w="4327"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12. </w:t>
            </w:r>
            <w:r>
              <w:rPr>
                <w:rFonts w:ascii="Times New Roman" w:hAnsi="Times New Roman"/>
                <w:sz w:val="24"/>
                <w:szCs w:val="24"/>
              </w:rPr>
              <w:t xml:space="preserve">Новітні тенденції розвитку </w:t>
            </w:r>
            <w:proofErr w:type="gramStart"/>
            <w:r>
              <w:rPr>
                <w:rFonts w:ascii="Times New Roman" w:hAnsi="Times New Roman"/>
                <w:sz w:val="24"/>
                <w:szCs w:val="24"/>
              </w:rPr>
              <w:t>мас-мед</w:t>
            </w:r>
            <w:proofErr w:type="gramEnd"/>
            <w:r>
              <w:rPr>
                <w:rFonts w:ascii="Times New Roman" w:hAnsi="Times New Roman"/>
                <w:sz w:val="24"/>
                <w:szCs w:val="24"/>
              </w:rPr>
              <w:t>іа за умов глобалізації</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                                                      Усього:</w:t>
            </w:r>
          </w:p>
        </w:tc>
        <w:tc>
          <w:tcPr>
            <w:tcW w:w="1381"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30</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16</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4853"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right"/>
              <w:rPr>
                <w:rFonts w:ascii="Times New Roman" w:hAnsi="Times New Roman"/>
                <w:b/>
                <w:sz w:val="24"/>
                <w:szCs w:val="24"/>
                <w:lang w:val="uk-UA"/>
              </w:rPr>
            </w:pPr>
            <w:r>
              <w:rPr>
                <w:rFonts w:ascii="Times New Roman" w:hAnsi="Times New Roman"/>
                <w:b/>
                <w:sz w:val="24"/>
                <w:szCs w:val="24"/>
                <w:lang w:val="uk-UA"/>
              </w:rPr>
              <w:t xml:space="preserve">Разом годин: </w:t>
            </w:r>
          </w:p>
        </w:tc>
        <w:tc>
          <w:tcPr>
            <w:tcW w:w="1381"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b/>
                <w:sz w:val="24"/>
                <w:szCs w:val="24"/>
                <w:lang w:val="uk-UA"/>
              </w:rPr>
            </w:pPr>
            <w:r>
              <w:rPr>
                <w:rFonts w:ascii="Times New Roman" w:hAnsi="Times New Roman"/>
                <w:b/>
                <w:sz w:val="24"/>
                <w:szCs w:val="24"/>
                <w:lang w:val="uk-UA"/>
              </w:rPr>
              <w:t>90</w:t>
            </w:r>
          </w:p>
        </w:tc>
        <w:tc>
          <w:tcPr>
            <w:tcW w:w="553"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b/>
                <w:sz w:val="24"/>
                <w:szCs w:val="24"/>
                <w:lang w:val="uk-UA"/>
              </w:rPr>
            </w:pPr>
            <w:r>
              <w:rPr>
                <w:rFonts w:ascii="Times New Roman" w:hAnsi="Times New Roman"/>
                <w:b/>
                <w:sz w:val="24"/>
                <w:szCs w:val="24"/>
                <w:lang w:val="uk-UA"/>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b/>
                <w:sz w:val="24"/>
                <w:szCs w:val="24"/>
                <w:lang w:val="uk-UA"/>
              </w:rPr>
            </w:pPr>
            <w:r>
              <w:rPr>
                <w:rFonts w:ascii="Times New Roman" w:hAnsi="Times New Roman"/>
                <w:b/>
                <w:sz w:val="24"/>
                <w:szCs w:val="24"/>
                <w:lang w:val="uk-UA"/>
              </w:rPr>
              <w:t>20</w:t>
            </w:r>
          </w:p>
        </w:tc>
        <w:tc>
          <w:tcPr>
            <w:tcW w:w="553"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b/>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b/>
                <w:sz w:val="24"/>
                <w:szCs w:val="24"/>
                <w:lang w:val="uk-UA"/>
              </w:rPr>
            </w:pPr>
            <w:r>
              <w:rPr>
                <w:rFonts w:ascii="Times New Roman" w:hAnsi="Times New Roman"/>
                <w:b/>
                <w:sz w:val="24"/>
                <w:szCs w:val="24"/>
                <w:lang w:val="uk-UA"/>
              </w:rPr>
              <w:t>60</w:t>
            </w:r>
          </w:p>
        </w:tc>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bl>
    <w:p w:rsidR="000A1A29" w:rsidRDefault="000A1A29" w:rsidP="000A1A29">
      <w:pPr>
        <w:widowControl w:val="0"/>
        <w:spacing w:after="0" w:line="360" w:lineRule="auto"/>
        <w:ind w:left="2269"/>
        <w:jc w:val="both"/>
        <w:rPr>
          <w:rFonts w:ascii="Times New Roman" w:hAnsi="Times New Roman"/>
          <w:b/>
          <w:sz w:val="24"/>
          <w:szCs w:val="24"/>
          <w:lang w:val="uk-UA"/>
        </w:rPr>
      </w:pPr>
    </w:p>
    <w:p w:rsidR="000A1A29" w:rsidRDefault="000A1A29" w:rsidP="000A1A29">
      <w:pPr>
        <w:widowControl w:val="0"/>
        <w:spacing w:after="0" w:line="360" w:lineRule="auto"/>
        <w:ind w:left="2269"/>
        <w:jc w:val="both"/>
        <w:rPr>
          <w:rFonts w:ascii="Times New Roman" w:hAnsi="Times New Roman"/>
          <w:b/>
          <w:sz w:val="24"/>
          <w:szCs w:val="24"/>
          <w:lang w:val="uk-UA"/>
        </w:rPr>
      </w:pPr>
    </w:p>
    <w:p w:rsidR="000A1A29" w:rsidRDefault="000A1A29" w:rsidP="000A1A29">
      <w:pPr>
        <w:widowControl w:val="0"/>
        <w:spacing w:after="0" w:line="360" w:lineRule="auto"/>
        <w:ind w:left="2269"/>
        <w:jc w:val="both"/>
        <w:rPr>
          <w:rFonts w:ascii="Times New Roman" w:hAnsi="Times New Roman"/>
          <w:b/>
          <w:sz w:val="24"/>
          <w:szCs w:val="24"/>
          <w:lang w:val="uk-UA"/>
        </w:rPr>
      </w:pPr>
    </w:p>
    <w:p w:rsidR="000A1A29" w:rsidRDefault="000A1A29" w:rsidP="000A1A29">
      <w:pPr>
        <w:widowControl w:val="0"/>
        <w:spacing w:after="0" w:line="360" w:lineRule="auto"/>
        <w:ind w:left="2269"/>
        <w:jc w:val="both"/>
        <w:rPr>
          <w:rFonts w:ascii="Times New Roman" w:hAnsi="Times New Roman"/>
          <w:b/>
          <w:sz w:val="24"/>
          <w:szCs w:val="24"/>
          <w:lang w:val="uk-UA"/>
        </w:rPr>
      </w:pPr>
    </w:p>
    <w:p w:rsidR="000A1A29" w:rsidRDefault="000A1A29" w:rsidP="000A1A29">
      <w:pPr>
        <w:widowControl w:val="0"/>
        <w:spacing w:after="0" w:line="360" w:lineRule="auto"/>
        <w:ind w:left="2269"/>
        <w:jc w:val="both"/>
        <w:rPr>
          <w:rFonts w:ascii="Times New Roman" w:hAnsi="Times New Roman"/>
          <w:b/>
          <w:sz w:val="24"/>
          <w:szCs w:val="24"/>
          <w:lang w:val="uk-UA"/>
        </w:rPr>
      </w:pPr>
      <w:r>
        <w:rPr>
          <w:rFonts w:ascii="Times New Roman" w:hAnsi="Times New Roman"/>
          <w:b/>
          <w:sz w:val="24"/>
          <w:szCs w:val="24"/>
          <w:lang w:val="uk-UA"/>
        </w:rPr>
        <w:t xml:space="preserve">                 5.Теми лекційних занять</w:t>
      </w:r>
    </w:p>
    <w:p w:rsidR="000A1A29" w:rsidRDefault="000A1A29" w:rsidP="000A1A29">
      <w:pPr>
        <w:widowControl w:val="0"/>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          Денна форма навчання</w:t>
      </w:r>
    </w:p>
    <w:tbl>
      <w:tblPr>
        <w:tblStyle w:val="af0"/>
        <w:tblW w:w="0" w:type="auto"/>
        <w:tblInd w:w="0" w:type="dxa"/>
        <w:tblLook w:val="0600" w:firstRow="0" w:lastRow="0" w:firstColumn="0" w:lastColumn="0" w:noHBand="1" w:noVBand="1"/>
      </w:tblPr>
      <w:tblGrid>
        <w:gridCol w:w="526"/>
        <w:gridCol w:w="7520"/>
        <w:gridCol w:w="1276"/>
      </w:tblGrid>
      <w:tr w:rsidR="000A1A29" w:rsidTr="008D7505">
        <w:trPr>
          <w:cantSplit/>
          <w:trHeight w:val="724"/>
        </w:trPr>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w:t>
            </w:r>
          </w:p>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з/п</w:t>
            </w: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rPr>
              <w:t>Лекції</w:t>
            </w:r>
          </w:p>
        </w:tc>
      </w:tr>
      <w:tr w:rsidR="000A1A29" w:rsidTr="008D7505">
        <w:trPr>
          <w:trHeight w:val="451"/>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b/>
                <w:sz w:val="24"/>
                <w:szCs w:val="24"/>
                <w:lang w:val="uk-UA"/>
              </w:rPr>
            </w:pPr>
            <w:r>
              <w:rPr>
                <w:rFonts w:ascii="Times New Roman" w:eastAsiaTheme="majorEastAsia" w:hAnsi="Times New Roman"/>
                <w:b/>
                <w:bCs/>
                <w:sz w:val="24"/>
                <w:szCs w:val="24"/>
                <w:lang w:val="uk-UA"/>
              </w:rPr>
              <w:lastRenderedPageBreak/>
              <w:t xml:space="preserve">Кредит 1. </w:t>
            </w:r>
            <w:r>
              <w:rPr>
                <w:rFonts w:ascii="Times New Roman" w:hAnsi="Times New Roman"/>
                <w:b/>
                <w:sz w:val="24"/>
                <w:szCs w:val="24"/>
              </w:rPr>
              <w:t xml:space="preserve">Мас-медіа як </w:t>
            </w:r>
            <w:proofErr w:type="gramStart"/>
            <w:r>
              <w:rPr>
                <w:rFonts w:ascii="Times New Roman" w:hAnsi="Times New Roman"/>
                <w:b/>
                <w:sz w:val="24"/>
                <w:szCs w:val="24"/>
              </w:rPr>
              <w:t>соц</w:t>
            </w:r>
            <w:proofErr w:type="gramEnd"/>
            <w:r>
              <w:rPr>
                <w:rFonts w:ascii="Times New Roman" w:hAnsi="Times New Roman"/>
                <w:b/>
                <w:sz w:val="24"/>
                <w:szCs w:val="24"/>
              </w:rPr>
              <w:t>іальний інститут</w:t>
            </w:r>
          </w:p>
        </w:tc>
      </w:tr>
      <w:tr w:rsidR="000A1A29" w:rsidRPr="005D737B"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rPr>
                <w:lang w:val="uk-UA"/>
              </w:rPr>
            </w:pP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w:t>
            </w: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2 </w:t>
            </w:r>
            <w:r>
              <w:rPr>
                <w:rFonts w:ascii="Times New Roman" w:hAnsi="Times New Roman"/>
                <w:sz w:val="24"/>
                <w:szCs w:val="24"/>
                <w:lang w:val="uk-UA"/>
              </w:rPr>
              <w:t>Інформаційне суспільство та специфічні функції ЗМІ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outlineLvl w:val="0"/>
              <w:rPr>
                <w:rFonts w:ascii="Times New Roman" w:eastAsiaTheme="majorEastAsia" w:hAnsi="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both"/>
              <w:outlineLvl w:val="0"/>
              <w:rPr>
                <w:rFonts w:ascii="Times New Roman" w:eastAsiaTheme="majorEastAsia" w:hAnsi="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both"/>
              <w:outlineLvl w:val="0"/>
              <w:rPr>
                <w:rFonts w:ascii="Times New Roman" w:eastAsiaTheme="majorEastAsia" w:hAnsi="Times New Roman"/>
                <w:b/>
                <w:bCs/>
                <w:sz w:val="24"/>
                <w:szCs w:val="24"/>
                <w:lang w:val="uk-UA"/>
              </w:rPr>
            </w:pPr>
            <w:r>
              <w:rPr>
                <w:rFonts w:ascii="Times New Roman" w:eastAsiaTheme="majorEastAsia" w:hAnsi="Times New Roman"/>
                <w:b/>
                <w:bCs/>
                <w:sz w:val="24"/>
                <w:szCs w:val="24"/>
                <w:lang w:val="uk-UA"/>
              </w:rPr>
              <w:t xml:space="preserve">Кредит 2. </w:t>
            </w:r>
            <w:r>
              <w:rPr>
                <w:rFonts w:ascii="Times New Roman" w:hAnsi="Times New Roman"/>
                <w:b/>
                <w:sz w:val="24"/>
                <w:szCs w:val="24"/>
              </w:rPr>
              <w:t>Медійні аспекти політичних режимі</w:t>
            </w:r>
            <w:proofErr w:type="gramStart"/>
            <w:r>
              <w:rPr>
                <w:rFonts w:ascii="Times New Roman" w:hAnsi="Times New Roman"/>
                <w:b/>
                <w:sz w:val="24"/>
                <w:szCs w:val="24"/>
              </w:rPr>
              <w:t>в</w:t>
            </w:r>
            <w:proofErr w:type="gramEnd"/>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both"/>
              <w:outlineLvl w:val="0"/>
              <w:rPr>
                <w:rFonts w:ascii="Times New Roman" w:eastAsiaTheme="majorEastAsia" w:hAnsi="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6. Немаркетингові і маркетингові форми політичної комунікації.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3</w:t>
            </w: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7.Політична реклама та PR</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tcPr>
          <w:p w:rsidR="000A1A29" w:rsidRPr="00BC3602" w:rsidRDefault="000A1A29" w:rsidP="008D7505">
            <w:pPr>
              <w:widowControl w:val="0"/>
              <w:outlineLvl w:val="0"/>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sz w:val="24"/>
                <w:szCs w:val="24"/>
                <w:lang w:val="uk-UA"/>
              </w:rPr>
            </w:pPr>
            <w:r>
              <w:rPr>
                <w:rFonts w:ascii="Times New Roman" w:eastAsiaTheme="majorEastAsia" w:hAnsi="Times New Roman"/>
                <w:b/>
                <w:bCs/>
                <w:sz w:val="24"/>
                <w:szCs w:val="24"/>
                <w:lang w:val="uk-UA"/>
              </w:rPr>
              <w:t xml:space="preserve">     Кредит 3 </w:t>
            </w:r>
            <w:r>
              <w:rPr>
                <w:rFonts w:ascii="Times New Roman" w:hAnsi="Times New Roman"/>
                <w:b/>
                <w:sz w:val="24"/>
                <w:szCs w:val="24"/>
              </w:rPr>
              <w:t>Перспективи регулювання та розвитку ЗМІ в сучасному світі та Україні</w:t>
            </w:r>
            <w:r>
              <w:rPr>
                <w:rFonts w:ascii="Times New Roman" w:hAnsi="Times New Roman"/>
                <w:sz w:val="24"/>
                <w:szCs w:val="24"/>
              </w:rPr>
              <w:t xml:space="preserve"> </w:t>
            </w:r>
          </w:p>
          <w:p w:rsidR="000A1A29" w:rsidRDefault="000A1A29" w:rsidP="008D7505">
            <w:pPr>
              <w:widowControl w:val="0"/>
              <w:rPr>
                <w:rFonts w:ascii="Times New Roman" w:hAnsi="Times New Roman"/>
                <w:sz w:val="24"/>
                <w:szCs w:val="24"/>
                <w:lang w:val="uk-UA"/>
              </w:rPr>
            </w:pPr>
            <w:r>
              <w:rPr>
                <w:rFonts w:ascii="Times New Roman" w:hAnsi="Times New Roman"/>
                <w:sz w:val="24"/>
                <w:szCs w:val="24"/>
                <w:lang w:val="uk-UA"/>
              </w:rPr>
              <w:t xml:space="preserve">         </w:t>
            </w:r>
          </w:p>
        </w:tc>
      </w:tr>
      <w:tr w:rsidR="000A1A29" w:rsidTr="008D7505">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eastAsiaTheme="majorEastAsia" w:hAnsi="Times New Roman"/>
                <w:b/>
                <w:bCs/>
                <w:sz w:val="24"/>
                <w:szCs w:val="24"/>
                <w:lang w:val="uk-UA"/>
              </w:rPr>
            </w:pPr>
            <w:r>
              <w:rPr>
                <w:rFonts w:ascii="Times New Roman" w:hAnsi="Times New Roman"/>
                <w:sz w:val="24"/>
                <w:szCs w:val="24"/>
                <w:lang w:val="uk-UA"/>
              </w:rPr>
              <w:t xml:space="preserve">  </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9 </w:t>
            </w:r>
            <w:r>
              <w:rPr>
                <w:rFonts w:ascii="Times New Roman" w:hAnsi="Times New Roman"/>
                <w:sz w:val="24"/>
                <w:szCs w:val="24"/>
              </w:rPr>
              <w:t>ЗМІ і вибори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outlineLvl w:val="0"/>
              <w:rPr>
                <w:rFonts w:ascii="Times New Roman" w:eastAsiaTheme="majorEastAsia" w:hAnsi="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r>
      <w:tr w:rsidR="000A1A29" w:rsidTr="008D7505">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5</w:t>
            </w:r>
          </w:p>
        </w:tc>
        <w:tc>
          <w:tcPr>
            <w:tcW w:w="7520"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12 </w:t>
            </w:r>
            <w:r>
              <w:rPr>
                <w:rFonts w:ascii="Times New Roman" w:hAnsi="Times New Roman"/>
                <w:sz w:val="24"/>
                <w:szCs w:val="24"/>
              </w:rPr>
              <w:t>Новітні тенденції розвитку мас-медіа за умов глобалізації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520"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both"/>
              <w:outlineLvl w:val="0"/>
              <w:rPr>
                <w:rFonts w:ascii="Times New Roman" w:eastAsiaTheme="majorEastAsia" w:hAnsi="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right"/>
              <w:rPr>
                <w:rFonts w:ascii="Times New Roman" w:hAnsi="Times New Roman"/>
                <w:b/>
                <w:sz w:val="24"/>
                <w:szCs w:val="24"/>
                <w:lang w:val="uk-UA"/>
              </w:rPr>
            </w:pPr>
            <w:r>
              <w:rPr>
                <w:rFonts w:ascii="Times New Roman" w:hAnsi="Times New Roman"/>
                <w:b/>
                <w:sz w:val="24"/>
                <w:szCs w:val="24"/>
                <w:lang w:val="uk-UA"/>
              </w:rPr>
              <w:t xml:space="preserve">Разом  годин: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b/>
                <w:sz w:val="24"/>
                <w:szCs w:val="24"/>
                <w:lang w:val="uk-UA"/>
              </w:rPr>
            </w:pPr>
            <w:r>
              <w:rPr>
                <w:rFonts w:ascii="Times New Roman" w:hAnsi="Times New Roman"/>
                <w:b/>
                <w:sz w:val="24"/>
                <w:szCs w:val="24"/>
                <w:lang w:val="uk-UA"/>
              </w:rPr>
              <w:t>10</w:t>
            </w:r>
          </w:p>
        </w:tc>
      </w:tr>
    </w:tbl>
    <w:p w:rsidR="000A1A29" w:rsidRDefault="000A1A29" w:rsidP="000A1A29">
      <w:pPr>
        <w:numPr>
          <w:ilvl w:val="0"/>
          <w:numId w:val="4"/>
        </w:numPr>
        <w:tabs>
          <w:tab w:val="clear" w:pos="720"/>
          <w:tab w:val="num" w:pos="993"/>
        </w:tabs>
        <w:spacing w:after="0" w:line="240" w:lineRule="auto"/>
        <w:ind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Теми практичних занять</w:t>
      </w:r>
    </w:p>
    <w:p w:rsidR="000A1A29" w:rsidRDefault="000A1A29" w:rsidP="000A1A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Денна форма навчання</w:t>
      </w:r>
    </w:p>
    <w:p w:rsidR="000A1A29" w:rsidRDefault="000A1A29" w:rsidP="000A1A29">
      <w:pPr>
        <w:widowControl w:val="0"/>
        <w:spacing w:after="0" w:line="360" w:lineRule="auto"/>
        <w:ind w:firstLine="709"/>
        <w:jc w:val="both"/>
        <w:rPr>
          <w:rFonts w:ascii="Times New Roman" w:hAnsi="Times New Roman" w:cs="Times New Roman"/>
          <w:sz w:val="24"/>
          <w:szCs w:val="24"/>
          <w:lang w:val="uk-UA"/>
        </w:rPr>
      </w:pPr>
    </w:p>
    <w:tbl>
      <w:tblPr>
        <w:tblStyle w:val="af0"/>
        <w:tblW w:w="0" w:type="auto"/>
        <w:tblInd w:w="0" w:type="dxa"/>
        <w:tblLook w:val="0600" w:firstRow="0" w:lastRow="0" w:firstColumn="0" w:lastColumn="0" w:noHBand="1" w:noVBand="1"/>
      </w:tblPr>
      <w:tblGrid>
        <w:gridCol w:w="526"/>
        <w:gridCol w:w="7514"/>
        <w:gridCol w:w="1282"/>
      </w:tblGrid>
      <w:tr w:rsidR="000A1A29" w:rsidTr="008D7505">
        <w:trPr>
          <w:cantSplit/>
          <w:trHeight w:val="1160"/>
        </w:trPr>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w:t>
            </w:r>
          </w:p>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з/п</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rPr>
              <w:t>Теми навчального курсу</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r>
              <w:rPr>
                <w:rFonts w:ascii="Times New Roman" w:hAnsi="Times New Roman"/>
                <w:sz w:val="24"/>
                <w:szCs w:val="24"/>
                <w:lang w:val="uk-UA"/>
              </w:rPr>
              <w:t>Практичні</w:t>
            </w:r>
          </w:p>
        </w:tc>
      </w:tr>
      <w:tr w:rsidR="000A1A29" w:rsidTr="008D7505">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b/>
                <w:sz w:val="24"/>
                <w:szCs w:val="24"/>
                <w:lang w:val="uk-UA"/>
              </w:rPr>
            </w:pPr>
            <w:r>
              <w:rPr>
                <w:rFonts w:ascii="Times New Roman" w:eastAsiaTheme="majorEastAsia" w:hAnsi="Times New Roman"/>
                <w:b/>
                <w:bCs/>
                <w:sz w:val="24"/>
                <w:szCs w:val="24"/>
                <w:lang w:val="uk-UA"/>
              </w:rPr>
              <w:t xml:space="preserve">Кредит 1. </w:t>
            </w:r>
            <w:r>
              <w:rPr>
                <w:rFonts w:ascii="Times New Roman" w:hAnsi="Times New Roman"/>
                <w:b/>
                <w:sz w:val="24"/>
                <w:szCs w:val="24"/>
              </w:rPr>
              <w:t xml:space="preserve">Мас-медіа як </w:t>
            </w:r>
            <w:proofErr w:type="gramStart"/>
            <w:r>
              <w:rPr>
                <w:rFonts w:ascii="Times New Roman" w:hAnsi="Times New Roman"/>
                <w:b/>
                <w:sz w:val="24"/>
                <w:szCs w:val="24"/>
              </w:rPr>
              <w:t>соц</w:t>
            </w:r>
            <w:proofErr w:type="gramEnd"/>
            <w:r>
              <w:rPr>
                <w:rFonts w:ascii="Times New Roman" w:hAnsi="Times New Roman"/>
                <w:b/>
                <w:sz w:val="24"/>
                <w:szCs w:val="24"/>
              </w:rPr>
              <w:t>іальний інститут</w:t>
            </w:r>
          </w:p>
        </w:tc>
      </w:tr>
      <w:tr w:rsidR="000A1A29" w:rsidRPr="005D737B"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rPr>
                <w:lang w:val="uk-UA"/>
              </w:rPr>
            </w:pPr>
          </w:p>
        </w:tc>
        <w:tc>
          <w:tcPr>
            <w:tcW w:w="7514"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rPr>
                <w:rFonts w:ascii="Times New Roman" w:hAnsi="Times New Roman"/>
                <w:sz w:val="24"/>
                <w:szCs w:val="24"/>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c>
          <w:tcPr>
            <w:tcW w:w="7514"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outlineLvl w:val="0"/>
              <w:rPr>
                <w:rFonts w:ascii="Times New Roman" w:eastAsiaTheme="majorEastAsia" w:hAnsi="Times New Roman"/>
                <w:bCs/>
                <w:sz w:val="24"/>
                <w:szCs w:val="24"/>
                <w:lang w:val="uk-UA"/>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3 </w:t>
            </w:r>
            <w:r>
              <w:rPr>
                <w:rFonts w:ascii="Times New Roman" w:hAnsi="Times New Roman"/>
                <w:sz w:val="24"/>
                <w:szCs w:val="24"/>
                <w:lang w:val="uk-UA"/>
              </w:rPr>
              <w:t>ЗМІ і громадська думка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514"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both"/>
              <w:outlineLvl w:val="0"/>
              <w:rPr>
                <w:rFonts w:ascii="Times New Roman" w:eastAsiaTheme="majorEastAsia" w:hAnsi="Times New Roman"/>
                <w:bCs/>
                <w:sz w:val="24"/>
                <w:szCs w:val="24"/>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both"/>
              <w:outlineLvl w:val="0"/>
              <w:rPr>
                <w:rFonts w:ascii="Times New Roman" w:eastAsiaTheme="majorEastAsia" w:hAnsi="Times New Roman"/>
                <w:b/>
                <w:bCs/>
                <w:sz w:val="24"/>
                <w:szCs w:val="24"/>
                <w:lang w:val="uk-UA"/>
              </w:rPr>
            </w:pPr>
            <w:r>
              <w:rPr>
                <w:rFonts w:ascii="Times New Roman" w:eastAsiaTheme="majorEastAsia" w:hAnsi="Times New Roman"/>
                <w:b/>
                <w:bCs/>
                <w:sz w:val="24"/>
                <w:szCs w:val="24"/>
                <w:lang w:val="uk-UA"/>
              </w:rPr>
              <w:t xml:space="preserve">Кредит 2. </w:t>
            </w:r>
            <w:r>
              <w:rPr>
                <w:rFonts w:ascii="Times New Roman" w:hAnsi="Times New Roman"/>
                <w:b/>
                <w:sz w:val="24"/>
                <w:szCs w:val="24"/>
              </w:rPr>
              <w:t>Медійні аспекти політичних режимі</w:t>
            </w:r>
            <w:proofErr w:type="gramStart"/>
            <w:r>
              <w:rPr>
                <w:rFonts w:ascii="Times New Roman" w:hAnsi="Times New Roman"/>
                <w:b/>
                <w:sz w:val="24"/>
                <w:szCs w:val="24"/>
              </w:rPr>
              <w:t>в</w:t>
            </w:r>
            <w:proofErr w:type="gramEnd"/>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4 </w:t>
            </w:r>
            <w:r>
              <w:rPr>
                <w:rFonts w:ascii="Times New Roman" w:hAnsi="Times New Roman"/>
                <w:sz w:val="24"/>
                <w:szCs w:val="24"/>
              </w:rPr>
              <w:t>Політика як об'єкт ЗМІ</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3</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Тема 5</w:t>
            </w:r>
            <w:r>
              <w:rPr>
                <w:rFonts w:ascii="Times New Roman" w:hAnsi="Times New Roman"/>
                <w:sz w:val="24"/>
                <w:szCs w:val="24"/>
              </w:rPr>
              <w:t xml:space="preserve"> ЗМІ та політичний режим</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6. Немаркетингові і маркетингові форми політичної комунікації.</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5</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7.Політична реклама та PR</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514" w:type="dxa"/>
            <w:tcBorders>
              <w:top w:val="single" w:sz="4" w:space="0" w:color="auto"/>
              <w:left w:val="single" w:sz="4" w:space="0" w:color="auto"/>
              <w:bottom w:val="single" w:sz="4" w:space="0" w:color="auto"/>
              <w:right w:val="single" w:sz="4" w:space="0" w:color="auto"/>
            </w:tcBorders>
            <w:vAlign w:val="center"/>
          </w:tcPr>
          <w:p w:rsidR="000A1A29" w:rsidRPr="00BC3602" w:rsidRDefault="000A1A29" w:rsidP="008D7505">
            <w:pPr>
              <w:widowControl w:val="0"/>
              <w:outlineLvl w:val="0"/>
              <w:rPr>
                <w:rFonts w:ascii="Times New Roman" w:hAnsi="Times New Roman"/>
                <w:sz w:val="24"/>
                <w:szCs w:val="24"/>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r>
      <w:tr w:rsidR="000A1A29" w:rsidTr="008D7505">
        <w:trPr>
          <w:trHeight w:val="398"/>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sz w:val="24"/>
                <w:szCs w:val="24"/>
                <w:lang w:val="uk-UA"/>
              </w:rPr>
            </w:pPr>
            <w:r>
              <w:rPr>
                <w:rFonts w:ascii="Times New Roman" w:eastAsiaTheme="majorEastAsia" w:hAnsi="Times New Roman"/>
                <w:b/>
                <w:bCs/>
                <w:sz w:val="24"/>
                <w:szCs w:val="24"/>
                <w:lang w:val="uk-UA"/>
              </w:rPr>
              <w:t xml:space="preserve"> Кредит 3 </w:t>
            </w:r>
            <w:r>
              <w:rPr>
                <w:rFonts w:ascii="Times New Roman" w:hAnsi="Times New Roman"/>
                <w:b/>
                <w:sz w:val="24"/>
                <w:szCs w:val="24"/>
              </w:rPr>
              <w:t>Перспективи регулювання та розвитку ЗМІ в сучасному світі та Україні</w:t>
            </w:r>
            <w:r>
              <w:rPr>
                <w:rFonts w:ascii="Times New Roman" w:hAnsi="Times New Roman"/>
                <w:sz w:val="24"/>
                <w:szCs w:val="24"/>
              </w:rPr>
              <w:t xml:space="preserve"> </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8. Правові основи діяльності ЗМІ</w:t>
            </w:r>
          </w:p>
        </w:tc>
        <w:tc>
          <w:tcPr>
            <w:tcW w:w="1282"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7</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9 </w:t>
            </w:r>
            <w:r>
              <w:rPr>
                <w:rFonts w:ascii="Times New Roman" w:hAnsi="Times New Roman"/>
                <w:sz w:val="24"/>
                <w:szCs w:val="24"/>
              </w:rPr>
              <w:t>ЗМІ і вибори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10 </w:t>
            </w:r>
            <w:r>
              <w:rPr>
                <w:rFonts w:ascii="Times New Roman" w:hAnsi="Times New Roman"/>
                <w:sz w:val="24"/>
                <w:szCs w:val="24"/>
                <w:lang w:val="uk-UA"/>
              </w:rPr>
              <w:t>Медіасфера сучасної України Розвиток ЗМІ в незалежній Україні - етапи і складності.</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9</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11 </w:t>
            </w:r>
            <w:r>
              <w:rPr>
                <w:rFonts w:ascii="Times New Roman" w:hAnsi="Times New Roman"/>
                <w:sz w:val="24"/>
                <w:szCs w:val="24"/>
              </w:rPr>
              <w:t>Е-управління та Е-демократія</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Pr="00BC3602" w:rsidRDefault="000A1A29" w:rsidP="008D7505">
            <w:pPr>
              <w:widowControl w:val="0"/>
              <w:jc w:val="center"/>
              <w:rPr>
                <w:rFonts w:ascii="Times New Roman" w:hAnsi="Times New Roman"/>
                <w:sz w:val="24"/>
                <w:szCs w:val="24"/>
                <w:lang w:val="uk-UA"/>
              </w:rPr>
            </w:pPr>
            <w:r w:rsidRPr="00BC3602">
              <w:rPr>
                <w:rFonts w:ascii="Times New Roman" w:eastAsiaTheme="majorEastAsia" w:hAnsi="Times New Roman"/>
                <w:bCs/>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7514"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12 </w:t>
            </w:r>
            <w:r>
              <w:rPr>
                <w:rFonts w:ascii="Times New Roman" w:hAnsi="Times New Roman"/>
                <w:sz w:val="24"/>
                <w:szCs w:val="24"/>
              </w:rPr>
              <w:t>Новітні тенденції розвитку мас-медіа за умов глобалізації</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8040"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right"/>
              <w:rPr>
                <w:rFonts w:ascii="Times New Roman" w:hAnsi="Times New Roman"/>
                <w:b/>
                <w:sz w:val="24"/>
                <w:szCs w:val="24"/>
                <w:lang w:val="uk-UA"/>
              </w:rPr>
            </w:pPr>
            <w:r>
              <w:rPr>
                <w:rFonts w:ascii="Times New Roman" w:hAnsi="Times New Roman"/>
                <w:b/>
                <w:sz w:val="24"/>
                <w:szCs w:val="24"/>
                <w:lang w:val="uk-UA"/>
              </w:rPr>
              <w:t xml:space="preserve">Разом  годин: </w:t>
            </w:r>
          </w:p>
        </w:tc>
        <w:tc>
          <w:tcPr>
            <w:tcW w:w="1282"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pPr>
            <w:r>
              <w:rPr>
                <w:rFonts w:ascii="Times New Roman" w:hAnsi="Times New Roman"/>
                <w:b/>
                <w:sz w:val="24"/>
                <w:szCs w:val="24"/>
                <w:lang w:val="uk-UA"/>
              </w:rPr>
              <w:t>20</w:t>
            </w:r>
          </w:p>
        </w:tc>
      </w:tr>
    </w:tbl>
    <w:p w:rsidR="000A1A29" w:rsidRDefault="000A1A29" w:rsidP="000A1A29">
      <w:pPr>
        <w:widowControl w:val="0"/>
        <w:spacing w:after="0" w:line="360" w:lineRule="auto"/>
        <w:ind w:firstLine="709"/>
        <w:jc w:val="both"/>
        <w:rPr>
          <w:rFonts w:ascii="Times New Roman" w:hAnsi="Times New Roman" w:cs="Times New Roman"/>
          <w:sz w:val="24"/>
          <w:szCs w:val="24"/>
          <w:lang w:val="uk-UA"/>
        </w:rPr>
      </w:pPr>
    </w:p>
    <w:p w:rsidR="000A1A29" w:rsidRDefault="000A1A29" w:rsidP="000A1A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lastRenderedPageBreak/>
        <w:t xml:space="preserve">6.Лабораторні </w:t>
      </w:r>
      <w:r>
        <w:rPr>
          <w:rFonts w:ascii="Times New Roman" w:eastAsia="Times New Roman" w:hAnsi="Times New Roman" w:cs="Times New Roman"/>
          <w:b/>
          <w:sz w:val="24"/>
          <w:szCs w:val="24"/>
          <w:lang w:eastAsia="ru-RU"/>
        </w:rPr>
        <w:t>робота</w:t>
      </w:r>
    </w:p>
    <w:p w:rsidR="000A1A29" w:rsidRDefault="000A1A29" w:rsidP="000A1A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Денна форма навчання</w:t>
      </w:r>
    </w:p>
    <w:p w:rsidR="000A1A29" w:rsidRDefault="000A1A29" w:rsidP="000A1A29">
      <w:pPr>
        <w:spacing w:after="0" w:line="240" w:lineRule="auto"/>
        <w:jc w:val="center"/>
        <w:rPr>
          <w:rFonts w:ascii="Times New Roman" w:eastAsia="Times New Roman" w:hAnsi="Times New Roman" w:cs="Times New Roman"/>
          <w:b/>
          <w:sz w:val="24"/>
          <w:szCs w:val="24"/>
          <w:lang w:val="uk-UA" w:eastAsia="ru-RU"/>
        </w:rPr>
      </w:pPr>
    </w:p>
    <w:p w:rsidR="000A1A29" w:rsidRDefault="000A1A29" w:rsidP="000A1A2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7.</w:t>
      </w:r>
      <w:r>
        <w:rPr>
          <w:rFonts w:ascii="Times New Roman" w:eastAsia="Times New Roman" w:hAnsi="Times New Roman" w:cs="Times New Roman"/>
          <w:b/>
          <w:sz w:val="24"/>
          <w:szCs w:val="24"/>
          <w:lang w:eastAsia="ru-RU"/>
        </w:rPr>
        <w:t>Самостійна робота</w:t>
      </w:r>
    </w:p>
    <w:p w:rsidR="000A1A29" w:rsidRDefault="000A1A29" w:rsidP="000A1A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Денна форма навчання</w:t>
      </w:r>
    </w:p>
    <w:p w:rsidR="000A1A29" w:rsidRDefault="000A1A29" w:rsidP="000A1A29">
      <w:pPr>
        <w:widowControl w:val="0"/>
        <w:spacing w:after="0" w:line="360" w:lineRule="auto"/>
        <w:ind w:firstLine="709"/>
        <w:jc w:val="both"/>
        <w:rPr>
          <w:rFonts w:ascii="Times New Roman" w:hAnsi="Times New Roman" w:cs="Times New Roman"/>
          <w:sz w:val="24"/>
          <w:szCs w:val="24"/>
          <w:lang w:val="uk-UA"/>
        </w:rPr>
      </w:pPr>
    </w:p>
    <w:tbl>
      <w:tblPr>
        <w:tblStyle w:val="af0"/>
        <w:tblW w:w="0" w:type="auto"/>
        <w:tblInd w:w="0" w:type="dxa"/>
        <w:tblLook w:val="0600" w:firstRow="0" w:lastRow="0" w:firstColumn="0" w:lastColumn="0" w:noHBand="1" w:noVBand="1"/>
      </w:tblPr>
      <w:tblGrid>
        <w:gridCol w:w="525"/>
        <w:gridCol w:w="7650"/>
        <w:gridCol w:w="1396"/>
      </w:tblGrid>
      <w:tr w:rsidR="000A1A29" w:rsidTr="008D7505">
        <w:trPr>
          <w:cantSplit/>
          <w:trHeight w:val="1646"/>
        </w:trPr>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spacing w:line="360" w:lineRule="auto"/>
              <w:jc w:val="center"/>
              <w:rPr>
                <w:rFonts w:ascii="Times New Roman" w:hAnsi="Times New Roman"/>
                <w:sz w:val="24"/>
                <w:szCs w:val="24"/>
                <w:lang w:val="uk-UA"/>
              </w:rPr>
            </w:pPr>
          </w:p>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з/п</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jc w:val="center"/>
              <w:rPr>
                <w:rFonts w:ascii="Times New Roman" w:hAnsi="Times New Roman"/>
                <w:sz w:val="24"/>
                <w:szCs w:val="24"/>
                <w:lang w:val="uk-UA"/>
              </w:rPr>
            </w:pPr>
            <w:r>
              <w:rPr>
                <w:rFonts w:ascii="Times New Roman" w:hAnsi="Times New Roman"/>
                <w:sz w:val="24"/>
                <w:szCs w:val="24"/>
              </w:rPr>
              <w:t>Теми навчального курсу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r>
              <w:rPr>
                <w:rFonts w:ascii="Times New Roman" w:hAnsi="Times New Roman"/>
                <w:sz w:val="24"/>
                <w:szCs w:val="24"/>
                <w:lang w:val="uk-UA"/>
              </w:rPr>
              <w:t>Самостійна</w:t>
            </w:r>
          </w:p>
        </w:tc>
      </w:tr>
      <w:tr w:rsidR="000A1A29" w:rsidTr="008D7505">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b/>
                <w:sz w:val="24"/>
                <w:szCs w:val="24"/>
                <w:lang w:val="uk-UA"/>
              </w:rPr>
            </w:pPr>
            <w:r>
              <w:rPr>
                <w:rFonts w:ascii="Times New Roman" w:eastAsiaTheme="majorEastAsia" w:hAnsi="Times New Roman"/>
                <w:b/>
                <w:bCs/>
                <w:sz w:val="24"/>
                <w:szCs w:val="24"/>
                <w:lang w:val="uk-UA"/>
              </w:rPr>
              <w:t xml:space="preserve">Кредит 1. </w:t>
            </w:r>
            <w:r>
              <w:rPr>
                <w:rFonts w:ascii="Times New Roman" w:hAnsi="Times New Roman"/>
                <w:b/>
                <w:sz w:val="24"/>
                <w:szCs w:val="24"/>
              </w:rPr>
              <w:t xml:space="preserve">Мас-медіа як </w:t>
            </w:r>
            <w:proofErr w:type="gramStart"/>
            <w:r>
              <w:rPr>
                <w:rFonts w:ascii="Times New Roman" w:hAnsi="Times New Roman"/>
                <w:b/>
                <w:sz w:val="24"/>
                <w:szCs w:val="24"/>
              </w:rPr>
              <w:t>соц</w:t>
            </w:r>
            <w:proofErr w:type="gramEnd"/>
            <w:r>
              <w:rPr>
                <w:rFonts w:ascii="Times New Roman" w:hAnsi="Times New Roman"/>
                <w:b/>
                <w:sz w:val="24"/>
                <w:szCs w:val="24"/>
              </w:rPr>
              <w:t>іальний інститут</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rPr>
                <w:lang w:val="uk-UA"/>
              </w:rPr>
            </w:pPr>
            <w:r>
              <w:rPr>
                <w:lang w:val="uk-UA"/>
              </w:rPr>
              <w:t>1</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w:t>
            </w:r>
            <w:r>
              <w:rPr>
                <w:rFonts w:ascii="Times New Roman" w:hAnsi="Times New Roman"/>
                <w:sz w:val="24"/>
                <w:szCs w:val="24"/>
                <w:lang w:val="uk-UA"/>
              </w:rPr>
              <w:t>Історія, види і функції ЗМІ</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2 </w:t>
            </w:r>
            <w:r>
              <w:rPr>
                <w:rFonts w:ascii="Times New Roman" w:hAnsi="Times New Roman"/>
                <w:sz w:val="24"/>
                <w:szCs w:val="24"/>
                <w:lang w:val="uk-UA"/>
              </w:rPr>
              <w:t>Інформаційне суспільство та специфічні функції ЗМІ</w:t>
            </w:r>
          </w:p>
        </w:tc>
        <w:tc>
          <w:tcPr>
            <w:tcW w:w="1099"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3</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3 </w:t>
            </w:r>
            <w:r>
              <w:rPr>
                <w:rFonts w:ascii="Times New Roman" w:hAnsi="Times New Roman"/>
                <w:sz w:val="24"/>
                <w:szCs w:val="24"/>
                <w:lang w:val="uk-UA"/>
              </w:rPr>
              <w:t>ЗМІ і громадська думка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Базові документи по зв’язкам з громадськістю </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94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both"/>
              <w:outlineLvl w:val="0"/>
              <w:rPr>
                <w:rFonts w:ascii="Times New Roman" w:eastAsiaTheme="majorEastAsia" w:hAnsi="Times New Roman"/>
                <w:bCs/>
                <w:sz w:val="24"/>
                <w:szCs w:val="24"/>
                <w:lang w:val="uk-UA"/>
              </w:rPr>
            </w:pPr>
          </w:p>
        </w:tc>
        <w:tc>
          <w:tcPr>
            <w:tcW w:w="1099"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spacing w:line="360" w:lineRule="auto"/>
              <w:ind w:firstLine="709"/>
              <w:jc w:val="both"/>
              <w:outlineLvl w:val="0"/>
              <w:rPr>
                <w:rFonts w:ascii="Times New Roman" w:eastAsiaTheme="majorEastAsia" w:hAnsi="Times New Roman"/>
                <w:b/>
                <w:bCs/>
                <w:sz w:val="24"/>
                <w:szCs w:val="24"/>
                <w:lang w:val="uk-UA"/>
              </w:rPr>
            </w:pPr>
            <w:r>
              <w:rPr>
                <w:rFonts w:ascii="Times New Roman" w:eastAsiaTheme="majorEastAsia" w:hAnsi="Times New Roman"/>
                <w:b/>
                <w:bCs/>
                <w:sz w:val="24"/>
                <w:szCs w:val="24"/>
                <w:lang w:val="uk-UA"/>
              </w:rPr>
              <w:t xml:space="preserve">Кредит 2. </w:t>
            </w:r>
            <w:r>
              <w:rPr>
                <w:rFonts w:ascii="Times New Roman" w:hAnsi="Times New Roman"/>
                <w:b/>
                <w:sz w:val="24"/>
                <w:szCs w:val="24"/>
              </w:rPr>
              <w:t>Медійні аспекти політичних режимі</w:t>
            </w:r>
            <w:proofErr w:type="gramStart"/>
            <w:r>
              <w:rPr>
                <w:rFonts w:ascii="Times New Roman" w:hAnsi="Times New Roman"/>
                <w:b/>
                <w:sz w:val="24"/>
                <w:szCs w:val="24"/>
              </w:rPr>
              <w:t>в</w:t>
            </w:r>
            <w:proofErr w:type="gramEnd"/>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4 </w:t>
            </w:r>
            <w:r>
              <w:rPr>
                <w:rFonts w:ascii="Times New Roman" w:hAnsi="Times New Roman"/>
                <w:sz w:val="24"/>
                <w:szCs w:val="24"/>
              </w:rPr>
              <w:t>Політика як об'єкт ЗМІ</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5</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Тема 5</w:t>
            </w:r>
            <w:r>
              <w:rPr>
                <w:rFonts w:ascii="Times New Roman" w:hAnsi="Times New Roman"/>
                <w:sz w:val="24"/>
                <w:szCs w:val="24"/>
              </w:rPr>
              <w:t xml:space="preserve"> ЗМІ та політичний режим</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6. Немаркетингові і маркетингові форми політичної комунікації.</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6</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7</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7.Політична реклама та PR</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946" w:type="dxa"/>
            <w:tcBorders>
              <w:top w:val="single" w:sz="4" w:space="0" w:color="auto"/>
              <w:left w:val="single" w:sz="4" w:space="0" w:color="auto"/>
              <w:bottom w:val="single" w:sz="4" w:space="0" w:color="auto"/>
              <w:right w:val="single" w:sz="4" w:space="0" w:color="auto"/>
            </w:tcBorders>
            <w:vAlign w:val="center"/>
          </w:tcPr>
          <w:p w:rsidR="000A1A29" w:rsidRPr="00916FBB" w:rsidRDefault="000A1A29" w:rsidP="008D7505">
            <w:pPr>
              <w:widowControl w:val="0"/>
              <w:outlineLvl w:val="0"/>
              <w:rPr>
                <w:rFonts w:ascii="Times New Roman" w:hAnsi="Times New Roman"/>
                <w:sz w:val="24"/>
                <w:szCs w:val="24"/>
                <w:lang w:val="uk-UA"/>
              </w:rPr>
            </w:pPr>
          </w:p>
        </w:tc>
        <w:tc>
          <w:tcPr>
            <w:tcW w:w="1099"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both"/>
              <w:rPr>
                <w:rFonts w:ascii="Times New Roman" w:hAnsi="Times New Roman"/>
                <w:sz w:val="24"/>
                <w:szCs w:val="24"/>
                <w:lang w:val="uk-UA"/>
              </w:rPr>
            </w:pPr>
            <w:r>
              <w:rPr>
                <w:rFonts w:ascii="Times New Roman" w:eastAsiaTheme="majorEastAsia" w:hAnsi="Times New Roman"/>
                <w:b/>
                <w:bCs/>
                <w:sz w:val="24"/>
                <w:szCs w:val="24"/>
                <w:lang w:val="uk-UA"/>
              </w:rPr>
              <w:t xml:space="preserve">     Кредит 3 </w:t>
            </w:r>
            <w:r>
              <w:rPr>
                <w:rFonts w:ascii="Times New Roman" w:hAnsi="Times New Roman"/>
                <w:b/>
                <w:sz w:val="24"/>
                <w:szCs w:val="24"/>
              </w:rPr>
              <w:t>Перспективи регулювання та розвитку ЗМІ в сучасному світі та Україні</w:t>
            </w:r>
            <w:r>
              <w:rPr>
                <w:rFonts w:ascii="Times New Roman" w:hAnsi="Times New Roman"/>
                <w:sz w:val="24"/>
                <w:szCs w:val="24"/>
              </w:rPr>
              <w:t xml:space="preserve"> </w:t>
            </w:r>
          </w:p>
          <w:p w:rsidR="000A1A29" w:rsidRDefault="000A1A29" w:rsidP="008D7505">
            <w:pPr>
              <w:widowControl w:val="0"/>
              <w:rPr>
                <w:rFonts w:ascii="Times New Roman" w:hAnsi="Times New Roman"/>
                <w:sz w:val="24"/>
                <w:szCs w:val="24"/>
                <w:lang w:val="uk-UA"/>
              </w:rPr>
            </w:pPr>
            <w:r>
              <w:rPr>
                <w:rFonts w:ascii="Times New Roman" w:hAnsi="Times New Roman"/>
                <w:sz w:val="24"/>
                <w:szCs w:val="24"/>
                <w:lang w:val="uk-UA"/>
              </w:rPr>
              <w:t xml:space="preserve">         </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8. Правові основи діяльності ЗМІ</w:t>
            </w:r>
          </w:p>
        </w:tc>
        <w:tc>
          <w:tcPr>
            <w:tcW w:w="1099"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9</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9 </w:t>
            </w:r>
            <w:r>
              <w:rPr>
                <w:rFonts w:ascii="Times New Roman" w:hAnsi="Times New Roman"/>
                <w:sz w:val="24"/>
                <w:szCs w:val="24"/>
              </w:rPr>
              <w:t>ЗМІ і вибори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10 </w:t>
            </w:r>
            <w:r>
              <w:rPr>
                <w:rFonts w:ascii="Times New Roman" w:hAnsi="Times New Roman"/>
                <w:sz w:val="24"/>
                <w:szCs w:val="24"/>
                <w:lang w:val="uk-UA"/>
              </w:rPr>
              <w:t>Медіасфера сучасної України Розвиток ЗМІ в незалежній Україні - етапи і складності.</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11</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11 </w:t>
            </w:r>
            <w:r>
              <w:rPr>
                <w:rFonts w:ascii="Times New Roman" w:hAnsi="Times New Roman"/>
                <w:sz w:val="24"/>
                <w:szCs w:val="24"/>
              </w:rPr>
              <w:t>Е-управління та Е-</w:t>
            </w:r>
            <w:r>
              <w:rPr>
                <w:rFonts w:ascii="Times New Roman" w:hAnsi="Times New Roman"/>
                <w:sz w:val="24"/>
                <w:szCs w:val="24"/>
                <w:lang w:val="uk-UA"/>
              </w:rPr>
              <w:t xml:space="preserve">                                                         </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12</w:t>
            </w:r>
          </w:p>
        </w:tc>
        <w:tc>
          <w:tcPr>
            <w:tcW w:w="7946"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12 </w:t>
            </w:r>
            <w:r>
              <w:rPr>
                <w:rFonts w:ascii="Times New Roman" w:hAnsi="Times New Roman"/>
                <w:sz w:val="24"/>
                <w:szCs w:val="24"/>
              </w:rPr>
              <w:t>Новітні тенденції розвитку мас-медіа за умов глобалізації</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0A1A29" w:rsidTr="008D7505">
        <w:tc>
          <w:tcPr>
            <w:tcW w:w="52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c>
          <w:tcPr>
            <w:tcW w:w="7946"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both"/>
              <w:outlineLvl w:val="0"/>
              <w:rPr>
                <w:rFonts w:ascii="Times New Roman" w:eastAsiaTheme="majorEastAsia" w:hAnsi="Times New Roman"/>
                <w:bCs/>
                <w:sz w:val="24"/>
                <w:szCs w:val="24"/>
                <w:lang w:val="uk-UA"/>
              </w:rPr>
            </w:pPr>
          </w:p>
        </w:tc>
        <w:tc>
          <w:tcPr>
            <w:tcW w:w="1099" w:type="dxa"/>
            <w:tcBorders>
              <w:top w:val="single" w:sz="4" w:space="0" w:color="auto"/>
              <w:left w:val="single" w:sz="4" w:space="0" w:color="auto"/>
              <w:bottom w:val="single" w:sz="4" w:space="0" w:color="auto"/>
              <w:right w:val="single" w:sz="4" w:space="0" w:color="auto"/>
            </w:tcBorders>
            <w:vAlign w:val="center"/>
          </w:tcPr>
          <w:p w:rsidR="000A1A29" w:rsidRDefault="000A1A29" w:rsidP="008D7505">
            <w:pPr>
              <w:widowControl w:val="0"/>
              <w:jc w:val="center"/>
              <w:rPr>
                <w:rFonts w:ascii="Times New Roman" w:hAnsi="Times New Roman"/>
                <w:sz w:val="24"/>
                <w:szCs w:val="24"/>
                <w:lang w:val="uk-UA"/>
              </w:rPr>
            </w:pPr>
          </w:p>
        </w:tc>
      </w:tr>
      <w:tr w:rsidR="000A1A29" w:rsidTr="008D7505">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widowControl w:val="0"/>
              <w:jc w:val="right"/>
              <w:rPr>
                <w:rFonts w:ascii="Times New Roman" w:hAnsi="Times New Roman"/>
                <w:b/>
                <w:sz w:val="24"/>
                <w:szCs w:val="24"/>
                <w:lang w:val="uk-UA"/>
              </w:rPr>
            </w:pPr>
            <w:r>
              <w:rPr>
                <w:rFonts w:ascii="Times New Roman" w:hAnsi="Times New Roman"/>
                <w:b/>
                <w:sz w:val="24"/>
                <w:szCs w:val="24"/>
                <w:lang w:val="uk-UA"/>
              </w:rPr>
              <w:t xml:space="preserve">Разом годин: </w:t>
            </w:r>
          </w:p>
        </w:tc>
        <w:tc>
          <w:tcPr>
            <w:tcW w:w="1099" w:type="dxa"/>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jc w:val="center"/>
            </w:pPr>
            <w:r>
              <w:rPr>
                <w:rFonts w:ascii="Times New Roman" w:hAnsi="Times New Roman"/>
                <w:b/>
                <w:sz w:val="24"/>
                <w:szCs w:val="24"/>
                <w:lang w:val="uk-UA"/>
              </w:rPr>
              <w:t>60</w:t>
            </w:r>
          </w:p>
        </w:tc>
      </w:tr>
    </w:tbl>
    <w:p w:rsidR="000A1A29" w:rsidRDefault="000A1A29" w:rsidP="000A1A29">
      <w:pPr>
        <w:widowControl w:val="0"/>
        <w:spacing w:after="0" w:line="360" w:lineRule="auto"/>
        <w:ind w:firstLine="709"/>
        <w:jc w:val="both"/>
        <w:rPr>
          <w:rFonts w:ascii="Times New Roman" w:hAnsi="Times New Roman" w:cs="Times New Roman"/>
          <w:sz w:val="24"/>
          <w:szCs w:val="24"/>
          <w:lang w:val="uk-UA"/>
        </w:rPr>
      </w:pPr>
    </w:p>
    <w:p w:rsidR="000A1A29" w:rsidRDefault="000A1A29" w:rsidP="000A1A29">
      <w:pPr>
        <w:widowControl w:val="0"/>
        <w:spacing w:after="0" w:line="360" w:lineRule="auto"/>
        <w:ind w:firstLine="709"/>
        <w:jc w:val="both"/>
        <w:rPr>
          <w:rFonts w:ascii="Times New Roman" w:hAnsi="Times New Roman" w:cs="Times New Roman"/>
          <w:sz w:val="24"/>
          <w:szCs w:val="24"/>
          <w:lang w:val="uk-UA"/>
        </w:rPr>
      </w:pPr>
    </w:p>
    <w:p w:rsidR="000A1A29" w:rsidRPr="00B63936" w:rsidRDefault="000A1A29" w:rsidP="000A1A29">
      <w:pPr>
        <w:pStyle w:val="ae"/>
        <w:numPr>
          <w:ilvl w:val="0"/>
          <w:numId w:val="6"/>
        </w:numPr>
        <w:spacing w:after="0" w:line="240" w:lineRule="auto"/>
        <w:jc w:val="center"/>
        <w:rPr>
          <w:rFonts w:ascii="Times New Roman" w:eastAsia="Times New Roman" w:hAnsi="Times New Roman"/>
          <w:b/>
          <w:sz w:val="24"/>
          <w:szCs w:val="24"/>
          <w:lang w:eastAsia="ru-RU"/>
        </w:rPr>
      </w:pPr>
      <w:r w:rsidRPr="00B63936">
        <w:rPr>
          <w:rFonts w:ascii="Times New Roman" w:eastAsia="Times New Roman" w:hAnsi="Times New Roman"/>
          <w:b/>
          <w:sz w:val="24"/>
          <w:szCs w:val="24"/>
          <w:lang w:eastAsia="ru-RU"/>
        </w:rPr>
        <w:t>Форми роботи та критерії оцінювання</w:t>
      </w:r>
      <w:r w:rsidRPr="00B63936">
        <w:rPr>
          <w:b/>
          <w:sz w:val="24"/>
          <w:szCs w:val="24"/>
        </w:rPr>
        <w:t xml:space="preserve"> </w:t>
      </w:r>
    </w:p>
    <w:p w:rsidR="000A1A29" w:rsidRDefault="000A1A29" w:rsidP="000A1A29">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Рейтинговий контроль знань студентів здійснюється за 100-бальною шкалою: </w:t>
      </w:r>
    </w:p>
    <w:p w:rsidR="000A1A29" w:rsidRDefault="000A1A29" w:rsidP="000A1A2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0A1A29" w:rsidTr="008D7505">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ОЦІНКА</w:t>
            </w:r>
          </w:p>
          <w:p w:rsidR="000A1A29" w:rsidRDefault="000A1A29" w:rsidP="008D750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Pr>
                <w:rFonts w:ascii="Times New Roman CYR" w:eastAsia="Calibri" w:hAnsi="Times New Roman CYR" w:cs="Times New Roman CYR"/>
                <w:sz w:val="24"/>
                <w:szCs w:val="24"/>
              </w:rPr>
              <w:t>СУМА БАЛІ</w:t>
            </w:r>
            <w:proofErr w:type="gramStart"/>
            <w:r>
              <w:rPr>
                <w:rFonts w:ascii="Times New Roman CYR" w:eastAsia="Calibri" w:hAnsi="Times New Roman CYR" w:cs="Times New Roman CYR"/>
                <w:sz w:val="24"/>
                <w:szCs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Pr>
                <w:rFonts w:ascii="Times New Roman CYR" w:eastAsia="Calibri" w:hAnsi="Times New Roman CYR" w:cs="Times New Roman CYR"/>
                <w:sz w:val="24"/>
                <w:szCs w:val="24"/>
              </w:rPr>
              <w:t xml:space="preserve">ОЦІНКА ЗА НАЦІОНАЛЬНОЮ ШКАЛОЮ </w:t>
            </w:r>
          </w:p>
        </w:tc>
      </w:tr>
      <w:tr w:rsidR="000A1A29" w:rsidTr="008D7505">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A1A29" w:rsidRDefault="000A1A29" w:rsidP="008D7505">
            <w:pPr>
              <w:spacing w:after="0" w:line="240" w:lineRule="auto"/>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A1A29" w:rsidRDefault="000A1A29" w:rsidP="008D7505">
            <w:pPr>
              <w:spacing w:after="0" w:line="240" w:lineRule="auto"/>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Pr>
                <w:rFonts w:ascii="Times New Roman CYR" w:eastAsia="Calibri" w:hAnsi="Times New Roman CYR" w:cs="Times New Roman CYR"/>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Pr>
                <w:rFonts w:ascii="Times New Roman CYR" w:eastAsia="Calibri" w:hAnsi="Times New Roman CYR" w:cs="Times New Roman CYR"/>
                <w:sz w:val="24"/>
                <w:szCs w:val="24"/>
              </w:rPr>
              <w:t>залі</w:t>
            </w:r>
            <w:proofErr w:type="gramStart"/>
            <w:r>
              <w:rPr>
                <w:rFonts w:ascii="Times New Roman CYR" w:eastAsia="Calibri" w:hAnsi="Times New Roman CYR" w:cs="Times New Roman CYR"/>
                <w:sz w:val="24"/>
                <w:szCs w:val="24"/>
              </w:rPr>
              <w:t>к</w:t>
            </w:r>
            <w:proofErr w:type="gramEnd"/>
          </w:p>
        </w:tc>
      </w:tr>
      <w:tr w:rsidR="000A1A29" w:rsidTr="008D750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31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29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5/відм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араховано</w:t>
            </w:r>
          </w:p>
        </w:tc>
      </w:tr>
      <w:tr w:rsidR="000A1A29" w:rsidTr="008D7505">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31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добре</w:t>
            </w:r>
            <w:proofErr w:type="gramEnd"/>
            <w:r>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29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добре</w:t>
            </w:r>
            <w:proofErr w:type="gramEnd"/>
            <w:r>
              <w:rPr>
                <w:rFonts w:ascii="Times New Roman" w:eastAsia="Times New Roman" w:hAnsi="Times New Roman" w:cs="Times New Roman"/>
                <w:sz w:val="24"/>
                <w:szCs w:val="24"/>
                <w:lang w:eastAsia="ru-RU"/>
              </w:rPr>
              <w:t>/ зараховано</w:t>
            </w:r>
          </w:p>
        </w:tc>
      </w:tr>
      <w:tr w:rsidR="000A1A29" w:rsidTr="008D750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A1A29" w:rsidRDefault="000A1A29" w:rsidP="008D7505">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A1A29" w:rsidRDefault="000A1A29" w:rsidP="008D7505">
            <w:pPr>
              <w:spacing w:after="0" w:line="240" w:lineRule="auto"/>
              <w:rPr>
                <w:rFonts w:ascii="Times New Roman" w:eastAsia="Times New Roman" w:hAnsi="Times New Roman" w:cs="Times New Roman"/>
                <w:sz w:val="24"/>
                <w:szCs w:val="24"/>
                <w:lang w:eastAsia="ru-RU"/>
              </w:rPr>
            </w:pPr>
          </w:p>
        </w:tc>
      </w:tr>
      <w:tr w:rsidR="000A1A29" w:rsidTr="008D750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31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(задовільно)</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29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3/задов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араховано</w:t>
            </w:r>
          </w:p>
          <w:p w:rsidR="000A1A29" w:rsidRDefault="000A1A29" w:rsidP="008D7505">
            <w:pPr>
              <w:spacing w:after="0" w:line="240" w:lineRule="auto"/>
              <w:ind w:firstLine="29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A1A29" w:rsidTr="008D7505">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A1A29" w:rsidRDefault="000A1A29" w:rsidP="008D7505">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A1A29" w:rsidRDefault="000A1A29" w:rsidP="008D7505">
            <w:pPr>
              <w:spacing w:after="0" w:line="240" w:lineRule="auto"/>
              <w:rPr>
                <w:rFonts w:ascii="Times New Roman" w:eastAsia="Times New Roman" w:hAnsi="Times New Roman" w:cs="Times New Roman"/>
                <w:sz w:val="24"/>
                <w:szCs w:val="24"/>
                <w:lang w:eastAsia="ru-RU"/>
              </w:rPr>
            </w:pPr>
          </w:p>
        </w:tc>
      </w:tr>
      <w:tr w:rsidR="000A1A29" w:rsidTr="008D750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31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(незадовільно)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A29" w:rsidRDefault="000A1A29" w:rsidP="008D7505">
            <w:pPr>
              <w:spacing w:after="0" w:line="240" w:lineRule="auto"/>
              <w:ind w:firstLine="29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зараховано</w:t>
            </w:r>
          </w:p>
        </w:tc>
      </w:tr>
    </w:tbl>
    <w:p w:rsidR="000A1A29" w:rsidRDefault="000A1A29" w:rsidP="000A1A29">
      <w:pPr>
        <w:spacing w:after="0" w:line="240" w:lineRule="auto"/>
        <w:contextualSpacing/>
        <w:jc w:val="both"/>
        <w:rPr>
          <w:rFonts w:ascii="Times New Roman" w:eastAsia="Times New Roman" w:hAnsi="Times New Roman" w:cs="Times New Roman"/>
          <w:b/>
          <w:color w:val="000000"/>
          <w:sz w:val="24"/>
          <w:szCs w:val="24"/>
          <w:lang w:eastAsia="ru-RU"/>
        </w:rPr>
      </w:pPr>
    </w:p>
    <w:p w:rsidR="000A1A29" w:rsidRDefault="000A1A29" w:rsidP="000A1A29">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Форми поточного та </w:t>
      </w:r>
      <w:proofErr w:type="gramStart"/>
      <w:r>
        <w:rPr>
          <w:rFonts w:ascii="Times New Roman" w:eastAsia="Times New Roman" w:hAnsi="Times New Roman" w:cs="Times New Roman"/>
          <w:b/>
          <w:color w:val="000000"/>
          <w:sz w:val="24"/>
          <w:szCs w:val="24"/>
          <w:lang w:eastAsia="ru-RU"/>
        </w:rPr>
        <w:t>п</w:t>
      </w:r>
      <w:proofErr w:type="gramEnd"/>
      <w:r>
        <w:rPr>
          <w:rFonts w:ascii="Times New Roman" w:eastAsia="Times New Roman" w:hAnsi="Times New Roman" w:cs="Times New Roman"/>
          <w:b/>
          <w:color w:val="000000"/>
          <w:sz w:val="24"/>
          <w:szCs w:val="24"/>
          <w:lang w:eastAsia="ru-RU"/>
        </w:rPr>
        <w:t>ідсумкового контролю.</w:t>
      </w:r>
      <w:r>
        <w:rPr>
          <w:rFonts w:ascii="Times New Roman" w:eastAsia="Times New Roman" w:hAnsi="Times New Roman" w:cs="Times New Roman"/>
          <w:color w:val="000000"/>
          <w:sz w:val="24"/>
          <w:szCs w:val="24"/>
          <w:lang w:eastAsia="ru-RU"/>
        </w:rPr>
        <w:t xml:space="preserve"> Комплексна діагностика знань, умінь і навичок студентів із дисципліни здійснюється на основі результатів проведення поточного й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Pr>
          <w:rFonts w:ascii="Times New Roman" w:eastAsia="Times New Roman" w:hAnsi="Times New Roman" w:cs="Times New Roman"/>
          <w:color w:val="000000"/>
          <w:sz w:val="24"/>
          <w:szCs w:val="24"/>
          <w:lang w:eastAsia="ru-RU"/>
        </w:rPr>
        <w:t>поточного</w:t>
      </w:r>
      <w:proofErr w:type="gramEnd"/>
      <w:r>
        <w:rPr>
          <w:rFonts w:ascii="Times New Roman" w:eastAsia="Times New Roman" w:hAnsi="Times New Roman" w:cs="Times New Roman"/>
          <w:color w:val="000000"/>
          <w:sz w:val="24"/>
          <w:szCs w:val="24"/>
          <w:lang w:eastAsia="ru-RU"/>
        </w:rPr>
        <w:t xml:space="preserve">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0A1A29" w:rsidRDefault="000A1A29" w:rsidP="000A1A29">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Завданням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ідсумкового контролю (КР</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u-RU"/>
        </w:rPr>
        <w:t>іспит) є перевірка глибини засвоєння студентом програмового матеріалу модуля.</w:t>
      </w:r>
    </w:p>
    <w:p w:rsidR="000A1A29" w:rsidRDefault="000A1A29" w:rsidP="000A1A29">
      <w:pPr>
        <w:shd w:val="clear" w:color="auto" w:fill="FFFFFF"/>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Критерії оцінювання відповідей на практичних заняттях:</w:t>
      </w:r>
    </w:p>
    <w:p w:rsidR="000A1A29" w:rsidRDefault="000A1A29" w:rsidP="000A1A2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Студенту виставляється відмінно </w:t>
      </w:r>
    </w:p>
    <w:p w:rsidR="000A1A29" w:rsidRDefault="000A1A29" w:rsidP="000A1A2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Студенту виставляється дуже </w:t>
      </w:r>
      <w:proofErr w:type="gramStart"/>
      <w:r>
        <w:rPr>
          <w:rFonts w:ascii="Times New Roman" w:eastAsia="Times New Roman" w:hAnsi="Times New Roman" w:cs="Times New Roman"/>
          <w:color w:val="000000"/>
          <w:sz w:val="24"/>
          <w:szCs w:val="24"/>
          <w:lang w:eastAsia="ru-RU"/>
        </w:rPr>
        <w:t>добре</w:t>
      </w:r>
      <w:proofErr w:type="gramEnd"/>
      <w:r>
        <w:rPr>
          <w:rFonts w:ascii="Times New Roman" w:eastAsia="Times New Roman" w:hAnsi="Times New Roman" w:cs="Times New Roman"/>
          <w:color w:val="000000"/>
          <w:sz w:val="24"/>
          <w:szCs w:val="24"/>
          <w:lang w:eastAsia="ru-RU"/>
        </w:rPr>
        <w:t xml:space="preserve">, </w:t>
      </w:r>
    </w:p>
    <w:p w:rsidR="000A1A29" w:rsidRDefault="000A1A29" w:rsidP="000A1A2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Студенту виставляється </w:t>
      </w:r>
      <w:proofErr w:type="gramStart"/>
      <w:r>
        <w:rPr>
          <w:rFonts w:ascii="Times New Roman" w:eastAsia="Times New Roman" w:hAnsi="Times New Roman" w:cs="Times New Roman"/>
          <w:color w:val="000000"/>
          <w:sz w:val="24"/>
          <w:szCs w:val="24"/>
          <w:lang w:eastAsia="ru-RU"/>
        </w:rPr>
        <w:t>добре</w:t>
      </w:r>
      <w:proofErr w:type="gramEnd"/>
      <w:r>
        <w:rPr>
          <w:rFonts w:ascii="Times New Roman" w:eastAsia="Times New Roman" w:hAnsi="Times New Roman" w:cs="Times New Roman"/>
          <w:color w:val="000000"/>
          <w:sz w:val="24"/>
          <w:szCs w:val="24"/>
          <w:lang w:eastAsia="ru-RU"/>
        </w:rPr>
        <w:t xml:space="preserve">, </w:t>
      </w:r>
    </w:p>
    <w:p w:rsidR="000A1A29" w:rsidRDefault="000A1A29" w:rsidP="000A1A2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Студенту виставляється достатньо, </w:t>
      </w:r>
    </w:p>
    <w:p w:rsidR="000A1A29" w:rsidRDefault="000A1A29" w:rsidP="000A1A2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Студенту виставляється задовільно, </w:t>
      </w:r>
    </w:p>
    <w:p w:rsidR="000A1A29" w:rsidRDefault="000A1A29" w:rsidP="000A1A2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Кількість балів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кінці </w:t>
      </w:r>
      <w:r>
        <w:rPr>
          <w:rFonts w:ascii="Times New Roman" w:eastAsia="Times New Roman" w:hAnsi="Times New Roman" w:cs="Times New Roman"/>
          <w:b/>
          <w:color w:val="000000"/>
          <w:sz w:val="24"/>
          <w:szCs w:val="24"/>
          <w:lang w:eastAsia="ru-RU"/>
        </w:rPr>
        <w:t>семестру</w:t>
      </w:r>
      <w:r>
        <w:rPr>
          <w:rFonts w:ascii="Times New Roman" w:eastAsia="Times New Roman" w:hAnsi="Times New Roman" w:cs="Times New Roman"/>
          <w:color w:val="000000"/>
          <w:sz w:val="24"/>
          <w:szCs w:val="24"/>
          <w:lang w:eastAsia="ru-RU"/>
        </w:rPr>
        <w:t xml:space="preserve"> повинна складати від </w:t>
      </w:r>
      <w:r>
        <w:rPr>
          <w:rFonts w:ascii="Times New Roman" w:eastAsia="Times New Roman" w:hAnsi="Times New Roman" w:cs="Times New Roman"/>
          <w:color w:val="000000"/>
          <w:sz w:val="24"/>
          <w:szCs w:val="24"/>
          <w:lang w:val="uk-UA" w:eastAsia="ru-RU"/>
        </w:rPr>
        <w:t>150</w:t>
      </w:r>
      <w:r>
        <w:rPr>
          <w:rFonts w:ascii="Times New Roman" w:eastAsia="Times New Roman" w:hAnsi="Times New Roman" w:cs="Times New Roman"/>
          <w:color w:val="000000"/>
          <w:sz w:val="24"/>
          <w:szCs w:val="24"/>
          <w:lang w:eastAsia="ru-RU"/>
        </w:rPr>
        <w:t xml:space="preserve"> до </w:t>
      </w:r>
      <w:r>
        <w:rPr>
          <w:rFonts w:ascii="Times New Roman" w:eastAsia="Times New Roman" w:hAnsi="Times New Roman" w:cs="Times New Roman"/>
          <w:color w:val="000000"/>
          <w:sz w:val="24"/>
          <w:szCs w:val="24"/>
          <w:lang w:val="uk-UA" w:eastAsia="ru-RU"/>
        </w:rPr>
        <w:t>300</w:t>
      </w:r>
      <w:r>
        <w:rPr>
          <w:rFonts w:ascii="Times New Roman" w:eastAsia="Times New Roman" w:hAnsi="Times New Roman" w:cs="Times New Roman"/>
          <w:color w:val="000000"/>
          <w:sz w:val="24"/>
          <w:szCs w:val="24"/>
          <w:lang w:eastAsia="ru-RU"/>
        </w:rPr>
        <w:t xml:space="preserve"> балів (за </w:t>
      </w:r>
      <w:r>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eastAsia="ru-RU"/>
        </w:rPr>
        <w:t xml:space="preserve"> кредит</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 xml:space="preserve">), тобто сума балів за виконання усіх завдань. </w:t>
      </w:r>
    </w:p>
    <w:p w:rsidR="000A1A29" w:rsidRDefault="000A1A29" w:rsidP="000A1A2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Відповідний </w:t>
      </w:r>
      <w:r>
        <w:rPr>
          <w:rFonts w:ascii="Times New Roman" w:eastAsia="Times New Roman" w:hAnsi="Times New Roman" w:cs="Times New Roman"/>
          <w:b/>
          <w:sz w:val="24"/>
          <w:szCs w:val="24"/>
          <w:lang w:eastAsia="ru-RU"/>
        </w:rPr>
        <w:t>розподіл балі</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які отримують студенти</w:t>
      </w:r>
      <w:r>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крд.</w:t>
      </w:r>
    </w:p>
    <w:tbl>
      <w:tblPr>
        <w:tblpPr w:leftFromText="180" w:rightFromText="180" w:bottomFromText="200" w:vertAnchor="text" w:horzAnchor="margin" w:tblpXSpec="center" w:tblpY="236"/>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67"/>
        <w:gridCol w:w="425"/>
        <w:gridCol w:w="425"/>
        <w:gridCol w:w="567"/>
        <w:gridCol w:w="426"/>
        <w:gridCol w:w="425"/>
        <w:gridCol w:w="425"/>
        <w:gridCol w:w="425"/>
        <w:gridCol w:w="425"/>
        <w:gridCol w:w="567"/>
        <w:gridCol w:w="425"/>
        <w:gridCol w:w="455"/>
        <w:gridCol w:w="850"/>
        <w:gridCol w:w="2552"/>
      </w:tblGrid>
      <w:tr w:rsidR="000A1A29" w:rsidTr="008D7505">
        <w:trPr>
          <w:trHeight w:val="551"/>
        </w:trPr>
        <w:tc>
          <w:tcPr>
            <w:tcW w:w="6124" w:type="dxa"/>
            <w:gridSpan w:val="13"/>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Поточне оцінювання та самостійна робота</w:t>
            </w:r>
          </w:p>
        </w:tc>
        <w:tc>
          <w:tcPr>
            <w:tcW w:w="850"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КР</w:t>
            </w:r>
            <w:proofErr w:type="gramEnd"/>
            <w:r>
              <w:rPr>
                <w:rFonts w:ascii="Times New Roman" w:eastAsia="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Накопичувальні бали/сума</w:t>
            </w:r>
          </w:p>
        </w:tc>
      </w:tr>
      <w:tr w:rsidR="000A1A29" w:rsidTr="008D7505">
        <w:trPr>
          <w:cantSplit/>
          <w:trHeight w:val="370"/>
        </w:trPr>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eastAsia="ru-RU"/>
              </w:rPr>
              <w:t>1</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eastAsia="ru-RU"/>
              </w:rPr>
              <w:t>2</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Т3</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eastAsia="ru-RU"/>
              </w:rPr>
              <w:t>4</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Т5</w:t>
            </w:r>
          </w:p>
        </w:tc>
        <w:tc>
          <w:tcPr>
            <w:tcW w:w="426"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eastAsia="ru-RU"/>
              </w:rPr>
              <w:t>6</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Т7</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eastAsia="ru-RU"/>
              </w:rPr>
              <w:t>7</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Т8</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val="uk-UA" w:eastAsia="ru-RU"/>
              </w:rPr>
              <w:t>9</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val="uk-UA" w:eastAsia="ru-RU"/>
              </w:rPr>
              <w:t xml:space="preserve"> 10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Т1</w:t>
            </w:r>
            <w:r>
              <w:rPr>
                <w:rFonts w:ascii="Times New Roman" w:eastAsia="Times New Roman" w:hAnsi="Times New Roman" w:cs="Times New Roman"/>
                <w:sz w:val="20"/>
                <w:szCs w:val="20"/>
                <w:lang w:val="uk-UA" w:eastAsia="ru-RU"/>
              </w:rPr>
              <w:t>1</w:t>
            </w:r>
          </w:p>
        </w:tc>
        <w:tc>
          <w:tcPr>
            <w:tcW w:w="45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Т12</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300</w:t>
            </w:r>
            <w:r>
              <w:rPr>
                <w:rFonts w:ascii="Times New Roman" w:eastAsia="Times New Roman" w:hAnsi="Times New Roman" w:cs="Times New Roman"/>
                <w:sz w:val="20"/>
                <w:szCs w:val="20"/>
                <w:lang w:eastAsia="ru-RU"/>
              </w:rPr>
              <w:t>/100</w:t>
            </w:r>
          </w:p>
        </w:tc>
      </w:tr>
      <w:tr w:rsidR="000A1A29" w:rsidTr="008D7505">
        <w:trPr>
          <w:cantSplit/>
        </w:trPr>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426"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2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55" w:type="dxa"/>
            <w:tcBorders>
              <w:top w:val="single" w:sz="4" w:space="0" w:color="auto"/>
              <w:left w:val="single" w:sz="4" w:space="0" w:color="auto"/>
              <w:bottom w:val="single" w:sz="4" w:space="0" w:color="auto"/>
              <w:right w:val="single" w:sz="4" w:space="0" w:color="auto"/>
            </w:tcBorders>
            <w:hideMark/>
          </w:tcPr>
          <w:p w:rsidR="000A1A29" w:rsidRDefault="000A1A29" w:rsidP="008D7505">
            <w:pPr>
              <w:spacing w:after="0" w:line="240" w:lineRule="auto"/>
              <w:ind w:left="-12" w:firstLine="12"/>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A1A29" w:rsidRDefault="000A1A29" w:rsidP="008D7505">
            <w:pPr>
              <w:spacing w:after="0" w:line="240" w:lineRule="auto"/>
              <w:rPr>
                <w:rFonts w:ascii="Times New Roman" w:eastAsia="Times New Roman" w:hAnsi="Times New Roman" w:cs="Times New Roman"/>
                <w:sz w:val="20"/>
                <w:szCs w:val="20"/>
                <w:lang w:eastAsia="ru-RU"/>
              </w:rPr>
            </w:pPr>
          </w:p>
        </w:tc>
      </w:tr>
    </w:tbl>
    <w:p w:rsidR="000A1A29" w:rsidRDefault="000A1A29" w:rsidP="000A1A29">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eastAsia="ru-RU"/>
        </w:rPr>
        <w:t xml:space="preserve">*Примітка. </w:t>
      </w:r>
      <w:r>
        <w:rPr>
          <w:rFonts w:ascii="Times New Roman" w:eastAsia="Times New Roman" w:hAnsi="Times New Roman" w:cs="Times New Roman"/>
          <w:color w:val="000000"/>
          <w:sz w:val="24"/>
          <w:szCs w:val="24"/>
          <w:lang w:eastAsia="ru-RU"/>
        </w:rPr>
        <w:t>Коефіцієнт для іспиту – 0,6. Іспит оцінюється в 40 б.</w:t>
      </w:r>
    </w:p>
    <w:p w:rsidR="000A1A29" w:rsidRDefault="000A1A29" w:rsidP="000A1A29">
      <w:pPr>
        <w:spacing w:after="0" w:line="240" w:lineRule="auto"/>
        <w:contextualSpacing/>
        <w:jc w:val="both"/>
        <w:rPr>
          <w:rFonts w:ascii="Times New Roman" w:eastAsia="Times New Roman" w:hAnsi="Times New Roman" w:cs="Times New Roman"/>
          <w:color w:val="000000"/>
          <w:sz w:val="24"/>
          <w:szCs w:val="24"/>
          <w:lang w:val="uk-UA" w:eastAsia="ru-RU"/>
        </w:rPr>
      </w:pPr>
    </w:p>
    <w:p w:rsidR="000A1A29" w:rsidRDefault="000A1A29" w:rsidP="000A1A29">
      <w:pPr>
        <w:spacing w:after="0" w:line="240" w:lineRule="auto"/>
        <w:contextualSpacing/>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sz w:val="24"/>
          <w:szCs w:val="24"/>
          <w:lang w:val="uk-UA" w:eastAsia="ru-RU"/>
        </w:rPr>
        <w:t>9. Засоби дігностики</w:t>
      </w:r>
    </w:p>
    <w:p w:rsidR="000A1A29" w:rsidRDefault="000A1A29" w:rsidP="000A1A29">
      <w:pPr>
        <w:spacing w:after="0" w:line="240" w:lineRule="auto"/>
        <w:ind w:left="142" w:firstLine="567"/>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Засобами діагностики та методами демонстрування результатів навчання є:</w:t>
      </w:r>
      <w:r>
        <w:rPr>
          <w:rFonts w:ascii="Times New Roman" w:eastAsia="Times New Roman" w:hAnsi="Times New Roman" w:cs="Times New Roman"/>
          <w:sz w:val="24"/>
          <w:szCs w:val="24"/>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A1A29" w:rsidRDefault="000A1A29" w:rsidP="000A1A29">
      <w:pPr>
        <w:spacing w:after="0" w:line="240" w:lineRule="auto"/>
        <w:contextualSpacing/>
        <w:jc w:val="center"/>
        <w:rPr>
          <w:rFonts w:ascii="Times New Roman" w:eastAsia="Times New Roman" w:hAnsi="Times New Roman" w:cs="Times New Roman"/>
          <w:b/>
          <w:sz w:val="24"/>
          <w:szCs w:val="24"/>
          <w:lang w:val="uk-UA" w:eastAsia="ru-RU"/>
        </w:rPr>
      </w:pPr>
    </w:p>
    <w:p w:rsidR="000A1A29" w:rsidRDefault="000A1A29" w:rsidP="000A1A29">
      <w:pPr>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 Методи навчання</w:t>
      </w:r>
    </w:p>
    <w:p w:rsidR="000A1A29" w:rsidRDefault="000A1A29" w:rsidP="000A1A29">
      <w:pPr>
        <w:spacing w:after="0" w:line="240" w:lineRule="auto"/>
        <w:ind w:left="142"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підготовка доповідей та виспутів з доповідями на семінарах, участь у ділових іграх, тренінгах, дискусіях; ілюстрація − метод навчання, який передбачає показ предметів і процесів у їх символічному зображенні (малюнки, схеми, графіки та ін.).</w:t>
      </w:r>
    </w:p>
    <w:p w:rsidR="000A1A29" w:rsidRDefault="000A1A29" w:rsidP="000A1A29">
      <w:pPr>
        <w:shd w:val="clear" w:color="auto" w:fill="FFFFFF"/>
        <w:spacing w:after="0" w:line="240" w:lineRule="auto"/>
        <w:ind w:left="540"/>
        <w:contextualSpacing/>
        <w:jc w:val="both"/>
        <w:rPr>
          <w:rFonts w:ascii="Times New Roman" w:eastAsia="Times New Roman" w:hAnsi="Times New Roman" w:cs="Times New Roman"/>
          <w:sz w:val="24"/>
          <w:szCs w:val="24"/>
          <w:lang w:val="uk-UA" w:eastAsia="ru-RU"/>
        </w:rPr>
      </w:pPr>
    </w:p>
    <w:p w:rsidR="000A1A29" w:rsidRDefault="000A1A29" w:rsidP="000A1A29">
      <w:pPr>
        <w:shd w:val="clear" w:color="auto" w:fill="FFFFFF"/>
        <w:spacing w:after="0" w:line="240" w:lineRule="auto"/>
        <w:ind w:firstLine="709"/>
        <w:contextualSpacing/>
        <w:rPr>
          <w:rFonts w:ascii="Times New Roman" w:eastAsia="Times New Roman" w:hAnsi="Times New Roman" w:cs="Times New Roman"/>
          <w:i/>
          <w:sz w:val="24"/>
          <w:szCs w:val="24"/>
          <w:lang w:val="uk-UA" w:eastAsia="ru-RU"/>
        </w:rPr>
      </w:pPr>
    </w:p>
    <w:p w:rsidR="000A1A29" w:rsidRDefault="000A1A29" w:rsidP="000A1A29">
      <w:pPr>
        <w:shd w:val="clear" w:color="auto" w:fill="FFFFFF"/>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 Рекомендована література</w:t>
      </w:r>
    </w:p>
    <w:p w:rsidR="000A1A29" w:rsidRDefault="000A1A29" w:rsidP="000A1A29">
      <w:pPr>
        <w:spacing w:after="0" w:line="240" w:lineRule="auto"/>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eastAsia="ru-RU"/>
        </w:rPr>
        <w:t>Базова:</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1. Бебик В. М. Інформаційно-комунікативний менеджмент у глобальному суспільстві: психологія, технології, </w:t>
      </w:r>
      <w:proofErr w:type="gramStart"/>
      <w:r>
        <w:rPr>
          <w:rFonts w:ascii="Times New Roman" w:hAnsi="Times New Roman" w:cs="Times New Roman"/>
        </w:rPr>
        <w:t>техн</w:t>
      </w:r>
      <w:proofErr w:type="gramEnd"/>
      <w:r>
        <w:rPr>
          <w:rFonts w:ascii="Times New Roman" w:hAnsi="Times New Roman" w:cs="Times New Roman"/>
        </w:rPr>
        <w:t>іка паблік-рилейшнз. К.: МАУП, 2005. – 440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2. Брайант</w:t>
      </w:r>
      <w:proofErr w:type="gramStart"/>
      <w:r>
        <w:rPr>
          <w:rFonts w:ascii="Times New Roman" w:hAnsi="Times New Roman" w:cs="Times New Roman"/>
        </w:rPr>
        <w:t xml:space="preserve"> Д</w:t>
      </w:r>
      <w:proofErr w:type="gramEnd"/>
      <w:r>
        <w:rPr>
          <w:rFonts w:ascii="Times New Roman" w:hAnsi="Times New Roman" w:cs="Times New Roman"/>
        </w:rPr>
        <w:t>ж., Томпсон С. Основы воздействия СМИ: Пер. с англ. – М.; СПб; К.: Изд. Дом „Вільямс”, 2004. – 426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3. Володенков С. В. Информационно-психологические войны и массовое сознание / С. В. Володенков // Вестник МГУ. Политические науки.– 2003.– № 3. – С.130-136. 9</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4. Галлін Д., Манчіні П. Сучасні медіасистеми: три моделі відносин ЗМІ та політики. </w:t>
      </w:r>
      <w:r>
        <w:rPr>
          <w:rFonts w:ascii="Times New Roman" w:hAnsi="Times New Roman" w:cs="Times New Roman"/>
        </w:rPr>
        <w:t xml:space="preserve">К.: Наука, 2008. – 320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lastRenderedPageBreak/>
        <w:t>5. Грачев М.Н. Политическая коммуникация: теоретические концепции, модели, векторы развития: Монография. – М.: Прометей, 2004. – 328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6. Громадська думка: теоретичні та методичні проблеми </w:t>
      </w:r>
      <w:proofErr w:type="gramStart"/>
      <w:r>
        <w:rPr>
          <w:rFonts w:ascii="Times New Roman" w:hAnsi="Times New Roman" w:cs="Times New Roman"/>
        </w:rPr>
        <w:t>досл</w:t>
      </w:r>
      <w:proofErr w:type="gramEnd"/>
      <w:r>
        <w:rPr>
          <w:rFonts w:ascii="Times New Roman" w:hAnsi="Times New Roman" w:cs="Times New Roman"/>
        </w:rPr>
        <w:t>ідження / [за ред. В.Л. Оссовського]. – К.</w:t>
      </w:r>
      <w:proofErr w:type="gramStart"/>
      <w:r>
        <w:rPr>
          <w:rFonts w:ascii="Times New Roman" w:hAnsi="Times New Roman" w:cs="Times New Roman"/>
        </w:rPr>
        <w:t xml:space="preserve"> :</w:t>
      </w:r>
      <w:proofErr w:type="gramEnd"/>
      <w:r>
        <w:rPr>
          <w:rFonts w:ascii="Times New Roman" w:hAnsi="Times New Roman" w:cs="Times New Roman"/>
        </w:rPr>
        <w:t xml:space="preserve"> Стилос, 2001. – 168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7. Дмитриев A.B., Латынов В.В., Хлопьев А.Т. Неформальная политическая коммуникация. М.: РОССПЭН, 1997. – 197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8. Гресько О. В. Міжнародна журналістика в контексті глобальних суспільних трансформацій.– К., 2004.</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9. Електронна демократія: сподівання та проблеми /пер. з англ.: С. Соколик [та і</w:t>
      </w:r>
      <w:proofErr w:type="gramStart"/>
      <w:r>
        <w:rPr>
          <w:rFonts w:ascii="Times New Roman" w:hAnsi="Times New Roman" w:cs="Times New Roman"/>
        </w:rPr>
        <w:t>н</w:t>
      </w:r>
      <w:proofErr w:type="gramEnd"/>
      <w:r>
        <w:rPr>
          <w:rFonts w:ascii="Times New Roman" w:hAnsi="Times New Roman" w:cs="Times New Roman"/>
        </w:rPr>
        <w:t xml:space="preserve">.] ; уклад. : Д. Кедді [та ін.].- К.: Центр адаптації державної служби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стандарт</w:t>
      </w:r>
      <w:proofErr w:type="gramEnd"/>
      <w:r>
        <w:rPr>
          <w:rFonts w:ascii="Times New Roman" w:hAnsi="Times New Roman" w:cs="Times New Roman"/>
        </w:rPr>
        <w:t>ів Європейського Союзу, 2011.- 164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10. Кащавцева С. Политическая коммуникация: проблемы, ожидания, возможности / С. Кащавцева // Социология: теория, методы, маркетинг. – 2002. – № 1. – С. 101-108.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11. Ковалевський В. Теоретико-методологічні засади розвитку політичних комунікацій в Україні // Світоглядно-теоретичний вимір сучасної української політики / [М.І. Михальченко (кер.авт.кол.), М.С. Кармазіна, В.О. Ковалевський та ін..]. – К.: ІПіЕНД ім. </w:t>
      </w:r>
      <w:r>
        <w:rPr>
          <w:rFonts w:ascii="Times New Roman" w:hAnsi="Times New Roman" w:cs="Times New Roman"/>
        </w:rPr>
        <w:t xml:space="preserve">І.Ф.Кураса НАН України, 2010. – С. 145– 159.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12. Кара-Мурза С. Г. Революции на экспорт. – М.: “Алгоритм”, Эксмо, 2006. – 528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13. Кравченко В.И. Власть и коммуникация: проблемы взаимодействия в информационном обществе. СПб</w:t>
      </w:r>
      <w:proofErr w:type="gramStart"/>
      <w:r>
        <w:rPr>
          <w:rFonts w:ascii="Times New Roman" w:hAnsi="Times New Roman" w:cs="Times New Roman"/>
        </w:rPr>
        <w:t xml:space="preserve">.: </w:t>
      </w:r>
      <w:proofErr w:type="gramEnd"/>
      <w:r>
        <w:rPr>
          <w:rFonts w:ascii="Times New Roman" w:hAnsi="Times New Roman" w:cs="Times New Roman"/>
        </w:rPr>
        <w:t>Издательство Санкт-Петербургского государственного университета, 2003.-272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14. Матвієнко О.В. Основи інформаційного менеджменту: Навч. </w:t>
      </w:r>
      <w:proofErr w:type="gramStart"/>
      <w:r>
        <w:rPr>
          <w:rFonts w:ascii="Times New Roman" w:hAnsi="Times New Roman" w:cs="Times New Roman"/>
        </w:rPr>
        <w:t>пос</w:t>
      </w:r>
      <w:proofErr w:type="gramEnd"/>
      <w:r>
        <w:rPr>
          <w:rFonts w:ascii="Times New Roman" w:hAnsi="Times New Roman" w:cs="Times New Roman"/>
        </w:rPr>
        <w:t>ібник. – К.: Центр навчальної літератури, 2004. – 128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15. Моделі політичної комунікації: політичні партії та громадянське суспільство / Ю. Тищенко, П. Байор, М. Товт, С. Горобчишина ; Укр. незалеж. центр політ. дослідж. – К. : [Агентство "Україна"], 2010. – 148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16. </w:t>
      </w:r>
      <w:r>
        <w:rPr>
          <w:rFonts w:ascii="Times New Roman" w:hAnsi="Times New Roman" w:cs="Times New Roman"/>
        </w:rPr>
        <w:t>Ольшанский Д. Политический PR / Дмитрий Ольшанский. – СПб</w:t>
      </w:r>
      <w:proofErr w:type="gramStart"/>
      <w:r>
        <w:rPr>
          <w:rFonts w:ascii="Times New Roman" w:hAnsi="Times New Roman" w:cs="Times New Roman"/>
        </w:rPr>
        <w:t xml:space="preserve">.: </w:t>
      </w:r>
      <w:proofErr w:type="gramEnd"/>
      <w:r>
        <w:rPr>
          <w:rFonts w:ascii="Times New Roman" w:hAnsi="Times New Roman" w:cs="Times New Roman"/>
        </w:rPr>
        <w:t>Питер, 2003. – 544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17. Панарин И. Н. Технология информационной войны. – М., 2003.</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18. Передумови становлення інформаційного суспільства в Україні / О. Б. Баховець, Т. О. Грінченко, К. Д. Гуляєв [та ін.]</w:t>
      </w:r>
      <w:proofErr w:type="gramStart"/>
      <w:r>
        <w:rPr>
          <w:rFonts w:ascii="Times New Roman" w:hAnsi="Times New Roman" w:cs="Times New Roman"/>
        </w:rPr>
        <w:t xml:space="preserve"> ;</w:t>
      </w:r>
      <w:proofErr w:type="gramEnd"/>
      <w:r>
        <w:rPr>
          <w:rFonts w:ascii="Times New Roman" w:hAnsi="Times New Roman" w:cs="Times New Roman"/>
        </w:rPr>
        <w:t xml:space="preserve"> за ред. С. О.- К.: Азимут-Украина, 2008.- 287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19. Политические коммуникации :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особие для студентов вузов / [Петрунин Ю.Ю. и др. ; под ред. А.И. Соловьева]. – М.: Аспект Пресс, 2004. – 332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20. Політика: взаємодія реальності і мі</w:t>
      </w:r>
      <w:proofErr w:type="gramStart"/>
      <w:r>
        <w:rPr>
          <w:rFonts w:ascii="Times New Roman" w:hAnsi="Times New Roman" w:cs="Times New Roman"/>
        </w:rPr>
        <w:t>фу</w:t>
      </w:r>
      <w:proofErr w:type="gramEnd"/>
      <w:r>
        <w:rPr>
          <w:rFonts w:ascii="Times New Roman" w:hAnsi="Times New Roman" w:cs="Times New Roman"/>
        </w:rPr>
        <w:t xml:space="preserve"> [Текст]: монографія / Ю. Ж. Шайгородський.- К.: Знання України, 2009.- 400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21. Политология /сост. и ред. Н. И. Сазонова. – Х.: Фолио, 2001. – Гл</w:t>
      </w:r>
      <w:proofErr w:type="gramStart"/>
      <w:r>
        <w:rPr>
          <w:rFonts w:ascii="Times New Roman" w:hAnsi="Times New Roman" w:cs="Times New Roman"/>
        </w:rPr>
        <w:t>.Х</w:t>
      </w:r>
      <w:proofErr w:type="gramEnd"/>
      <w:r>
        <w:rPr>
          <w:rFonts w:ascii="Times New Roman" w:hAnsi="Times New Roman" w:cs="Times New Roman"/>
        </w:rPr>
        <w:t>VI. § 2. Политические коммуникации: Учеб. пособие для студентов вузов</w:t>
      </w:r>
      <w:proofErr w:type="gramStart"/>
      <w:r>
        <w:rPr>
          <w:rFonts w:ascii="Times New Roman" w:hAnsi="Times New Roman" w:cs="Times New Roman"/>
        </w:rPr>
        <w:t xml:space="preserve"> /П</w:t>
      </w:r>
      <w:proofErr w:type="gramEnd"/>
      <w:r>
        <w:rPr>
          <w:rFonts w:ascii="Times New Roman" w:hAnsi="Times New Roman" w:cs="Times New Roman"/>
        </w:rPr>
        <w:t>од ред. А. И. Соловьева. – М.: Аспект Пресс, 2004.– 332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22. Почепцов Г. Г. Теорія комунікацій. – К.: Київ. ун-т, 1999. – 238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23. Сиберт Ф., Шрамм У., Питерсон Т. Четыре теории прессы. М.: Национальный институт прессы, Вагриус, 1998. – 193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24. Социальные коммуникации: словарь-справочник. За ред. Ильганаевой В.А. – Х.: КП «Городская типография», 2009. – 392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25. Штромайєр Г. Політика і мас-медіа / Герд Штромайєр ; [пер. з нім. </w:t>
      </w:r>
      <w:proofErr w:type="gramStart"/>
      <w:r>
        <w:rPr>
          <w:rFonts w:ascii="Times New Roman" w:hAnsi="Times New Roman" w:cs="Times New Roman"/>
        </w:rPr>
        <w:t>А. Орган].</w:t>
      </w:r>
      <w:proofErr w:type="gramEnd"/>
      <w:r>
        <w:rPr>
          <w:rFonts w:ascii="Times New Roman" w:hAnsi="Times New Roman" w:cs="Times New Roman"/>
        </w:rPr>
        <w:t xml:space="preserve"> – К.: Вид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ім «Києво-Могилянська академія», 2008. – 303 с. 11.2. Додаткова література</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26. Барт Р. Мифологии / Ролан Барт</w:t>
      </w:r>
      <w:proofErr w:type="gramStart"/>
      <w:r>
        <w:rPr>
          <w:rFonts w:ascii="Times New Roman" w:hAnsi="Times New Roman" w:cs="Times New Roman"/>
        </w:rPr>
        <w:t xml:space="preserve"> ;</w:t>
      </w:r>
      <w:proofErr w:type="gramEnd"/>
      <w:r>
        <w:rPr>
          <w:rFonts w:ascii="Times New Roman" w:hAnsi="Times New Roman" w:cs="Times New Roman"/>
        </w:rPr>
        <w:t xml:space="preserve"> [пер. с фр., вступ. ст. и коммент. </w:t>
      </w:r>
      <w:proofErr w:type="gramStart"/>
      <w:r>
        <w:rPr>
          <w:rFonts w:ascii="Times New Roman" w:hAnsi="Times New Roman" w:cs="Times New Roman"/>
        </w:rPr>
        <w:t>С.Н. Зенкина].</w:t>
      </w:r>
      <w:proofErr w:type="gramEnd"/>
      <w:r>
        <w:rPr>
          <w:rFonts w:ascii="Times New Roman" w:hAnsi="Times New Roman" w:cs="Times New Roman"/>
        </w:rPr>
        <w:t xml:space="preserve"> – М.: Изд-во имени Сабашниковых, 1996. – 312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27. Башук А.І. Інформаційна політика : [навч. посіб.] / Алла Іванівна Башук. – Ч.1. – К.: Вид-во ІЖ КНУ ім. </w:t>
      </w:r>
      <w:r>
        <w:rPr>
          <w:rFonts w:ascii="Times New Roman" w:hAnsi="Times New Roman" w:cs="Times New Roman"/>
        </w:rPr>
        <w:t xml:space="preserve">Т. Шевченка, 2007. – 90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28. Бодрийяр Ж. Реквием по масс-медиа. Поэтика и политика. Альманах Российско-французкого центра социологии и философии Института социологии Российской Академии наук. — М.: Институт экспериментальной социологии, Спб.: Алетейя, 1999</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29. Брендінг держави в контексті Євро-2012: виклики та перспективи: Аналітична доповідь – К., НІСД, 2011. – 13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30. Ван Дейк Т.А. Язык. Познание. Коммуникация / Т.А. ван Дейк</w:t>
      </w:r>
      <w:proofErr w:type="gramStart"/>
      <w:r>
        <w:rPr>
          <w:rFonts w:ascii="Times New Roman" w:hAnsi="Times New Roman" w:cs="Times New Roman"/>
        </w:rPr>
        <w:t xml:space="preserve"> ;</w:t>
      </w:r>
      <w:proofErr w:type="gramEnd"/>
      <w:r>
        <w:rPr>
          <w:rFonts w:ascii="Times New Roman" w:hAnsi="Times New Roman" w:cs="Times New Roman"/>
        </w:rPr>
        <w:t xml:space="preserve"> [пер. с англ. / cост. </w:t>
      </w:r>
      <w:proofErr w:type="gramStart"/>
      <w:r>
        <w:rPr>
          <w:rFonts w:ascii="Times New Roman" w:hAnsi="Times New Roman" w:cs="Times New Roman"/>
        </w:rPr>
        <w:t>В.В. Петрова].</w:t>
      </w:r>
      <w:proofErr w:type="gramEnd"/>
      <w:r>
        <w:rPr>
          <w:rFonts w:ascii="Times New Roman" w:hAnsi="Times New Roman" w:cs="Times New Roman"/>
        </w:rPr>
        <w:t xml:space="preserve"> – М.: Прогресс, 1989. – 312 с. 10</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lastRenderedPageBreak/>
        <w:t xml:space="preserve"> 31. Габермас Юрген. Структурні перетворення у сфері відкритості: </w:t>
      </w:r>
      <w:proofErr w:type="gramStart"/>
      <w:r>
        <w:rPr>
          <w:rFonts w:ascii="Times New Roman" w:hAnsi="Times New Roman" w:cs="Times New Roman"/>
        </w:rPr>
        <w:t>досл</w:t>
      </w:r>
      <w:proofErr w:type="gramEnd"/>
      <w:r>
        <w:rPr>
          <w:rFonts w:ascii="Times New Roman" w:hAnsi="Times New Roman" w:cs="Times New Roman"/>
        </w:rPr>
        <w:t>ідження категорії громадянське суспільство / Пер. з нім. А. Онишко; под. ред. М. Прихода. – Л.: Літорис, 2000.– 317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32. Грищенко О. Політична комунікація. Скільки конструктивного, а скільки деструктивного? / О. Грищенко // Віче. – 2003. – № 9. – С. 76 –79.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33. Грушин Б.А. Мнения о мире и мир мнений. Проблемы методологии исследования общественного мнения / Б.А. Грушин. – М.</w:t>
      </w:r>
      <w:proofErr w:type="gramStart"/>
      <w:r>
        <w:rPr>
          <w:rFonts w:ascii="Times New Roman" w:hAnsi="Times New Roman" w:cs="Times New Roman"/>
        </w:rPr>
        <w:t xml:space="preserve"> :</w:t>
      </w:r>
      <w:proofErr w:type="gramEnd"/>
      <w:r>
        <w:rPr>
          <w:rFonts w:ascii="Times New Roman" w:hAnsi="Times New Roman" w:cs="Times New Roman"/>
        </w:rPr>
        <w:t xml:space="preserve"> Политиздат, 1967. – 400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34. Демчук П. Обережно, політичні міфи!</w:t>
      </w:r>
      <w:proofErr w:type="gramStart"/>
      <w:r>
        <w:rPr>
          <w:rFonts w:ascii="Times New Roman" w:hAnsi="Times New Roman" w:cs="Times New Roman"/>
        </w:rPr>
        <w:t xml:space="preserve"> :</w:t>
      </w:r>
      <w:proofErr w:type="gramEnd"/>
      <w:r>
        <w:rPr>
          <w:rFonts w:ascii="Times New Roman" w:hAnsi="Times New Roman" w:cs="Times New Roman"/>
        </w:rPr>
        <w:t xml:space="preserve"> [філософсько-політологічний трактат] / Павло Демчук. – К.: Молодь, 2006. – 204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35. Ефективна комунікація між державною службою та засобами масової інформації / Переклад з англійської Л. Б. Магдюк, О. М. Рудік. – Дніпропетровськ: Центр економічної освіти, 2000. – 68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36. </w:t>
      </w:r>
      <w:r>
        <w:rPr>
          <w:rFonts w:ascii="Times New Roman" w:hAnsi="Times New Roman" w:cs="Times New Roman"/>
        </w:rPr>
        <w:t>Землянова JI.M. Современная американская коммуникативистика: теоретические концепции, проблемы, прогнозы. М.: Изд-во Московского университета, 1995. – 268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37. Інформаційне суспільство в Україні: глобальні виклики та національні можливості: аналіт. доп. / Д. В. Дубов, О. А. Ожеван, С. Л. Гнатюк. – К. : НІСД. – 2010. – 64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38. </w:t>
      </w:r>
      <w:r>
        <w:rPr>
          <w:rFonts w:ascii="Times New Roman" w:hAnsi="Times New Roman" w:cs="Times New Roman"/>
        </w:rPr>
        <w:t>Кара-Мурза С.Г. Манипуляция сознанием : [навч</w:t>
      </w:r>
      <w:proofErr w:type="gramStart"/>
      <w:r>
        <w:rPr>
          <w:rFonts w:ascii="Times New Roman" w:hAnsi="Times New Roman" w:cs="Times New Roman"/>
        </w:rPr>
        <w:t>.п</w:t>
      </w:r>
      <w:proofErr w:type="gramEnd"/>
      <w:r>
        <w:rPr>
          <w:rFonts w:ascii="Times New Roman" w:hAnsi="Times New Roman" w:cs="Times New Roman"/>
        </w:rPr>
        <w:t>осіб.] / Сергій Георгійович Кара-Мурза. – [2-ге вид.]. – К.: Оріяни, 2006. – 528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39. Кастельс М. Информационная эпоха: экономика, общество, культура. /Науч. ред. О.И. Шкаратана. М.: ГУ-ВШЭ,2000 - 607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40. Кібербезпека: </w:t>
      </w:r>
      <w:proofErr w:type="gramStart"/>
      <w:r>
        <w:rPr>
          <w:rFonts w:ascii="Times New Roman" w:hAnsi="Times New Roman" w:cs="Times New Roman"/>
        </w:rPr>
        <w:t>св</w:t>
      </w:r>
      <w:proofErr w:type="gramEnd"/>
      <w:r>
        <w:rPr>
          <w:rFonts w:ascii="Times New Roman" w:hAnsi="Times New Roman" w:cs="Times New Roman"/>
        </w:rPr>
        <w:t>ітові тенденції та виклики для України / Д. Дубов, В. Ожеван. - К.: НІСД, 2012. - 30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41. Консультації з громадськістю. Напрями, технології, досвід: Метод. </w:t>
      </w:r>
      <w:proofErr w:type="gramStart"/>
      <w:r>
        <w:rPr>
          <w:rFonts w:ascii="Times New Roman" w:hAnsi="Times New Roman" w:cs="Times New Roman"/>
        </w:rPr>
        <w:t>пос</w:t>
      </w:r>
      <w:proofErr w:type="gramEnd"/>
      <w:r>
        <w:rPr>
          <w:rFonts w:ascii="Times New Roman" w:hAnsi="Times New Roman" w:cs="Times New Roman"/>
        </w:rPr>
        <w:t>іб. Секретаріат Кабінету Міністрів України / Н. К. Дніпренко, М. Г. Таранченко, Н. В. Окша; Заг. ред. А. В. Толстоухова. – Х.: Нове слово, Секретаріат Кабінету Міні</w:t>
      </w:r>
      <w:proofErr w:type="gramStart"/>
      <w:r>
        <w:rPr>
          <w:rFonts w:ascii="Times New Roman" w:hAnsi="Times New Roman" w:cs="Times New Roman"/>
        </w:rPr>
        <w:t>стр</w:t>
      </w:r>
      <w:proofErr w:type="gramEnd"/>
      <w:r>
        <w:rPr>
          <w:rFonts w:ascii="Times New Roman" w:hAnsi="Times New Roman" w:cs="Times New Roman"/>
        </w:rPr>
        <w:t>ів 2004. – 32</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 xml:space="preserve">42. Ленуар Р. </w:t>
      </w:r>
      <w:proofErr w:type="gramStart"/>
      <w:r>
        <w:rPr>
          <w:rFonts w:ascii="Times New Roman" w:hAnsi="Times New Roman" w:cs="Times New Roman"/>
        </w:rPr>
        <w:t>Соц</w:t>
      </w:r>
      <w:proofErr w:type="gramEnd"/>
      <w:r>
        <w:rPr>
          <w:rFonts w:ascii="Times New Roman" w:hAnsi="Times New Roman" w:cs="Times New Roman"/>
        </w:rPr>
        <w:t>іальна влада публічних виступів / Р. Ленуар // Журнал «Ї». – 2004. – № 32. — Режим доступу до журн.</w:t>
      </w:r>
      <w:proofErr w:type="gramStart"/>
      <w:r>
        <w:rPr>
          <w:rFonts w:ascii="Times New Roman" w:hAnsi="Times New Roman" w:cs="Times New Roman"/>
        </w:rPr>
        <w:t xml:space="preserve"> :</w:t>
      </w:r>
      <w:proofErr w:type="gramEnd"/>
      <w:r>
        <w:rPr>
          <w:rFonts w:ascii="Times New Roman" w:hAnsi="Times New Roman" w:cs="Times New Roman"/>
        </w:rPr>
        <w:t xml:space="preserve"> </w:t>
      </w:r>
      <w:hyperlink r:id="rId8" w:history="1">
        <w:r>
          <w:rPr>
            <w:rStyle w:val="a3"/>
          </w:rPr>
          <w:t>http://www.ji.lviv.ua/n32texts/lenoir.htm</w:t>
        </w:r>
      </w:hyperlink>
      <w:r>
        <w:rPr>
          <w:rFonts w:ascii="Times New Roman" w:hAnsi="Times New Roman" w:cs="Times New Roman"/>
        </w:rPr>
        <w:t xml:space="preserve">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43. Маклюэн M. Понимание медиа: внешние расширения человека. - М.: Канон-Пресс/Кучково поле, 2003. – 432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44. На шляху до «розумного суспільства»: інформаційні технології як фактор суспільних перетворень в Україні. - К.: НІСД, 2011. - 25 с. </w:t>
      </w:r>
      <w:hyperlink r:id="rId9" w:history="1">
        <w:r>
          <w:rPr>
            <w:rStyle w:val="a3"/>
          </w:rPr>
          <w:t>http://www.niss.gov.ua/articles/593/</w:t>
        </w:r>
      </w:hyperlink>
      <w:r>
        <w:rPr>
          <w:rFonts w:ascii="Times New Roman" w:hAnsi="Times New Roman" w:cs="Times New Roman"/>
        </w:rPr>
        <w:t xml:space="preserve">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45. Ноэль-Нойман Э. Общественное мнение. Открытие спирали молчания</w:t>
      </w:r>
      <w:proofErr w:type="gramStart"/>
      <w:r>
        <w:rPr>
          <w:rFonts w:ascii="Times New Roman" w:hAnsi="Times New Roman" w:cs="Times New Roman"/>
        </w:rPr>
        <w:t xml:space="preserve"> :</w:t>
      </w:r>
      <w:proofErr w:type="gramEnd"/>
      <w:r>
        <w:rPr>
          <w:rFonts w:ascii="Times New Roman" w:hAnsi="Times New Roman" w:cs="Times New Roman"/>
        </w:rPr>
        <w:t xml:space="preserve"> пер. с нем. / Э. НоэльНойман – М. : Прогресс-Академия ; Весь мир, 1996. – 352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46. Общественное мнение и власть: механизм взаимодействия / [отв. ред. А.А. Ручка]. – К.</w:t>
      </w:r>
      <w:proofErr w:type="gramStart"/>
      <w:r>
        <w:rPr>
          <w:rFonts w:ascii="Times New Roman" w:hAnsi="Times New Roman" w:cs="Times New Roman"/>
        </w:rPr>
        <w:t xml:space="preserve"> :</w:t>
      </w:r>
      <w:proofErr w:type="gramEnd"/>
      <w:r>
        <w:rPr>
          <w:rFonts w:ascii="Times New Roman" w:hAnsi="Times New Roman" w:cs="Times New Roman"/>
        </w:rPr>
        <w:t xml:space="preserve"> Наукова думка, 1993. – 137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47. Оптимізація структури керівних документів державної політики (на прикладі інформаційної сфери). - К.: НІСД, 2011. - 46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48. Петров О. </w:t>
      </w:r>
      <w:proofErr w:type="gramStart"/>
      <w:r>
        <w:rPr>
          <w:rFonts w:ascii="Times New Roman" w:hAnsi="Times New Roman" w:cs="Times New Roman"/>
        </w:rPr>
        <w:t>Социологические</w:t>
      </w:r>
      <w:proofErr w:type="gramEnd"/>
      <w:r>
        <w:rPr>
          <w:rFonts w:ascii="Times New Roman" w:hAnsi="Times New Roman" w:cs="Times New Roman"/>
        </w:rPr>
        <w:t xml:space="preserve"> пиар-технологии в политике / О. Петров. – К., 2007. – 288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49. Пирс Дж. Символы, сигналы, шумы: закономерности процесса передачи информации. М.: Мир, 1967. – 336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50. Почепцов Г. Чукут С. Інформаційна політика: [навч. </w:t>
      </w:r>
      <w:proofErr w:type="gramStart"/>
      <w:r>
        <w:rPr>
          <w:rFonts w:ascii="Times New Roman" w:hAnsi="Times New Roman" w:cs="Times New Roman"/>
        </w:rPr>
        <w:t>пос</w:t>
      </w:r>
      <w:proofErr w:type="gramEnd"/>
      <w:r>
        <w:rPr>
          <w:rFonts w:ascii="Times New Roman" w:hAnsi="Times New Roman" w:cs="Times New Roman"/>
        </w:rPr>
        <w:t xml:space="preserve">іб]. – К.: </w:t>
      </w:r>
      <w:proofErr w:type="gramStart"/>
      <w:r>
        <w:rPr>
          <w:rFonts w:ascii="Times New Roman" w:hAnsi="Times New Roman" w:cs="Times New Roman"/>
        </w:rPr>
        <w:t>Вид-во</w:t>
      </w:r>
      <w:proofErr w:type="gramEnd"/>
      <w:r>
        <w:rPr>
          <w:rFonts w:ascii="Times New Roman" w:hAnsi="Times New Roman" w:cs="Times New Roman"/>
        </w:rPr>
        <w:t xml:space="preserve"> УАДУ, 2002.. – 88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51. Про схвалення Концепції проекту Закону України „Про основні засади державної комунікативної політики” : Розпорядження Кабінету Міністрів України № 85-р в</w:t>
      </w:r>
      <w:r>
        <w:rPr>
          <w:rFonts w:ascii="Times New Roman" w:hAnsi="Times New Roman" w:cs="Times New Roman"/>
        </w:rPr>
        <w:t>i</w:t>
      </w:r>
      <w:r>
        <w:rPr>
          <w:rFonts w:ascii="Times New Roman" w:hAnsi="Times New Roman" w:cs="Times New Roman"/>
          <w:lang w:val="uk-UA"/>
        </w:rPr>
        <w:t xml:space="preserve">д 13.01.2010 р. [Електронний ресурс]. – Режим доступу : </w:t>
      </w:r>
      <w:hyperlink r:id="rId10" w:history="1">
        <w:r>
          <w:rPr>
            <w:rStyle w:val="a3"/>
          </w:rPr>
          <w:t>http</w:t>
        </w:r>
        <w:r>
          <w:rPr>
            <w:rStyle w:val="a3"/>
            <w:lang w:val="uk-UA"/>
          </w:rPr>
          <w:t>://</w:t>
        </w:r>
        <w:r>
          <w:rPr>
            <w:rStyle w:val="a3"/>
          </w:rPr>
          <w:t>zakon</w:t>
        </w:r>
        <w:r>
          <w:rPr>
            <w:rStyle w:val="a3"/>
            <w:lang w:val="uk-UA"/>
          </w:rPr>
          <w:t>.</w:t>
        </w:r>
        <w:r>
          <w:rPr>
            <w:rStyle w:val="a3"/>
          </w:rPr>
          <w:t>rada</w:t>
        </w:r>
        <w:r>
          <w:rPr>
            <w:rStyle w:val="a3"/>
            <w:lang w:val="uk-UA"/>
          </w:rPr>
          <w:t>.</w:t>
        </w:r>
        <w:r>
          <w:rPr>
            <w:rStyle w:val="a3"/>
          </w:rPr>
          <w:t>gov</w:t>
        </w:r>
        <w:r>
          <w:rPr>
            <w:rStyle w:val="a3"/>
            <w:lang w:val="uk-UA"/>
          </w:rPr>
          <w:t>.</w:t>
        </w:r>
        <w:r>
          <w:rPr>
            <w:rStyle w:val="a3"/>
          </w:rPr>
          <w:t>ua</w:t>
        </w:r>
        <w:r>
          <w:rPr>
            <w:rStyle w:val="a3"/>
            <w:lang w:val="uk-UA"/>
          </w:rPr>
          <w:t>/</w:t>
        </w:r>
        <w:r>
          <w:rPr>
            <w:rStyle w:val="a3"/>
          </w:rPr>
          <w:t>cgi</w:t>
        </w:r>
        <w:r>
          <w:rPr>
            <w:rStyle w:val="a3"/>
            <w:lang w:val="uk-UA"/>
          </w:rPr>
          <w:t>-</w:t>
        </w:r>
        <w:r>
          <w:rPr>
            <w:rStyle w:val="a3"/>
          </w:rPr>
          <w:t>bin</w:t>
        </w:r>
        <w:r>
          <w:rPr>
            <w:rStyle w:val="a3"/>
            <w:lang w:val="uk-UA"/>
          </w:rPr>
          <w:t>/</w:t>
        </w:r>
        <w:r>
          <w:rPr>
            <w:rStyle w:val="a3"/>
          </w:rPr>
          <w:t>laws</w:t>
        </w:r>
        <w:r>
          <w:rPr>
            <w:rStyle w:val="a3"/>
            <w:lang w:val="uk-UA"/>
          </w:rPr>
          <w:t>/</w:t>
        </w:r>
        <w:r>
          <w:rPr>
            <w:rStyle w:val="a3"/>
          </w:rPr>
          <w:t>main</w:t>
        </w:r>
        <w:r>
          <w:rPr>
            <w:rStyle w:val="a3"/>
            <w:lang w:val="uk-UA"/>
          </w:rPr>
          <w:t>.</w:t>
        </w:r>
        <w:r>
          <w:rPr>
            <w:rStyle w:val="a3"/>
          </w:rPr>
          <w:t>cgi</w:t>
        </w:r>
        <w:r>
          <w:rPr>
            <w:rStyle w:val="a3"/>
            <w:lang w:val="uk-UA"/>
          </w:rPr>
          <w:t>?</w:t>
        </w:r>
        <w:r>
          <w:rPr>
            <w:rStyle w:val="a3"/>
          </w:rPr>
          <w:t>nreg</w:t>
        </w:r>
        <w:r>
          <w:rPr>
            <w:rStyle w:val="a3"/>
            <w:lang w:val="uk-UA"/>
          </w:rPr>
          <w:t>=85-2010-%</w:t>
        </w:r>
        <w:r>
          <w:rPr>
            <w:rStyle w:val="a3"/>
          </w:rPr>
          <w:t>F</w:t>
        </w:r>
        <w:r>
          <w:rPr>
            <w:rStyle w:val="a3"/>
            <w:lang w:val="uk-UA"/>
          </w:rPr>
          <w:t>0&amp;</w:t>
        </w:r>
        <w:r>
          <w:rPr>
            <w:rStyle w:val="a3"/>
          </w:rPr>
          <w:t>new</w:t>
        </w:r>
        <w:r>
          <w:rPr>
            <w:rStyle w:val="a3"/>
            <w:lang w:val="uk-UA"/>
          </w:rPr>
          <w:t>=1</w:t>
        </w:r>
      </w:hyperlink>
      <w:r>
        <w:rPr>
          <w:rFonts w:ascii="Times New Roman" w:hAnsi="Times New Roman" w:cs="Times New Roman"/>
          <w:lang w:val="uk-UA"/>
        </w:rPr>
        <w:t xml:space="preserve">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52. </w:t>
      </w:r>
      <w:r>
        <w:rPr>
          <w:rFonts w:ascii="Times New Roman" w:hAnsi="Times New Roman" w:cs="Times New Roman"/>
        </w:rPr>
        <w:t>Сергеев В.М., Сергеев К.В. Некоторые подходы к анализу языка политики (на примере понятий «хаос», «лидер», «свобода») // ПОЛИС – 2001. – № 5. – С. 107-115.</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53. Соловьев А.И. Политическая коммуникация как особый тип информационно-коммуникативных обменов // ПОЛИС. – 2002. – №3. – С. 5–17.</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54. Тихонова C.B. Коммуникационная революция сегодня: информация и </w:t>
      </w:r>
      <w:proofErr w:type="gramStart"/>
      <w:r>
        <w:rPr>
          <w:rFonts w:ascii="Times New Roman" w:hAnsi="Times New Roman" w:cs="Times New Roman"/>
        </w:rPr>
        <w:t>сеть</w:t>
      </w:r>
      <w:proofErr w:type="gramEnd"/>
      <w:r>
        <w:rPr>
          <w:rFonts w:ascii="Times New Roman" w:hAnsi="Times New Roman" w:cs="Times New Roman"/>
        </w:rPr>
        <w:t xml:space="preserve"> // Политические исследования. 2007. - № 3.</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55. Хардт М., Негри А. Множество: война и демократия в эпоху империи / Пер. с англ. под ред. В.Л.Иноземцева. М.: Культурная революция, 2006. – 559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56. Шампань П. Делать мнение: новая политическая игра</w:t>
      </w:r>
      <w:proofErr w:type="gramStart"/>
      <w:r>
        <w:rPr>
          <w:rFonts w:ascii="Times New Roman" w:hAnsi="Times New Roman" w:cs="Times New Roman"/>
        </w:rPr>
        <w:t xml:space="preserve"> :</w:t>
      </w:r>
      <w:proofErr w:type="gramEnd"/>
      <w:r>
        <w:rPr>
          <w:rFonts w:ascii="Times New Roman" w:hAnsi="Times New Roman" w:cs="Times New Roman"/>
        </w:rPr>
        <w:t xml:space="preserve"> пер. с фр. / П. Шампань. – М.</w:t>
      </w:r>
      <w:proofErr w:type="gramStart"/>
      <w:r>
        <w:rPr>
          <w:rFonts w:ascii="Times New Roman" w:hAnsi="Times New Roman" w:cs="Times New Roman"/>
        </w:rPr>
        <w:t xml:space="preserve"> :</w:t>
      </w:r>
      <w:proofErr w:type="gramEnd"/>
      <w:r>
        <w:rPr>
          <w:rFonts w:ascii="Times New Roman" w:hAnsi="Times New Roman" w:cs="Times New Roman"/>
        </w:rPr>
        <w:t xml:space="preserve"> Socio Logos, 1997. – 317 с.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lastRenderedPageBreak/>
        <w:t>57. Шомова С.А. Политические шахматы. Паблик Рилейшнз как интеллектуальная игра / Светлана Андреевна Шомова. – М.: РИП-холдинг, 2003. – 214 с.</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 xml:space="preserve"> 58. Эко У. Отсутствующая структура. Введение в семиологию / Умберто Эко</w:t>
      </w:r>
      <w:proofErr w:type="gramStart"/>
      <w:r>
        <w:rPr>
          <w:rFonts w:ascii="Times New Roman" w:hAnsi="Times New Roman" w:cs="Times New Roman"/>
        </w:rPr>
        <w:t xml:space="preserve"> ;</w:t>
      </w:r>
      <w:proofErr w:type="gramEnd"/>
      <w:r>
        <w:rPr>
          <w:rFonts w:ascii="Times New Roman" w:hAnsi="Times New Roman" w:cs="Times New Roman"/>
        </w:rPr>
        <w:t xml:space="preserve"> [пер. с итал. А.Г. Погоняйло и В.Г. Резник]. – СПб</w:t>
      </w:r>
      <w:proofErr w:type="gramStart"/>
      <w:r>
        <w:rPr>
          <w:rFonts w:ascii="Times New Roman" w:hAnsi="Times New Roman" w:cs="Times New Roman"/>
        </w:rPr>
        <w:t xml:space="preserve">.: </w:t>
      </w:r>
      <w:proofErr w:type="gramEnd"/>
      <w:r>
        <w:rPr>
          <w:rFonts w:ascii="Times New Roman" w:hAnsi="Times New Roman" w:cs="Times New Roman"/>
        </w:rPr>
        <w:t xml:space="preserve">ТОО ТК «Петрополис», 1998. – 432 с. 11 </w:t>
      </w: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rPr>
        <w:t>59. Эко У. Полный назад! «Горячие войны» и популизм в СМИ / Умберто Эко</w:t>
      </w:r>
      <w:proofErr w:type="gramStart"/>
      <w:r>
        <w:rPr>
          <w:rFonts w:ascii="Times New Roman" w:hAnsi="Times New Roman" w:cs="Times New Roman"/>
        </w:rPr>
        <w:t xml:space="preserve"> ;</w:t>
      </w:r>
      <w:proofErr w:type="gramEnd"/>
      <w:r>
        <w:rPr>
          <w:rFonts w:ascii="Times New Roman" w:hAnsi="Times New Roman" w:cs="Times New Roman"/>
        </w:rPr>
        <w:t xml:space="preserve"> [пер. с итал. Е.Костюкович]. – М.: Эксмо, 2007. – 589 с. 11.3. </w:t>
      </w:r>
    </w:p>
    <w:p w:rsidR="000A1A29" w:rsidRDefault="000A1A29" w:rsidP="000A1A29">
      <w:pPr>
        <w:spacing w:after="0" w:line="240" w:lineRule="auto"/>
        <w:ind w:firstLine="709"/>
        <w:rPr>
          <w:rFonts w:ascii="Times New Roman" w:eastAsia="Calibri" w:hAnsi="Times New Roman" w:cs="Times New Roman"/>
          <w:sz w:val="24"/>
          <w:szCs w:val="24"/>
          <w:lang w:val="uk-UA"/>
        </w:rPr>
      </w:pPr>
      <w:r>
        <w:rPr>
          <w:rFonts w:ascii="Times New Roman" w:hAnsi="Times New Roman" w:cs="Times New Roman"/>
          <w:lang w:val="uk-UA"/>
        </w:rPr>
        <w:t>60.</w:t>
      </w:r>
      <w:r>
        <w:rPr>
          <w:rFonts w:ascii="Times New Roman" w:eastAsia="Calibri" w:hAnsi="Times New Roman" w:cs="Times New Roman"/>
          <w:sz w:val="24"/>
          <w:szCs w:val="24"/>
          <w:lang w:val="uk-UA"/>
        </w:rPr>
        <w:t xml:space="preserve"> Жук Ю. О. Організація навчальної діяльності у комп’ютерно орієнтованому навчальному середовищі / Ю. О. Жук // Інформаційне забезпечення навчального процесу: інноваційні засоби і технології: колективна монографія. – К. : Атіка, 2005. – С. 195-204. </w:t>
      </w:r>
    </w:p>
    <w:p w:rsidR="000A1A29" w:rsidRDefault="000A1A29" w:rsidP="000A1A29">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61.Олексієнко Л.А. Використання засобів мультимедіа у різних видах навчальної діяльності студентів / Л.А. Олексієнко // Науковий вісник КУЕІТУ. - Нові технології № 4 (26) – 2009 . – С. 216-234.</w:t>
      </w:r>
    </w:p>
    <w:p w:rsidR="000A1A29" w:rsidRDefault="000A1A29" w:rsidP="000A1A29">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w:t>
      </w:r>
      <w:r>
        <w:rPr>
          <w:rFonts w:ascii="Times New Roman" w:eastAsia="Calibri" w:hAnsi="Times New Roman" w:cs="Times New Roman"/>
          <w:sz w:val="24"/>
          <w:szCs w:val="24"/>
        </w:rPr>
        <w:t xml:space="preserve">Салівон Т. Л.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ідготовка педагогів до розробки навчальних занять з мультимедійним супроводом у класі інформаційно-комунікаційних технологій / Т. Л. Салівон. – </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іла Церква, 2005. – 217 с..</w:t>
      </w:r>
    </w:p>
    <w:p w:rsidR="000A1A29" w:rsidRDefault="000A1A29" w:rsidP="000A1A29">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w:t>
      </w:r>
      <w:r>
        <w:rPr>
          <w:rFonts w:ascii="Times New Roman" w:eastAsia="Calibri" w:hAnsi="Times New Roman" w:cs="Times New Roman"/>
          <w:sz w:val="24"/>
          <w:szCs w:val="24"/>
        </w:rPr>
        <w:t>Смолянинова О.Г. Мультимедиа в образовании (теоретические основы и методика использования) / О. Г. Смолянинова. – Красноярск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КрГУ, 2003. – 140 с. </w:t>
      </w:r>
    </w:p>
    <w:p w:rsidR="000A1A29" w:rsidRDefault="000A1A29" w:rsidP="000A1A29">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64.Сомова Н.Л. Основні психологічні закономірності сприйняття інформації, кольору й шрифтів / Н.Л. Сомова [Джерело доступу] – </w:t>
      </w:r>
      <w:r>
        <w:rPr>
          <w:rFonts w:ascii="Times New Roman" w:eastAsia="Calibri" w:hAnsi="Times New Roman" w:cs="Times New Roman"/>
          <w:sz w:val="24"/>
          <w:szCs w:val="24"/>
        </w:rPr>
        <w:t>edu</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of</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ru</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attach</w:t>
      </w:r>
      <w:r>
        <w:rPr>
          <w:rFonts w:ascii="Times New Roman" w:eastAsia="Calibri" w:hAnsi="Times New Roman" w:cs="Times New Roman"/>
          <w:sz w:val="24"/>
          <w:szCs w:val="24"/>
          <w:lang w:val="uk-UA"/>
        </w:rPr>
        <w:t>/17/13047</w:t>
      </w:r>
    </w:p>
    <w:p w:rsidR="000A1A29" w:rsidRDefault="000A1A29" w:rsidP="000A1A29">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0A1A29" w:rsidRDefault="000A1A29" w:rsidP="000A1A29">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66.</w:t>
      </w:r>
      <w:r>
        <w:rPr>
          <w:rFonts w:ascii="Times New Roman" w:eastAsia="Times New Roman" w:hAnsi="Times New Roman" w:cs="Times New Roman"/>
          <w:sz w:val="24"/>
          <w:szCs w:val="24"/>
          <w:lang w:val="en-US"/>
        </w:rPr>
        <w:t>Yaroshenko</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Role</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Moral</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Default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Political</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Nation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Forming</w:t>
      </w: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en-US"/>
        </w:rPr>
        <w:t>Process</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in</w:t>
      </w:r>
      <w:proofErr w:type="gram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Ukraine</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end</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uk-UA"/>
        </w:rPr>
        <w:t xml:space="preserve"> 2013 – </w:t>
      </w:r>
      <w:r>
        <w:rPr>
          <w:rFonts w:ascii="Times New Roman" w:eastAsia="Times New Roman" w:hAnsi="Times New Roman" w:cs="Times New Roman"/>
          <w:sz w:val="24"/>
          <w:szCs w:val="24"/>
          <w:lang w:val="en-US"/>
        </w:rPr>
        <w:t>beginning</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uk-UA"/>
        </w:rPr>
        <w:t xml:space="preserve"> 2014 </w:t>
      </w:r>
      <w:r>
        <w:rPr>
          <w:rFonts w:ascii="Times New Roman" w:eastAsia="Times New Roman" w:hAnsi="Times New Roman" w:cs="Times New Roman"/>
          <w:sz w:val="24"/>
          <w:szCs w:val="24"/>
          <w:lang w:val="en-US"/>
        </w:rPr>
        <w:t xml:space="preserve">years)| </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Ukraine 2014 – a test of national spirit</w:t>
      </w:r>
      <w:r>
        <w:rPr>
          <w:rFonts w:ascii="Times New Roman" w:eastAsia="Times New Roman" w:hAnsi="Times New Roman" w:cs="Times New Roman"/>
          <w:sz w:val="24"/>
          <w:szCs w:val="24"/>
          <w:lang w:val="en-AU"/>
        </w:rPr>
        <w:t>». /</w:t>
      </w:r>
      <w:r>
        <w:rPr>
          <w:rFonts w:ascii="Times New Roman" w:eastAsia="Times New Roman" w:hAnsi="Times New Roman" w:cs="Times New Roman"/>
          <w:sz w:val="24"/>
          <w:szCs w:val="24"/>
          <w:lang w:val="en-US"/>
        </w:rPr>
        <w:t xml:space="preserve"> EUROPEAN JOURNAL OF TRANSFORMATION STUDIES</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by</w:t>
      </w:r>
      <w:proofErr w:type="gramEnd"/>
      <w:r>
        <w:rPr>
          <w:rFonts w:ascii="Times New Roman" w:eastAsia="Times New Roman" w:hAnsi="Times New Roman" w:cs="Times New Roman"/>
          <w:sz w:val="24"/>
          <w:szCs w:val="24"/>
          <w:lang w:val="en-US"/>
        </w:rPr>
        <w:t xml:space="preserve"> Europe Our House – Tbilisi</w:t>
      </w:r>
      <w:r>
        <w:rPr>
          <w:rFonts w:ascii="Times New Roman" w:eastAsia="Times New Roman" w:hAnsi="Times New Roman" w:cs="Times New Roman"/>
          <w:sz w:val="24"/>
          <w:szCs w:val="24"/>
          <w:lang w:val="en-AU"/>
        </w:rPr>
        <w:t xml:space="preserve">. - </w:t>
      </w:r>
      <w:r>
        <w:rPr>
          <w:rFonts w:ascii="Times New Roman" w:eastAsia="Times New Roman" w:hAnsi="Times New Roman" w:cs="Times New Roman"/>
          <w:sz w:val="24"/>
          <w:szCs w:val="24"/>
          <w:lang w:val="en-US"/>
        </w:rPr>
        <w:t>Vol</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2</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No</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1 - 2014</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88 p</w:t>
      </w:r>
      <w:r>
        <w:rPr>
          <w:rFonts w:ascii="Times New Roman" w:eastAsia="Times New Roman" w:hAnsi="Times New Roman" w:cs="Times New Roman"/>
          <w:sz w:val="24"/>
          <w:szCs w:val="24"/>
          <w:lang w:val="en-AU"/>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 47-</w:t>
      </w:r>
      <w:r>
        <w:rPr>
          <w:rFonts w:ascii="Times New Roman" w:eastAsia="Times New Roman" w:hAnsi="Times New Roman" w:cs="Times New Roman"/>
          <w:sz w:val="24"/>
          <w:szCs w:val="24"/>
          <w:lang w:val="uk-UA"/>
        </w:rPr>
        <w:t xml:space="preserve"> 52.</w:t>
      </w:r>
      <w:proofErr w:type="gramEnd"/>
      <w:r>
        <w:rPr>
          <w:rFonts w:ascii="Times New Roman" w:eastAsia="Times New Roman" w:hAnsi="Times New Roman" w:cs="Times New Roman"/>
          <w:sz w:val="24"/>
          <w:szCs w:val="24"/>
          <w:lang w:val="uk-UA"/>
        </w:rPr>
        <w:t xml:space="preserve"> </w:t>
      </w:r>
    </w:p>
    <w:p w:rsidR="000A1A29" w:rsidRDefault="000A1A29" w:rsidP="000A1A29">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67.Ярошенко В.М. Становлення інституту демократичної громадянськості  в Україні з врахуванням  символічної складової./</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AU" w:eastAsia="ru-RU"/>
        </w:rPr>
        <w:t>Studia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Politologica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Ucraino</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AU" w:eastAsia="ru-RU"/>
        </w:rPr>
        <w:t>Polona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Studia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Politologica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Ucraino</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AU" w:eastAsia="ru-RU"/>
        </w:rPr>
        <w:t>Polona</w:t>
      </w:r>
      <w:r>
        <w:rPr>
          <w:rFonts w:ascii="Times New Roman" w:eastAsia="Times New Roman" w:hAnsi="Times New Roman" w:cs="Times New Roman"/>
          <w:sz w:val="24"/>
          <w:szCs w:val="24"/>
          <w:lang w:val="uk-UA" w:eastAsia="ru-RU"/>
        </w:rPr>
        <w:t>. Випуск 5. – Житомир-Київ –Краків: ФОП Євенок О.О.,2015. -312 с. С.122-133.</w:t>
      </w:r>
    </w:p>
    <w:p w:rsidR="000A1A29" w:rsidRDefault="000A1A29" w:rsidP="000A1A29">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68.Ярошенко В.М. </w:t>
      </w:r>
      <w:r>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0A1A29" w:rsidRDefault="000A1A29" w:rsidP="000A1A29">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69.Ярошенко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0A1A29" w:rsidRDefault="000A1A29" w:rsidP="000A1A29">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0A1A29" w:rsidRDefault="000A1A29" w:rsidP="000A1A29">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w:t>
      </w:r>
      <w:r>
        <w:rPr>
          <w:rFonts w:ascii="Times New Roman" w:eastAsia="Calibri" w:hAnsi="Times New Roman" w:cs="Times New Roman"/>
          <w:sz w:val="24"/>
          <w:szCs w:val="24"/>
          <w:lang w:val="en-US"/>
        </w:rPr>
        <w:t xml:space="preserve">Yaroshenko V. </w:t>
      </w:r>
      <w:r>
        <w:rPr>
          <w:rFonts w:ascii="Times New Roman" w:eastAsia="Calibri" w:hAnsi="Times New Roman" w:cs="Times New Roman"/>
          <w:sz w:val="24"/>
          <w:szCs w:val="24"/>
          <w:lang w:val="uk-UA"/>
        </w:rPr>
        <w:t>С</w:t>
      </w:r>
      <w:r>
        <w:rPr>
          <w:rFonts w:ascii="Times New Roman" w:eastAsia="Calibri" w:hAnsi="Times New Roman" w:cs="Times New Roman"/>
          <w:sz w:val="24"/>
          <w:szCs w:val="24"/>
          <w:lang w:val="en-US"/>
        </w:rPr>
        <w:t xml:space="preserve">ivil competence as a condition of  formation of ukrainian political nation/ EUROPEAN POLITICAL AND LAW DISCOURSE. </w:t>
      </w:r>
      <w:proofErr w:type="gramStart"/>
      <w:r>
        <w:rPr>
          <w:rFonts w:ascii="Times New Roman" w:eastAsia="Calibri" w:hAnsi="Times New Roman" w:cs="Times New Roman"/>
          <w:sz w:val="24"/>
          <w:szCs w:val="24"/>
          <w:lang w:val="en-US"/>
        </w:rPr>
        <w:t>Vol. 3, No. 3 - 2016.192 p.</w:t>
      </w:r>
      <w:proofErr w:type="gramEnd"/>
      <w:r>
        <w:rPr>
          <w:rFonts w:ascii="Times New Roman" w:eastAsia="Calibri" w:hAnsi="Times New Roman" w:cs="Times New Roman"/>
          <w:sz w:val="24"/>
          <w:szCs w:val="24"/>
          <w:lang w:val="en-US"/>
        </w:rPr>
        <w:t xml:space="preserve">  P. 78-83.</w:t>
      </w:r>
    </w:p>
    <w:p w:rsidR="000A1A29" w:rsidRDefault="000A1A29" w:rsidP="000A1A29">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72.Ярошенко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Pr>
          <w:rFonts w:ascii="Times New Roman" w:eastAsia="Calibri" w:hAnsi="Times New Roman" w:cs="Times New Roman"/>
          <w:sz w:val="24"/>
          <w:szCs w:val="24"/>
          <w:lang w:val="en-US"/>
        </w:rPr>
        <w:t>EUROPEAN</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POLITICAL</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AND</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LAW</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DISCOURSE</w:t>
      </w:r>
      <w:r>
        <w:rPr>
          <w:rFonts w:ascii="Times New Roman" w:eastAsia="Calibri" w:hAnsi="Times New Roman" w:cs="Times New Roman"/>
          <w:sz w:val="24"/>
          <w:szCs w:val="24"/>
          <w:lang w:val="uk-UA"/>
        </w:rPr>
        <w:t xml:space="preserve">. </w:t>
      </w:r>
      <w:proofErr w:type="gramStart"/>
      <w:r>
        <w:rPr>
          <w:rFonts w:ascii="Times New Roman" w:eastAsia="Calibri" w:hAnsi="Times New Roman" w:cs="Times New Roman"/>
          <w:sz w:val="24"/>
          <w:szCs w:val="24"/>
          <w:lang w:val="en-US"/>
        </w:rPr>
        <w:t>Vol</w:t>
      </w:r>
      <w:r>
        <w:rPr>
          <w:rFonts w:ascii="Times New Roman" w:eastAsia="Calibri" w:hAnsi="Times New Roman" w:cs="Times New Roman"/>
          <w:sz w:val="24"/>
          <w:szCs w:val="24"/>
          <w:lang w:val="uk-UA"/>
        </w:rPr>
        <w:t xml:space="preserve">. 4 </w:t>
      </w:r>
      <w:r>
        <w:rPr>
          <w:rFonts w:ascii="Times New Roman" w:eastAsia="Calibri" w:hAnsi="Times New Roman" w:cs="Times New Roman"/>
          <w:sz w:val="24"/>
          <w:szCs w:val="24"/>
          <w:lang w:val="en-US"/>
        </w:rPr>
        <w:t>No</w:t>
      </w:r>
      <w:r>
        <w:rPr>
          <w:rFonts w:ascii="Times New Roman" w:eastAsia="Calibri" w:hAnsi="Times New Roman" w:cs="Times New Roman"/>
          <w:sz w:val="24"/>
          <w:szCs w:val="24"/>
          <w:lang w:val="uk-UA"/>
        </w:rPr>
        <w:t>.3.</w:t>
      </w:r>
      <w:proofErr w:type="gramEnd"/>
      <w:r>
        <w:rPr>
          <w:rFonts w:ascii="Times New Roman" w:eastAsia="Calibri" w:hAnsi="Times New Roman" w:cs="Times New Roman"/>
          <w:sz w:val="24"/>
          <w:szCs w:val="24"/>
          <w:lang w:val="uk-UA"/>
        </w:rPr>
        <w:t xml:space="preserve"> 2017. 274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uk-UA"/>
        </w:rPr>
        <w:t xml:space="preserve">. 143-152. </w:t>
      </w:r>
    </w:p>
    <w:p w:rsidR="000A1A29" w:rsidRDefault="000A1A29" w:rsidP="000A1A29">
      <w:pPr>
        <w:spacing w:after="0" w:line="240" w:lineRule="auto"/>
        <w:ind w:firstLine="709"/>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73..Ярошенко </w:t>
      </w:r>
      <w:r>
        <w:rPr>
          <w:rFonts w:ascii="Times New Roman" w:eastAsia="Calibri" w:hAnsi="Times New Roman" w:cs="Times New Roman"/>
          <w:i/>
          <w:sz w:val="24"/>
          <w:szCs w:val="24"/>
          <w:lang w:val="uk-UA"/>
        </w:rPr>
        <w:t>В.М.</w:t>
      </w:r>
      <w:r>
        <w:rPr>
          <w:rFonts w:ascii="Times New Roman" w:eastAsia="Calibri" w:hAnsi="Times New Roman" w:cs="Times New Roman"/>
          <w:sz w:val="24"/>
          <w:szCs w:val="24"/>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0A1A29" w:rsidRDefault="000A1A29" w:rsidP="000A1A29">
      <w:pPr>
        <w:spacing w:after="0" w:line="240" w:lineRule="auto"/>
        <w:ind w:firstLine="709"/>
        <w:contextualSpacing/>
        <w:rPr>
          <w:rFonts w:ascii="Times New Roman" w:hAnsi="Times New Roman" w:cs="Times New Roman"/>
          <w:b/>
          <w:lang w:val="uk-UA"/>
        </w:rPr>
      </w:pPr>
    </w:p>
    <w:p w:rsidR="000A1A29" w:rsidRDefault="000A1A29" w:rsidP="000A1A29">
      <w:pPr>
        <w:spacing w:after="0" w:line="240" w:lineRule="auto"/>
        <w:ind w:firstLine="709"/>
        <w:rPr>
          <w:rFonts w:ascii="Times New Roman" w:hAnsi="Times New Roman" w:cs="Times New Roman"/>
          <w:lang w:val="uk-UA"/>
        </w:rPr>
      </w:pPr>
      <w:r>
        <w:rPr>
          <w:rFonts w:ascii="Times New Roman" w:hAnsi="Times New Roman" w:cs="Times New Roman"/>
          <w:b/>
          <w:lang w:val="uk-UA"/>
        </w:rPr>
        <w:t>Інформаційні ресурси</w:t>
      </w:r>
      <w:r>
        <w:rPr>
          <w:rFonts w:ascii="Times New Roman" w:hAnsi="Times New Roman" w:cs="Times New Roman"/>
          <w:lang w:val="uk-UA"/>
        </w:rPr>
        <w:t xml:space="preserve">: Офіційні сайти органів державної влади в Україні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president</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rada</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kmu</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civic</w:t>
      </w:r>
      <w:r>
        <w:rPr>
          <w:rFonts w:ascii="Times New Roman" w:hAnsi="Times New Roman" w:cs="Times New Roman"/>
          <w:lang w:val="uk-UA"/>
        </w:rPr>
        <w:t>.</w:t>
      </w:r>
      <w:r>
        <w:rPr>
          <w:rFonts w:ascii="Times New Roman" w:hAnsi="Times New Roman" w:cs="Times New Roman"/>
        </w:rPr>
        <w:t>kmu</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nc</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lastRenderedPageBreak/>
        <w:t>www</w:t>
      </w:r>
      <w:r>
        <w:rPr>
          <w:rFonts w:ascii="Times New Roman" w:hAnsi="Times New Roman" w:cs="Times New Roman"/>
          <w:lang w:val="uk-UA"/>
        </w:rPr>
        <w:t>.</w:t>
      </w:r>
      <w:r>
        <w:rPr>
          <w:rFonts w:ascii="Times New Roman" w:hAnsi="Times New Roman" w:cs="Times New Roman"/>
        </w:rPr>
        <w:t>niss</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Офіційні сайти ЗМІ / Інтернет-ЗМІ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inter</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телеканалу “Інтер“ </w:t>
      </w:r>
      <w:r>
        <w:rPr>
          <w:rFonts w:ascii="Times New Roman" w:hAnsi="Times New Roman" w:cs="Times New Roman"/>
        </w:rPr>
        <w:t>www</w:t>
      </w:r>
      <w:r>
        <w:rPr>
          <w:rFonts w:ascii="Times New Roman" w:hAnsi="Times New Roman" w:cs="Times New Roman"/>
          <w:lang w:val="uk-UA"/>
        </w:rPr>
        <w:t>.1</w:t>
      </w:r>
      <w:r>
        <w:rPr>
          <w:rFonts w:ascii="Times New Roman" w:hAnsi="Times New Roman" w:cs="Times New Roman"/>
        </w:rPr>
        <w:t>plus</w:t>
      </w:r>
      <w:r>
        <w:rPr>
          <w:rFonts w:ascii="Times New Roman" w:hAnsi="Times New Roman" w:cs="Times New Roman"/>
          <w:lang w:val="uk-UA"/>
        </w:rPr>
        <w:t>1.</w:t>
      </w:r>
      <w:r>
        <w:rPr>
          <w:rFonts w:ascii="Times New Roman" w:hAnsi="Times New Roman" w:cs="Times New Roman"/>
        </w:rPr>
        <w:t>tv</w:t>
      </w:r>
      <w:r>
        <w:rPr>
          <w:rFonts w:ascii="Times New Roman" w:hAnsi="Times New Roman" w:cs="Times New Roman"/>
          <w:lang w:val="uk-UA"/>
        </w:rPr>
        <w:t xml:space="preserve"> – Офіційний сайт телеканалу “1+1” </w:t>
      </w:r>
      <w:r>
        <w:rPr>
          <w:rFonts w:ascii="Times New Roman" w:hAnsi="Times New Roman" w:cs="Times New Roman"/>
        </w:rPr>
        <w:t>www</w:t>
      </w:r>
      <w:r>
        <w:rPr>
          <w:rFonts w:ascii="Times New Roman" w:hAnsi="Times New Roman" w:cs="Times New Roman"/>
          <w:lang w:val="uk-UA"/>
        </w:rPr>
        <w:t>.1</w:t>
      </w:r>
      <w:r>
        <w:rPr>
          <w:rFonts w:ascii="Times New Roman" w:hAnsi="Times New Roman" w:cs="Times New Roman"/>
        </w:rPr>
        <w:t>tv</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Першого національного каналу (УТ-1)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ictv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телеканалу </w:t>
      </w:r>
      <w:r>
        <w:rPr>
          <w:rFonts w:ascii="Times New Roman" w:hAnsi="Times New Roman" w:cs="Times New Roman"/>
        </w:rPr>
        <w:t>ICTV</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stb</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телеканалу СТБ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vechrniy</w:t>
      </w:r>
      <w:r>
        <w:rPr>
          <w:rFonts w:ascii="Times New Roman" w:hAnsi="Times New Roman" w:cs="Times New Roman"/>
          <w:lang w:val="uk-UA"/>
        </w:rPr>
        <w:t>.</w:t>
      </w:r>
      <w:r>
        <w:rPr>
          <w:rFonts w:ascii="Times New Roman" w:hAnsi="Times New Roman" w:cs="Times New Roman"/>
        </w:rPr>
        <w:t>kharkov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газети “Вечірній Харків”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podrobnosti</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інтернет-видання “Подробности”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korrespondent</w:t>
      </w:r>
      <w:r>
        <w:rPr>
          <w:rFonts w:ascii="Times New Roman" w:hAnsi="Times New Roman" w:cs="Times New Roman"/>
          <w:lang w:val="uk-UA"/>
        </w:rPr>
        <w:t>.</w:t>
      </w:r>
      <w:r>
        <w:rPr>
          <w:rFonts w:ascii="Times New Roman" w:hAnsi="Times New Roman" w:cs="Times New Roman"/>
        </w:rPr>
        <w:t>net</w:t>
      </w:r>
      <w:r>
        <w:rPr>
          <w:rFonts w:ascii="Times New Roman" w:hAnsi="Times New Roman" w:cs="Times New Roman"/>
          <w:lang w:val="uk-UA"/>
        </w:rPr>
        <w:t xml:space="preserve"> – Офіційний сайт української мережі новин “Кореспондент”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for</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Офіційний сайт інтернет-газети “</w:t>
      </w:r>
      <w:r>
        <w:rPr>
          <w:rFonts w:ascii="Times New Roman" w:hAnsi="Times New Roman" w:cs="Times New Roman"/>
        </w:rPr>
        <w:t>ForUm</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tribuna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інтернет-газети “Трибуна”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context</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Агенство ділової інформації “Контекст”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glavred</w:t>
      </w:r>
      <w:r>
        <w:rPr>
          <w:rFonts w:ascii="Times New Roman" w:hAnsi="Times New Roman" w:cs="Times New Roman"/>
          <w:lang w:val="uk-UA"/>
        </w:rPr>
        <w:t>.</w:t>
      </w:r>
      <w:r>
        <w:rPr>
          <w:rFonts w:ascii="Times New Roman" w:hAnsi="Times New Roman" w:cs="Times New Roman"/>
        </w:rPr>
        <w:t>info</w:t>
      </w:r>
      <w:r>
        <w:rPr>
          <w:rFonts w:ascii="Times New Roman" w:hAnsi="Times New Roman" w:cs="Times New Roman"/>
          <w:lang w:val="uk-UA"/>
        </w:rPr>
        <w:t xml:space="preserve"> – Незалежне аналітичне агенство “Главред”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pravda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сайт “Української правди” Інформаційні агентства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unian</w:t>
      </w:r>
      <w:r>
        <w:rPr>
          <w:rFonts w:ascii="Times New Roman" w:hAnsi="Times New Roman" w:cs="Times New Roman"/>
          <w:lang w:val="uk-UA"/>
        </w:rPr>
        <w:t>.</w:t>
      </w:r>
      <w:r>
        <w:rPr>
          <w:rFonts w:ascii="Times New Roman" w:hAnsi="Times New Roman" w:cs="Times New Roman"/>
        </w:rPr>
        <w:t>net</w:t>
      </w:r>
      <w:r>
        <w:rPr>
          <w:rFonts w:ascii="Times New Roman" w:hAnsi="Times New Roman" w:cs="Times New Roman"/>
          <w:lang w:val="uk-UA"/>
        </w:rPr>
        <w:t xml:space="preserve"> – Офіційний сайт УНІАН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interfax</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“Інтерфакс-Україна”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ukranews</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Офіційний сайт Українських новин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news</w:t>
      </w:r>
      <w:r>
        <w:rPr>
          <w:rFonts w:ascii="Times New Roman" w:hAnsi="Times New Roman" w:cs="Times New Roman"/>
          <w:lang w:val="uk-UA"/>
        </w:rPr>
        <w:t>.</w:t>
      </w:r>
      <w:r>
        <w:rPr>
          <w:rFonts w:ascii="Times New Roman" w:hAnsi="Times New Roman" w:cs="Times New Roman"/>
        </w:rPr>
        <w:t>ukrinform</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“Укрінформ”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rian</w:t>
      </w:r>
      <w:r>
        <w:rPr>
          <w:rFonts w:ascii="Times New Roman" w:hAnsi="Times New Roman" w:cs="Times New Roman"/>
          <w:lang w:val="uk-UA"/>
        </w:rPr>
        <w:t>.</w:t>
      </w:r>
      <w:r>
        <w:rPr>
          <w:rFonts w:ascii="Times New Roman" w:hAnsi="Times New Roman" w:cs="Times New Roman"/>
        </w:rPr>
        <w:t>ru</w:t>
      </w:r>
      <w:r>
        <w:rPr>
          <w:rFonts w:ascii="Times New Roman" w:hAnsi="Times New Roman" w:cs="Times New Roman"/>
          <w:lang w:val="uk-UA"/>
        </w:rPr>
        <w:t xml:space="preserve"> // Офіційний сайт РІА “Новини”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reuters</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Офіційний сайт “Рейтерс” Освітні ресурси неурядових організацій з питань медіаправа та громадської думки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medialaw</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osvita</w:t>
      </w:r>
      <w:r>
        <w:rPr>
          <w:rFonts w:ascii="Times New Roman" w:hAnsi="Times New Roman" w:cs="Times New Roman"/>
          <w:lang w:val="uk-UA"/>
        </w:rPr>
        <w:t>.</w:t>
      </w:r>
      <w:r>
        <w:rPr>
          <w:rFonts w:ascii="Times New Roman" w:hAnsi="Times New Roman" w:cs="Times New Roman"/>
        </w:rPr>
        <w:t>mediasapiens</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pravo</w:t>
      </w:r>
      <w:r>
        <w:rPr>
          <w:rFonts w:ascii="Times New Roman" w:hAnsi="Times New Roman" w:cs="Times New Roman"/>
          <w:lang w:val="uk-UA"/>
        </w:rPr>
        <w:t>-</w:t>
      </w:r>
      <w:r>
        <w:rPr>
          <w:rFonts w:ascii="Times New Roman" w:hAnsi="Times New Roman" w:cs="Times New Roman"/>
        </w:rPr>
        <w:t>media</w:t>
      </w:r>
      <w:r>
        <w:rPr>
          <w:rFonts w:ascii="Times New Roman" w:hAnsi="Times New Roman" w:cs="Times New Roman"/>
          <w:lang w:val="uk-UA"/>
        </w:rPr>
        <w:t>.</w:t>
      </w:r>
      <w:r>
        <w:rPr>
          <w:rFonts w:ascii="Times New Roman" w:hAnsi="Times New Roman" w:cs="Times New Roman"/>
        </w:rPr>
        <w:t>at</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imi</w:t>
      </w:r>
      <w:r>
        <w:rPr>
          <w:rFonts w:ascii="Times New Roman" w:hAnsi="Times New Roman" w:cs="Times New Roman"/>
          <w:lang w:val="uk-UA"/>
        </w:rPr>
        <w:t>.</w:t>
      </w:r>
      <w:r>
        <w:rPr>
          <w:rFonts w:ascii="Times New Roman" w:hAnsi="Times New Roman" w:cs="Times New Roman"/>
        </w:rPr>
        <w:t>org</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w:t>
      </w:r>
      <w:r>
        <w:rPr>
          <w:rFonts w:ascii="Times New Roman" w:hAnsi="Times New Roman" w:cs="Times New Roman"/>
        </w:rPr>
        <w:t>law</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journ</w:t>
      </w:r>
      <w:r>
        <w:rPr>
          <w:rFonts w:ascii="Times New Roman" w:hAnsi="Times New Roman" w:cs="Times New Roman"/>
          <w:lang w:val="uk-UA"/>
        </w:rPr>
        <w:t>.</w:t>
      </w:r>
      <w:r>
        <w:rPr>
          <w:rFonts w:ascii="Times New Roman" w:hAnsi="Times New Roman" w:cs="Times New Roman"/>
        </w:rPr>
        <w:t>univ</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coe</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globalpr</w:t>
      </w:r>
      <w:r>
        <w:rPr>
          <w:rFonts w:ascii="Times New Roman" w:hAnsi="Times New Roman" w:cs="Times New Roman"/>
          <w:lang w:val="uk-UA"/>
        </w:rPr>
        <w:t>.</w:t>
      </w:r>
      <w:r>
        <w:rPr>
          <w:rFonts w:ascii="Times New Roman" w:hAnsi="Times New Roman" w:cs="Times New Roman"/>
        </w:rPr>
        <w:t>org</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online</w:t>
      </w:r>
      <w:r>
        <w:rPr>
          <w:rFonts w:ascii="Times New Roman" w:hAnsi="Times New Roman" w:cs="Times New Roman"/>
          <w:lang w:val="uk-UA"/>
        </w:rPr>
        <w:t>-</w:t>
      </w:r>
      <w:r>
        <w:rPr>
          <w:rFonts w:ascii="Times New Roman" w:hAnsi="Times New Roman" w:cs="Times New Roman"/>
        </w:rPr>
        <w:t>pr</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w:t>
      </w:r>
      <w:r>
        <w:rPr>
          <w:rFonts w:ascii="Times New Roman" w:hAnsi="Times New Roman" w:cs="Times New Roman"/>
          <w:lang w:val="uk-UA"/>
        </w:rPr>
        <w:t>-</w:t>
      </w:r>
      <w:r>
        <w:rPr>
          <w:rFonts w:ascii="Times New Roman" w:hAnsi="Times New Roman" w:cs="Times New Roman"/>
        </w:rPr>
        <w:t>dialog</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pronline</w:t>
      </w:r>
      <w:r>
        <w:rPr>
          <w:rFonts w:ascii="Times New Roman" w:hAnsi="Times New Roman" w:cs="Times New Roman"/>
          <w:lang w:val="uk-UA"/>
        </w:rPr>
        <w:t>.</w:t>
      </w:r>
      <w:r>
        <w:rPr>
          <w:rFonts w:ascii="Times New Roman" w:hAnsi="Times New Roman" w:cs="Times New Roman"/>
        </w:rPr>
        <w:t>ru</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propr</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reklamaster</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ehronika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w:t>
      </w:r>
      <w:hyperlink r:id="rId11" w:history="1">
        <w:r>
          <w:rPr>
            <w:rStyle w:val="a3"/>
          </w:rPr>
          <w:t>http</w:t>
        </w:r>
        <w:r>
          <w:rPr>
            <w:rStyle w:val="a3"/>
            <w:lang w:val="uk-UA"/>
          </w:rPr>
          <w:t>://</w:t>
        </w:r>
        <w:r>
          <w:rPr>
            <w:rStyle w:val="a3"/>
          </w:rPr>
          <w:t>www</w:t>
        </w:r>
        <w:r>
          <w:rPr>
            <w:rStyle w:val="a3"/>
            <w:lang w:val="uk-UA"/>
          </w:rPr>
          <w:t>.</w:t>
        </w:r>
        <w:r>
          <w:rPr>
            <w:rStyle w:val="a3"/>
          </w:rPr>
          <w:t>khpg</w:t>
        </w:r>
        <w:r>
          <w:rPr>
            <w:rStyle w:val="a3"/>
            <w:lang w:val="uk-UA"/>
          </w:rPr>
          <w:t>.</w:t>
        </w:r>
        <w:r>
          <w:rPr>
            <w:rStyle w:val="a3"/>
          </w:rPr>
          <w:t>org</w:t>
        </w:r>
        <w:r>
          <w:rPr>
            <w:rStyle w:val="a3"/>
            <w:lang w:val="uk-UA"/>
          </w:rPr>
          <w:t>/</w:t>
        </w:r>
      </w:hyperlink>
    </w:p>
    <w:p w:rsidR="000A1A29" w:rsidRDefault="000A1A29" w:rsidP="000A1A29">
      <w:pPr>
        <w:spacing w:after="0" w:line="240" w:lineRule="auto"/>
        <w:ind w:firstLine="709"/>
      </w:pPr>
      <w:r>
        <w:rPr>
          <w:rFonts w:ascii="Times New Roman" w:hAnsi="Times New Roman" w:cs="Times New Roman"/>
          <w:lang w:val="uk-UA"/>
        </w:rPr>
        <w:t xml:space="preserve"> Примітка. Перелік інформаційихі ресурсів не є вичерпним – він містить як посилання на офіційні сайти органів влади в Україні, так і сайти міжнародихі інституцйї (Рада Європи, ОБСЄ), вітчизняних та зарубіжихі аналітичних центрів, фондів, НДО, які займаються проблематикою політичної, масової комунікації, паблік рілейшнз та політичної реклами, медіаправа та ЗМІ в Україні та за кордоном. </w:t>
      </w:r>
      <w:r>
        <w:rPr>
          <w:rFonts w:ascii="Times New Roman" w:hAnsi="Times New Roman" w:cs="Times New Roman"/>
        </w:rPr>
        <w:t xml:space="preserve">При використанні </w:t>
      </w:r>
      <w:proofErr w:type="gramStart"/>
      <w:r>
        <w:rPr>
          <w:rFonts w:ascii="Times New Roman" w:hAnsi="Times New Roman" w:cs="Times New Roman"/>
        </w:rPr>
        <w:t>матер</w:t>
      </w:r>
      <w:proofErr w:type="gramEnd"/>
      <w:r>
        <w:rPr>
          <w:rFonts w:ascii="Times New Roman" w:hAnsi="Times New Roman" w:cs="Times New Roman"/>
        </w:rPr>
        <w:t>іалів з цих джерел або інших джерел посилання на них є для студентів обов'язк</w:t>
      </w:r>
    </w:p>
    <w:p w:rsidR="008543C4" w:rsidRDefault="000A1A29"/>
    <w:sectPr w:rsidR="0085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670E09"/>
    <w:multiLevelType w:val="hybridMultilevel"/>
    <w:tmpl w:val="EC1ED4BA"/>
    <w:lvl w:ilvl="0" w:tplc="F904C458">
      <w:start w:val="4"/>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
    <w:nsid w:val="5FD37376"/>
    <w:multiLevelType w:val="hybridMultilevel"/>
    <w:tmpl w:val="3F9CCD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abstractNum w:abstractNumId="5">
    <w:nsid w:val="6F845A01"/>
    <w:multiLevelType w:val="hybridMultilevel"/>
    <w:tmpl w:val="21620528"/>
    <w:lvl w:ilvl="0" w:tplc="21401962">
      <w:start w:val="2020"/>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A4"/>
    <w:rsid w:val="000A1A29"/>
    <w:rsid w:val="00235B22"/>
    <w:rsid w:val="009372A4"/>
    <w:rsid w:val="00C1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29"/>
  </w:style>
  <w:style w:type="paragraph" w:styleId="1">
    <w:name w:val="heading 1"/>
    <w:basedOn w:val="a"/>
    <w:next w:val="a"/>
    <w:link w:val="10"/>
    <w:uiPriority w:val="99"/>
    <w:qFormat/>
    <w:rsid w:val="000A1A2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0A1A29"/>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0A1A29"/>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0A1A29"/>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1A29"/>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0A1A29"/>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0A1A29"/>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0A1A29"/>
    <w:rPr>
      <w:rFonts w:ascii="Calibri Light" w:eastAsia="Times New Roman" w:hAnsi="Calibri Light" w:cs="Times New Roman"/>
      <w:i/>
      <w:iCs/>
      <w:color w:val="2E74B5"/>
    </w:rPr>
  </w:style>
  <w:style w:type="character" w:styleId="a3">
    <w:name w:val="Hyperlink"/>
    <w:uiPriority w:val="99"/>
    <w:semiHidden/>
    <w:unhideWhenUsed/>
    <w:rsid w:val="000A1A29"/>
    <w:rPr>
      <w:rFonts w:ascii="Times New Roman" w:hAnsi="Times New Roman" w:cs="Times New Roman" w:hint="default"/>
      <w:color w:val="0000FF"/>
      <w:u w:val="single"/>
    </w:rPr>
  </w:style>
  <w:style w:type="character" w:styleId="a4">
    <w:name w:val="FollowedHyperlink"/>
    <w:basedOn w:val="a0"/>
    <w:uiPriority w:val="99"/>
    <w:semiHidden/>
    <w:unhideWhenUsed/>
    <w:rsid w:val="000A1A29"/>
    <w:rPr>
      <w:color w:val="800080" w:themeColor="followedHyperlink"/>
      <w:u w:val="single"/>
    </w:rPr>
  </w:style>
  <w:style w:type="paragraph" w:styleId="HTML">
    <w:name w:val="HTML Preformatted"/>
    <w:basedOn w:val="a"/>
    <w:link w:val="HTML0"/>
    <w:uiPriority w:val="99"/>
    <w:semiHidden/>
    <w:unhideWhenUsed/>
    <w:rsid w:val="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1A29"/>
    <w:rPr>
      <w:rFonts w:ascii="Consolas" w:hAnsi="Consolas" w:cs="Consolas"/>
      <w:sz w:val="20"/>
      <w:szCs w:val="20"/>
    </w:rPr>
  </w:style>
  <w:style w:type="character" w:styleId="a5">
    <w:name w:val="Strong"/>
    <w:uiPriority w:val="99"/>
    <w:qFormat/>
    <w:rsid w:val="000A1A29"/>
    <w:rPr>
      <w:rFonts w:ascii="Times New Roman" w:hAnsi="Times New Roman" w:cs="Times New Roman" w:hint="default"/>
      <w:b/>
      <w:bCs w:val="0"/>
    </w:rPr>
  </w:style>
  <w:style w:type="paragraph" w:styleId="a6">
    <w:name w:val="Normal (Web)"/>
    <w:basedOn w:val="a"/>
    <w:uiPriority w:val="99"/>
    <w:semiHidden/>
    <w:unhideWhenUsed/>
    <w:rsid w:val="000A1A29"/>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0A1A29"/>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0A1A29"/>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0A1A29"/>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0A1A29"/>
    <w:rPr>
      <w:rFonts w:ascii="Calibri" w:eastAsia="Calibri" w:hAnsi="Calibri" w:cs="Times New Roman"/>
    </w:rPr>
  </w:style>
  <w:style w:type="paragraph" w:styleId="ab">
    <w:name w:val="Body Text Indent"/>
    <w:basedOn w:val="a"/>
    <w:link w:val="ac"/>
    <w:uiPriority w:val="99"/>
    <w:semiHidden/>
    <w:unhideWhenUsed/>
    <w:rsid w:val="000A1A2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0A1A29"/>
    <w:rPr>
      <w:rFonts w:ascii="Times New Roman" w:eastAsia="Times New Roman" w:hAnsi="Times New Roman" w:cs="Times New Roman"/>
      <w:sz w:val="20"/>
      <w:szCs w:val="20"/>
      <w:lang w:eastAsia="ru-RU" w:bidi="he-IL"/>
    </w:rPr>
  </w:style>
  <w:style w:type="paragraph" w:styleId="ad">
    <w:name w:val="No Spacing"/>
    <w:uiPriority w:val="99"/>
    <w:qFormat/>
    <w:rsid w:val="000A1A29"/>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0A1A29"/>
    <w:pPr>
      <w:ind w:left="720"/>
      <w:contextualSpacing/>
    </w:pPr>
    <w:rPr>
      <w:rFonts w:ascii="Calibri" w:eastAsia="Calibri" w:hAnsi="Calibri" w:cs="Times New Roman"/>
    </w:rPr>
  </w:style>
  <w:style w:type="paragraph" w:customStyle="1" w:styleId="11">
    <w:name w:val="Абзац списку1"/>
    <w:basedOn w:val="a"/>
    <w:uiPriority w:val="99"/>
    <w:semiHidden/>
    <w:rsid w:val="000A1A2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2"/>
    <w:uiPriority w:val="99"/>
    <w:semiHidden/>
    <w:locked/>
    <w:rsid w:val="000A1A29"/>
    <w:rPr>
      <w:rFonts w:ascii="Times New Roman" w:eastAsia="Times New Roman" w:hAnsi="Times New Roman" w:cs="Times New Roman"/>
    </w:rPr>
  </w:style>
  <w:style w:type="paragraph" w:customStyle="1" w:styleId="12">
    <w:name w:val="Без интервала1"/>
    <w:link w:val="af"/>
    <w:uiPriority w:val="99"/>
    <w:semiHidden/>
    <w:rsid w:val="000A1A29"/>
    <w:pPr>
      <w:spacing w:after="160" w:line="252" w:lineRule="auto"/>
    </w:pPr>
    <w:rPr>
      <w:rFonts w:ascii="Times New Roman" w:eastAsia="Times New Roman" w:hAnsi="Times New Roman" w:cs="Times New Roman"/>
    </w:rPr>
  </w:style>
  <w:style w:type="paragraph" w:customStyle="1" w:styleId="Default">
    <w:name w:val="Default"/>
    <w:uiPriority w:val="99"/>
    <w:semiHidden/>
    <w:rsid w:val="000A1A2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3">
    <w:name w:val="Абзац списка1"/>
    <w:basedOn w:val="a"/>
    <w:uiPriority w:val="99"/>
    <w:semiHidden/>
    <w:rsid w:val="000A1A2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0A1A2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4">
    <w:name w:val="Просмотренная гиперссылка1"/>
    <w:basedOn w:val="a0"/>
    <w:uiPriority w:val="99"/>
    <w:semiHidden/>
    <w:rsid w:val="000A1A29"/>
    <w:rPr>
      <w:color w:val="800080"/>
      <w:u w:val="single"/>
    </w:rPr>
  </w:style>
  <w:style w:type="table" w:styleId="af0">
    <w:name w:val="Table Grid"/>
    <w:basedOn w:val="a1"/>
    <w:uiPriority w:val="99"/>
    <w:rsid w:val="000A1A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0A1A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A1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29"/>
  </w:style>
  <w:style w:type="paragraph" w:styleId="1">
    <w:name w:val="heading 1"/>
    <w:basedOn w:val="a"/>
    <w:next w:val="a"/>
    <w:link w:val="10"/>
    <w:uiPriority w:val="99"/>
    <w:qFormat/>
    <w:rsid w:val="000A1A2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0A1A29"/>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0A1A29"/>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0A1A29"/>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1A29"/>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0A1A29"/>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0A1A29"/>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0A1A29"/>
    <w:rPr>
      <w:rFonts w:ascii="Calibri Light" w:eastAsia="Times New Roman" w:hAnsi="Calibri Light" w:cs="Times New Roman"/>
      <w:i/>
      <w:iCs/>
      <w:color w:val="2E74B5"/>
    </w:rPr>
  </w:style>
  <w:style w:type="character" w:styleId="a3">
    <w:name w:val="Hyperlink"/>
    <w:uiPriority w:val="99"/>
    <w:semiHidden/>
    <w:unhideWhenUsed/>
    <w:rsid w:val="000A1A29"/>
    <w:rPr>
      <w:rFonts w:ascii="Times New Roman" w:hAnsi="Times New Roman" w:cs="Times New Roman" w:hint="default"/>
      <w:color w:val="0000FF"/>
      <w:u w:val="single"/>
    </w:rPr>
  </w:style>
  <w:style w:type="character" w:styleId="a4">
    <w:name w:val="FollowedHyperlink"/>
    <w:basedOn w:val="a0"/>
    <w:uiPriority w:val="99"/>
    <w:semiHidden/>
    <w:unhideWhenUsed/>
    <w:rsid w:val="000A1A29"/>
    <w:rPr>
      <w:color w:val="800080" w:themeColor="followedHyperlink"/>
      <w:u w:val="single"/>
    </w:rPr>
  </w:style>
  <w:style w:type="paragraph" w:styleId="HTML">
    <w:name w:val="HTML Preformatted"/>
    <w:basedOn w:val="a"/>
    <w:link w:val="HTML0"/>
    <w:uiPriority w:val="99"/>
    <w:semiHidden/>
    <w:unhideWhenUsed/>
    <w:rsid w:val="000A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1A29"/>
    <w:rPr>
      <w:rFonts w:ascii="Consolas" w:hAnsi="Consolas" w:cs="Consolas"/>
      <w:sz w:val="20"/>
      <w:szCs w:val="20"/>
    </w:rPr>
  </w:style>
  <w:style w:type="character" w:styleId="a5">
    <w:name w:val="Strong"/>
    <w:uiPriority w:val="99"/>
    <w:qFormat/>
    <w:rsid w:val="000A1A29"/>
    <w:rPr>
      <w:rFonts w:ascii="Times New Roman" w:hAnsi="Times New Roman" w:cs="Times New Roman" w:hint="default"/>
      <w:b/>
      <w:bCs w:val="0"/>
    </w:rPr>
  </w:style>
  <w:style w:type="paragraph" w:styleId="a6">
    <w:name w:val="Normal (Web)"/>
    <w:basedOn w:val="a"/>
    <w:uiPriority w:val="99"/>
    <w:semiHidden/>
    <w:unhideWhenUsed/>
    <w:rsid w:val="000A1A29"/>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0A1A29"/>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0A1A29"/>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0A1A29"/>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0A1A29"/>
    <w:rPr>
      <w:rFonts w:ascii="Calibri" w:eastAsia="Calibri" w:hAnsi="Calibri" w:cs="Times New Roman"/>
    </w:rPr>
  </w:style>
  <w:style w:type="paragraph" w:styleId="ab">
    <w:name w:val="Body Text Indent"/>
    <w:basedOn w:val="a"/>
    <w:link w:val="ac"/>
    <w:uiPriority w:val="99"/>
    <w:semiHidden/>
    <w:unhideWhenUsed/>
    <w:rsid w:val="000A1A2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0A1A29"/>
    <w:rPr>
      <w:rFonts w:ascii="Times New Roman" w:eastAsia="Times New Roman" w:hAnsi="Times New Roman" w:cs="Times New Roman"/>
      <w:sz w:val="20"/>
      <w:szCs w:val="20"/>
      <w:lang w:eastAsia="ru-RU" w:bidi="he-IL"/>
    </w:rPr>
  </w:style>
  <w:style w:type="paragraph" w:styleId="ad">
    <w:name w:val="No Spacing"/>
    <w:uiPriority w:val="99"/>
    <w:qFormat/>
    <w:rsid w:val="000A1A29"/>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0A1A29"/>
    <w:pPr>
      <w:ind w:left="720"/>
      <w:contextualSpacing/>
    </w:pPr>
    <w:rPr>
      <w:rFonts w:ascii="Calibri" w:eastAsia="Calibri" w:hAnsi="Calibri" w:cs="Times New Roman"/>
    </w:rPr>
  </w:style>
  <w:style w:type="paragraph" w:customStyle="1" w:styleId="11">
    <w:name w:val="Абзац списку1"/>
    <w:basedOn w:val="a"/>
    <w:uiPriority w:val="99"/>
    <w:semiHidden/>
    <w:rsid w:val="000A1A2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2"/>
    <w:uiPriority w:val="99"/>
    <w:semiHidden/>
    <w:locked/>
    <w:rsid w:val="000A1A29"/>
    <w:rPr>
      <w:rFonts w:ascii="Times New Roman" w:eastAsia="Times New Roman" w:hAnsi="Times New Roman" w:cs="Times New Roman"/>
    </w:rPr>
  </w:style>
  <w:style w:type="paragraph" w:customStyle="1" w:styleId="12">
    <w:name w:val="Без интервала1"/>
    <w:link w:val="af"/>
    <w:uiPriority w:val="99"/>
    <w:semiHidden/>
    <w:rsid w:val="000A1A29"/>
    <w:pPr>
      <w:spacing w:after="160" w:line="252" w:lineRule="auto"/>
    </w:pPr>
    <w:rPr>
      <w:rFonts w:ascii="Times New Roman" w:eastAsia="Times New Roman" w:hAnsi="Times New Roman" w:cs="Times New Roman"/>
    </w:rPr>
  </w:style>
  <w:style w:type="paragraph" w:customStyle="1" w:styleId="Default">
    <w:name w:val="Default"/>
    <w:uiPriority w:val="99"/>
    <w:semiHidden/>
    <w:rsid w:val="000A1A2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3">
    <w:name w:val="Абзац списка1"/>
    <w:basedOn w:val="a"/>
    <w:uiPriority w:val="99"/>
    <w:semiHidden/>
    <w:rsid w:val="000A1A2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0A1A2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4">
    <w:name w:val="Просмотренная гиперссылка1"/>
    <w:basedOn w:val="a0"/>
    <w:uiPriority w:val="99"/>
    <w:semiHidden/>
    <w:rsid w:val="000A1A29"/>
    <w:rPr>
      <w:color w:val="800080"/>
      <w:u w:val="single"/>
    </w:rPr>
  </w:style>
  <w:style w:type="table" w:styleId="af0">
    <w:name w:val="Table Grid"/>
    <w:basedOn w:val="a1"/>
    <w:uiPriority w:val="99"/>
    <w:rsid w:val="000A1A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0A1A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A1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lviv.ua/n32texts/lenoi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hpg.org/" TargetMode="External"/><Relationship Id="rId5" Type="http://schemas.openxmlformats.org/officeDocument/2006/relationships/webSettings" Target="webSettings.xml"/><Relationship Id="rId10" Type="http://schemas.openxmlformats.org/officeDocument/2006/relationships/hyperlink" Target="http://zakon.rada.gov.ua/cgi-bin/laws/main.cgi?nreg=85-2010-%F0&amp;new=1" TargetMode="External"/><Relationship Id="rId4" Type="http://schemas.openxmlformats.org/officeDocument/2006/relationships/settings" Target="settings.xml"/><Relationship Id="rId9" Type="http://schemas.openxmlformats.org/officeDocument/2006/relationships/hyperlink" Target="http://www.niss.gov.ua/articles/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4759</Words>
  <Characters>27130</Characters>
  <Application>Microsoft Office Word</Application>
  <DocSecurity>0</DocSecurity>
  <Lines>226</Lines>
  <Paragraphs>63</Paragraphs>
  <ScaleCrop>false</ScaleCrop>
  <Company>Grizli777</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2021-05-06T13:28:00Z</dcterms:created>
  <dcterms:modified xsi:type="dcterms:W3CDTF">2021-05-06T13:32:00Z</dcterms:modified>
</cp:coreProperties>
</file>